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601" w:type="dxa"/>
        <w:tblLayout w:type="fixed"/>
        <w:tblLook w:val="0000" w:firstRow="0" w:lastRow="0" w:firstColumn="0" w:lastColumn="0" w:noHBand="0" w:noVBand="0"/>
      </w:tblPr>
      <w:tblGrid>
        <w:gridCol w:w="5377"/>
        <w:gridCol w:w="5402"/>
      </w:tblGrid>
      <w:tr w:rsidR="002A64EE" w:rsidRPr="00B27A53" w14:paraId="54259B27" w14:textId="77777777" w:rsidTr="008F7962">
        <w:tc>
          <w:tcPr>
            <w:tcW w:w="5377" w:type="dxa"/>
          </w:tcPr>
          <w:p w14:paraId="54259B0E" w14:textId="77777777" w:rsidR="002A64EE" w:rsidRPr="00B27A53" w:rsidRDefault="002A64EE" w:rsidP="008F7962">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
                <w:sz w:val="24"/>
                <w:lang w:eastAsia="ru-RU"/>
              </w:rPr>
            </w:pPr>
            <w:r w:rsidRPr="00B27A53">
              <w:rPr>
                <w:b/>
                <w:sz w:val="24"/>
                <w:lang w:eastAsia="ru-RU"/>
              </w:rPr>
              <w:t xml:space="preserve">СОГЛАСОВАНО:       </w:t>
            </w:r>
          </w:p>
          <w:p w14:paraId="54259B10" w14:textId="31569B77" w:rsidR="002A64EE" w:rsidRPr="007C5B50" w:rsidRDefault="00FB5DD2" w:rsidP="008F7962">
            <w:pPr>
              <w:suppressAutoHyphens w:val="0"/>
              <w:spacing w:after="60"/>
              <w:rPr>
                <w:b/>
                <w:sz w:val="24"/>
                <w:lang w:eastAsia="ru-RU"/>
              </w:rPr>
            </w:pPr>
            <w:r w:rsidRPr="007C5B50">
              <w:rPr>
                <w:color w:val="000000"/>
                <w:sz w:val="24"/>
              </w:rPr>
              <w:t xml:space="preserve">Закупочная комиссия </w:t>
            </w:r>
          </w:p>
          <w:p w14:paraId="52A40C7B" w14:textId="1F8282E4" w:rsidR="00FB5DD2" w:rsidRPr="007C5B50" w:rsidRDefault="00FB5DD2" w:rsidP="008F7962">
            <w:pPr>
              <w:suppressAutoHyphens w:val="0"/>
              <w:spacing w:after="60"/>
              <w:rPr>
                <w:bCs/>
                <w:sz w:val="24"/>
                <w:lang w:eastAsia="ru-RU"/>
              </w:rPr>
            </w:pPr>
            <w:r w:rsidRPr="007C5B50">
              <w:rPr>
                <w:bCs/>
                <w:sz w:val="24"/>
                <w:lang w:eastAsia="ru-RU"/>
              </w:rPr>
              <w:t xml:space="preserve">Фонда развития </w:t>
            </w:r>
            <w:r w:rsidR="00912E9B" w:rsidRPr="007C5B50">
              <w:rPr>
                <w:bCs/>
                <w:sz w:val="24"/>
                <w:lang w:eastAsia="ru-RU"/>
              </w:rPr>
              <w:t>Республики Калмыкия</w:t>
            </w:r>
          </w:p>
          <w:p w14:paraId="54259B12" w14:textId="77777777" w:rsidR="002A64EE" w:rsidRPr="007C5B50" w:rsidRDefault="002A64EE" w:rsidP="008F7962">
            <w:pPr>
              <w:suppressAutoHyphens w:val="0"/>
              <w:spacing w:after="60"/>
              <w:jc w:val="both"/>
              <w:rPr>
                <w:b/>
                <w:sz w:val="24"/>
                <w:lang w:eastAsia="ru-RU"/>
              </w:rPr>
            </w:pPr>
          </w:p>
          <w:p w14:paraId="54259B13" w14:textId="77777777" w:rsidR="002A64EE" w:rsidRPr="007C5B50" w:rsidRDefault="002A64EE" w:rsidP="008F7962">
            <w:pPr>
              <w:suppressAutoHyphens w:val="0"/>
              <w:spacing w:after="60"/>
              <w:jc w:val="both"/>
              <w:rPr>
                <w:b/>
                <w:sz w:val="24"/>
                <w:lang w:eastAsia="ru-RU"/>
              </w:rPr>
            </w:pPr>
          </w:p>
          <w:p w14:paraId="54259B14" w14:textId="32ACD684" w:rsidR="002A64EE" w:rsidRPr="007C5B50" w:rsidRDefault="002A64EE" w:rsidP="008F7962">
            <w:pPr>
              <w:suppressAutoHyphens w:val="0"/>
              <w:spacing w:after="60"/>
              <w:jc w:val="both"/>
              <w:rPr>
                <w:b/>
                <w:sz w:val="24"/>
                <w:lang w:eastAsia="ru-RU"/>
              </w:rPr>
            </w:pPr>
            <w:r w:rsidRPr="007C5B50">
              <w:rPr>
                <w:b/>
                <w:sz w:val="24"/>
                <w:lang w:eastAsia="ru-RU"/>
              </w:rPr>
              <w:t>Председатель _____</w:t>
            </w:r>
            <w:r w:rsidR="007C5B50">
              <w:rPr>
                <w:b/>
                <w:sz w:val="24"/>
                <w:lang w:eastAsia="ru-RU"/>
              </w:rPr>
              <w:t>____</w:t>
            </w:r>
            <w:r w:rsidRPr="007C5B50">
              <w:rPr>
                <w:b/>
                <w:sz w:val="24"/>
                <w:lang w:eastAsia="ru-RU"/>
              </w:rPr>
              <w:t>__/</w:t>
            </w:r>
            <w:r w:rsidR="007C5B50">
              <w:rPr>
                <w:b/>
                <w:sz w:val="24"/>
                <w:lang w:eastAsia="ru-RU"/>
              </w:rPr>
              <w:t>______________</w:t>
            </w:r>
            <w:r w:rsidRPr="007C5B50">
              <w:rPr>
                <w:b/>
                <w:sz w:val="24"/>
                <w:lang w:eastAsia="ru-RU"/>
              </w:rPr>
              <w:t>/</w:t>
            </w:r>
          </w:p>
          <w:p w14:paraId="54259B15" w14:textId="77777777" w:rsidR="002A64EE" w:rsidRPr="00B27A53" w:rsidRDefault="002A64EE" w:rsidP="008F7962">
            <w:pPr>
              <w:suppressAutoHyphens w:val="0"/>
              <w:spacing w:after="60"/>
              <w:jc w:val="both"/>
              <w:rPr>
                <w:b/>
                <w:sz w:val="24"/>
                <w:lang w:eastAsia="ru-RU"/>
              </w:rPr>
            </w:pPr>
          </w:p>
        </w:tc>
        <w:tc>
          <w:tcPr>
            <w:tcW w:w="5402" w:type="dxa"/>
          </w:tcPr>
          <w:p w14:paraId="54259B16" w14:textId="77777777" w:rsidR="0086406A" w:rsidRPr="0086406A" w:rsidRDefault="0086406A" w:rsidP="0086406A">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
                <w:sz w:val="24"/>
                <w:lang w:eastAsia="ru-RU"/>
              </w:rPr>
            </w:pPr>
            <w:r w:rsidRPr="0086406A">
              <w:rPr>
                <w:b/>
                <w:sz w:val="24"/>
                <w:lang w:eastAsia="ru-RU"/>
              </w:rPr>
              <w:t>УТВЕРЖДАЮ:</w:t>
            </w:r>
          </w:p>
          <w:p w14:paraId="54259B17" w14:textId="611D95B0" w:rsidR="0086406A" w:rsidRDefault="006C7E62" w:rsidP="0086406A">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Cs/>
                <w:sz w:val="24"/>
                <w:lang w:eastAsia="ru-RU"/>
              </w:rPr>
            </w:pPr>
            <w:r w:rsidRPr="007C5B50">
              <w:rPr>
                <w:bCs/>
                <w:sz w:val="24"/>
                <w:lang w:eastAsia="ru-RU"/>
              </w:rPr>
              <w:t>Фонд развития Республики Калмыкия</w:t>
            </w:r>
          </w:p>
          <w:p w14:paraId="1A7ACA45" w14:textId="77777777" w:rsidR="007C5B50" w:rsidRDefault="007C5B50" w:rsidP="0086406A">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Cs/>
                <w:sz w:val="24"/>
                <w:lang w:eastAsia="ru-RU"/>
              </w:rPr>
            </w:pPr>
          </w:p>
          <w:p w14:paraId="0916192D" w14:textId="77777777" w:rsidR="007C5B50" w:rsidRDefault="007C5B50" w:rsidP="0086406A">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Cs/>
                <w:sz w:val="24"/>
                <w:lang w:eastAsia="ru-RU"/>
              </w:rPr>
            </w:pPr>
          </w:p>
          <w:p w14:paraId="6D752276" w14:textId="77777777" w:rsidR="007C5B50" w:rsidRPr="007C5B50" w:rsidRDefault="007C5B50" w:rsidP="0086406A">
            <w:pPr>
              <w:tabs>
                <w:tab w:val="left" w:pos="709"/>
                <w:tab w:val="left" w:pos="1418"/>
                <w:tab w:val="left" w:pos="2127"/>
                <w:tab w:val="left" w:pos="2836"/>
                <w:tab w:val="left" w:pos="3545"/>
                <w:tab w:val="left" w:pos="4254"/>
                <w:tab w:val="left" w:pos="4963"/>
                <w:tab w:val="left" w:pos="5672"/>
                <w:tab w:val="left" w:pos="6381"/>
              </w:tabs>
              <w:suppressAutoHyphens w:val="0"/>
              <w:spacing w:before="14" w:after="60"/>
              <w:ind w:right="-82"/>
              <w:rPr>
                <w:bCs/>
                <w:sz w:val="24"/>
                <w:lang w:eastAsia="ru-RU"/>
              </w:rPr>
            </w:pPr>
          </w:p>
          <w:p w14:paraId="54259B26" w14:textId="44080931" w:rsidR="002A64EE" w:rsidRPr="00B27A53" w:rsidRDefault="006C7E62" w:rsidP="0086406A">
            <w:pPr>
              <w:suppressAutoHyphens w:val="0"/>
              <w:spacing w:after="60"/>
              <w:jc w:val="both"/>
              <w:rPr>
                <w:b/>
                <w:sz w:val="24"/>
                <w:lang w:eastAsia="ru-RU"/>
              </w:rPr>
            </w:pPr>
            <w:r w:rsidRPr="007C5B50">
              <w:rPr>
                <w:b/>
                <w:sz w:val="24"/>
                <w:lang w:eastAsia="ru-RU"/>
              </w:rPr>
              <w:t>Директор</w:t>
            </w:r>
            <w:r w:rsidR="0086406A" w:rsidRPr="007C5B50">
              <w:rPr>
                <w:bCs/>
                <w:sz w:val="24"/>
                <w:lang w:eastAsia="ru-RU"/>
              </w:rPr>
              <w:t xml:space="preserve"> _____________/</w:t>
            </w:r>
            <w:r w:rsidR="007C5B50">
              <w:rPr>
                <w:bCs/>
                <w:sz w:val="24"/>
                <w:lang w:eastAsia="ru-RU"/>
              </w:rPr>
              <w:t>Сангаджи-Горяев А.Г.</w:t>
            </w:r>
            <w:r w:rsidR="0086406A" w:rsidRPr="007C5B50">
              <w:rPr>
                <w:bCs/>
                <w:sz w:val="24"/>
                <w:lang w:eastAsia="ru-RU"/>
              </w:rPr>
              <w:t>/</w:t>
            </w:r>
          </w:p>
        </w:tc>
      </w:tr>
    </w:tbl>
    <w:p w14:paraId="54259B28" w14:textId="77777777" w:rsidR="002A64EE" w:rsidRPr="00AD2710" w:rsidRDefault="002A64EE" w:rsidP="002A64EE">
      <w:pPr>
        <w:keepNext/>
        <w:keepLines/>
        <w:widowControl w:val="0"/>
        <w:suppressLineNumbers/>
        <w:jc w:val="center"/>
        <w:rPr>
          <w:b/>
          <w:sz w:val="32"/>
          <w:szCs w:val="32"/>
        </w:rPr>
      </w:pPr>
    </w:p>
    <w:p w14:paraId="54259B29" w14:textId="77777777" w:rsidR="002A64EE" w:rsidRDefault="002A64EE" w:rsidP="002A64EE">
      <w:pPr>
        <w:keepNext/>
        <w:keepLines/>
        <w:widowControl w:val="0"/>
        <w:suppressLineNumbers/>
        <w:jc w:val="center"/>
        <w:rPr>
          <w:b/>
          <w:sz w:val="32"/>
          <w:szCs w:val="32"/>
        </w:rPr>
      </w:pPr>
    </w:p>
    <w:p w14:paraId="5B3BA453" w14:textId="77777777" w:rsidR="003A2FBA" w:rsidRDefault="003A2FBA" w:rsidP="002A64EE">
      <w:pPr>
        <w:keepNext/>
        <w:keepLines/>
        <w:widowControl w:val="0"/>
        <w:suppressLineNumbers/>
        <w:jc w:val="center"/>
        <w:rPr>
          <w:b/>
          <w:sz w:val="32"/>
          <w:szCs w:val="32"/>
        </w:rPr>
      </w:pPr>
    </w:p>
    <w:p w14:paraId="54259B2A" w14:textId="77777777" w:rsidR="002A64EE" w:rsidRPr="00370895" w:rsidRDefault="002A64EE" w:rsidP="002A64EE">
      <w:pPr>
        <w:keepNext/>
        <w:keepLines/>
        <w:widowControl w:val="0"/>
        <w:suppressLineNumbers/>
        <w:tabs>
          <w:tab w:val="left" w:pos="5103"/>
        </w:tabs>
        <w:jc w:val="center"/>
        <w:rPr>
          <w:b/>
          <w:sz w:val="24"/>
        </w:rPr>
      </w:pPr>
    </w:p>
    <w:p w14:paraId="54259B2B" w14:textId="087ADE4B" w:rsidR="002A64EE" w:rsidRDefault="002A64EE" w:rsidP="002A64EE">
      <w:pPr>
        <w:keepNext/>
        <w:keepLines/>
        <w:widowControl w:val="0"/>
        <w:suppressLineNumbers/>
        <w:jc w:val="center"/>
        <w:rPr>
          <w:b/>
          <w:sz w:val="24"/>
        </w:rPr>
      </w:pPr>
      <w:r w:rsidRPr="00370895">
        <w:rPr>
          <w:b/>
          <w:sz w:val="24"/>
        </w:rPr>
        <w:t>ДОКУМЕНТАЦИЯ</w:t>
      </w:r>
    </w:p>
    <w:p w14:paraId="6CAE8988" w14:textId="6A069F37" w:rsidR="006E7A57" w:rsidRPr="00370895" w:rsidRDefault="006E7A57" w:rsidP="002A64EE">
      <w:pPr>
        <w:keepNext/>
        <w:keepLines/>
        <w:widowControl w:val="0"/>
        <w:suppressLineNumbers/>
        <w:jc w:val="center"/>
        <w:rPr>
          <w:b/>
          <w:sz w:val="24"/>
        </w:rPr>
      </w:pPr>
      <w:r>
        <w:rPr>
          <w:b/>
          <w:sz w:val="24"/>
        </w:rPr>
        <w:t>о запросе предложений</w:t>
      </w:r>
    </w:p>
    <w:p w14:paraId="54259B2C" w14:textId="77777777" w:rsidR="002A64EE" w:rsidRPr="00E43E0D" w:rsidRDefault="002A64EE" w:rsidP="002A64EE">
      <w:pPr>
        <w:keepNext/>
        <w:keepLines/>
        <w:widowControl w:val="0"/>
        <w:suppressLineNumbers/>
        <w:jc w:val="center"/>
        <w:rPr>
          <w:sz w:val="24"/>
        </w:rPr>
      </w:pPr>
    </w:p>
    <w:p w14:paraId="54259B2D" w14:textId="464FD529" w:rsidR="00FD5A82" w:rsidRDefault="00973D06" w:rsidP="0071632A">
      <w:pPr>
        <w:jc w:val="center"/>
        <w:rPr>
          <w:i/>
          <w:sz w:val="22"/>
          <w:szCs w:val="22"/>
        </w:rPr>
      </w:pPr>
      <w:r>
        <w:rPr>
          <w:i/>
          <w:sz w:val="22"/>
          <w:szCs w:val="22"/>
        </w:rPr>
        <w:t>Разработка</w:t>
      </w:r>
      <w:r w:rsidRPr="00973D06">
        <w:rPr>
          <w:i/>
          <w:sz w:val="22"/>
          <w:szCs w:val="22"/>
        </w:rPr>
        <w:t xml:space="preserve"> п</w:t>
      </w:r>
      <w:r w:rsidR="00FD5A82">
        <w:rPr>
          <w:i/>
          <w:sz w:val="22"/>
          <w:szCs w:val="22"/>
        </w:rPr>
        <w:t xml:space="preserve">роектной документации </w:t>
      </w:r>
      <w:r w:rsidR="00E1469C">
        <w:rPr>
          <w:i/>
          <w:sz w:val="22"/>
          <w:szCs w:val="22"/>
        </w:rPr>
        <w:t>на</w:t>
      </w:r>
      <w:r w:rsidR="00FD5A82">
        <w:rPr>
          <w:i/>
          <w:sz w:val="22"/>
          <w:szCs w:val="22"/>
        </w:rPr>
        <w:t xml:space="preserve"> объект:</w:t>
      </w:r>
    </w:p>
    <w:p w14:paraId="54259B2E" w14:textId="5FBBDF65" w:rsidR="00021F0D" w:rsidRPr="00BD7CB8" w:rsidRDefault="003A2FBA" w:rsidP="00E1469C">
      <w:pPr>
        <w:jc w:val="center"/>
        <w:rPr>
          <w:sz w:val="24"/>
        </w:rPr>
      </w:pPr>
      <w:r>
        <w:rPr>
          <w:szCs w:val="28"/>
        </w:rPr>
        <w:t>Создание агропромышленного парка в г. Элисте</w:t>
      </w:r>
    </w:p>
    <w:p w14:paraId="54259B2F" w14:textId="77777777" w:rsidR="0008258E" w:rsidRDefault="0008258E" w:rsidP="0071632A">
      <w:pPr>
        <w:jc w:val="center"/>
        <w:rPr>
          <w:i/>
          <w:sz w:val="22"/>
          <w:szCs w:val="22"/>
        </w:rPr>
      </w:pPr>
    </w:p>
    <w:p w14:paraId="54259B31" w14:textId="77777777" w:rsidR="002A64EE" w:rsidRDefault="002A64EE" w:rsidP="009F1929">
      <w:pPr>
        <w:suppressAutoHyphens w:val="0"/>
        <w:rPr>
          <w:i/>
          <w:sz w:val="22"/>
          <w:szCs w:val="22"/>
        </w:rPr>
      </w:pPr>
    </w:p>
    <w:p w14:paraId="1AA85410" w14:textId="77777777" w:rsidR="003A2FBA" w:rsidRDefault="003A2FBA" w:rsidP="009F1929">
      <w:pPr>
        <w:suppressAutoHyphens w:val="0"/>
        <w:rPr>
          <w:i/>
          <w:sz w:val="22"/>
          <w:szCs w:val="22"/>
        </w:rPr>
      </w:pPr>
    </w:p>
    <w:p w14:paraId="0D8930C8" w14:textId="77777777" w:rsidR="003A2FBA" w:rsidRDefault="003A2FBA" w:rsidP="009F1929">
      <w:pPr>
        <w:suppressAutoHyphens w:val="0"/>
        <w:rPr>
          <w:i/>
          <w:sz w:val="22"/>
          <w:szCs w:val="22"/>
        </w:rPr>
      </w:pPr>
    </w:p>
    <w:p w14:paraId="0A3AFF44" w14:textId="77777777" w:rsidR="003A2FBA" w:rsidRDefault="003A2FBA" w:rsidP="009F1929">
      <w:pPr>
        <w:suppressAutoHyphens w:val="0"/>
        <w:rPr>
          <w:i/>
          <w:sz w:val="22"/>
          <w:szCs w:val="22"/>
        </w:rPr>
      </w:pPr>
    </w:p>
    <w:p w14:paraId="304A7BF4" w14:textId="77777777" w:rsidR="003A2FBA" w:rsidRDefault="003A2FBA" w:rsidP="009F1929">
      <w:pPr>
        <w:suppressAutoHyphens w:val="0"/>
        <w:rPr>
          <w:i/>
          <w:sz w:val="22"/>
          <w:szCs w:val="22"/>
        </w:rPr>
      </w:pPr>
    </w:p>
    <w:p w14:paraId="7B15F803" w14:textId="77777777" w:rsidR="003A2FBA" w:rsidRDefault="003A2FBA" w:rsidP="009F1929">
      <w:pPr>
        <w:suppressAutoHyphens w:val="0"/>
        <w:rPr>
          <w:i/>
          <w:sz w:val="22"/>
          <w:szCs w:val="22"/>
        </w:rPr>
      </w:pPr>
    </w:p>
    <w:p w14:paraId="511CDCBC" w14:textId="77777777" w:rsidR="003A2FBA" w:rsidRPr="00D1101F" w:rsidRDefault="003A2FBA" w:rsidP="009F1929">
      <w:pPr>
        <w:suppressAutoHyphens w:val="0"/>
        <w:rPr>
          <w:szCs w:val="28"/>
        </w:rPr>
      </w:pPr>
    </w:p>
    <w:p w14:paraId="54259B32" w14:textId="77777777" w:rsidR="002A64EE" w:rsidRPr="00D1101F" w:rsidRDefault="002A64EE" w:rsidP="002A64EE">
      <w:pPr>
        <w:suppressAutoHyphens w:val="0"/>
        <w:ind w:firstLine="709"/>
        <w:jc w:val="center"/>
        <w:rPr>
          <w:szCs w:val="28"/>
        </w:rPr>
      </w:pPr>
    </w:p>
    <w:p w14:paraId="54259B33" w14:textId="77777777" w:rsidR="002A64EE" w:rsidRPr="00D1101F" w:rsidRDefault="002A64EE" w:rsidP="002A64EE">
      <w:pPr>
        <w:suppressAutoHyphens w:val="0"/>
        <w:ind w:firstLine="709"/>
        <w:jc w:val="center"/>
        <w:rPr>
          <w:szCs w:val="28"/>
        </w:rPr>
      </w:pPr>
    </w:p>
    <w:p w14:paraId="54259B34" w14:textId="77777777" w:rsidR="002A64EE" w:rsidRDefault="002A64EE" w:rsidP="002A64EE">
      <w:pPr>
        <w:suppressAutoHyphens w:val="0"/>
        <w:ind w:firstLine="709"/>
        <w:jc w:val="center"/>
        <w:rPr>
          <w:szCs w:val="28"/>
        </w:rPr>
      </w:pPr>
    </w:p>
    <w:p w14:paraId="54259B35" w14:textId="77777777" w:rsidR="00E1469C" w:rsidRDefault="00E1469C" w:rsidP="002A64EE">
      <w:pPr>
        <w:suppressAutoHyphens w:val="0"/>
        <w:ind w:firstLine="709"/>
        <w:jc w:val="center"/>
        <w:rPr>
          <w:szCs w:val="28"/>
        </w:rPr>
      </w:pPr>
    </w:p>
    <w:p w14:paraId="54259B36" w14:textId="77777777" w:rsidR="00E1469C" w:rsidRDefault="00E1469C" w:rsidP="002A64EE">
      <w:pPr>
        <w:suppressAutoHyphens w:val="0"/>
        <w:ind w:firstLine="709"/>
        <w:jc w:val="center"/>
        <w:rPr>
          <w:szCs w:val="28"/>
        </w:rPr>
      </w:pPr>
    </w:p>
    <w:p w14:paraId="54259B37" w14:textId="77777777" w:rsidR="00E1469C" w:rsidRDefault="00E1469C" w:rsidP="002A64EE">
      <w:pPr>
        <w:suppressAutoHyphens w:val="0"/>
        <w:ind w:firstLine="709"/>
        <w:jc w:val="center"/>
        <w:rPr>
          <w:szCs w:val="28"/>
        </w:rPr>
      </w:pPr>
    </w:p>
    <w:p w14:paraId="54259B38" w14:textId="77777777" w:rsidR="00E1469C" w:rsidRDefault="00E1469C" w:rsidP="002A64EE">
      <w:pPr>
        <w:suppressAutoHyphens w:val="0"/>
        <w:ind w:firstLine="709"/>
        <w:jc w:val="center"/>
        <w:rPr>
          <w:szCs w:val="28"/>
        </w:rPr>
      </w:pPr>
    </w:p>
    <w:p w14:paraId="54259B39" w14:textId="77777777" w:rsidR="00E1469C" w:rsidRDefault="00E1469C" w:rsidP="002A64EE">
      <w:pPr>
        <w:suppressAutoHyphens w:val="0"/>
        <w:ind w:firstLine="709"/>
        <w:jc w:val="center"/>
        <w:rPr>
          <w:szCs w:val="28"/>
        </w:rPr>
      </w:pPr>
    </w:p>
    <w:p w14:paraId="54259B3A" w14:textId="77777777" w:rsidR="00E1469C" w:rsidRDefault="00E1469C" w:rsidP="002A64EE">
      <w:pPr>
        <w:suppressAutoHyphens w:val="0"/>
        <w:ind w:firstLine="709"/>
        <w:jc w:val="center"/>
        <w:rPr>
          <w:szCs w:val="28"/>
        </w:rPr>
      </w:pPr>
    </w:p>
    <w:p w14:paraId="54259B3B" w14:textId="77777777" w:rsidR="00E1469C" w:rsidRDefault="00E1469C" w:rsidP="002A64EE">
      <w:pPr>
        <w:suppressAutoHyphens w:val="0"/>
        <w:ind w:firstLine="709"/>
        <w:jc w:val="center"/>
        <w:rPr>
          <w:szCs w:val="28"/>
        </w:rPr>
      </w:pPr>
    </w:p>
    <w:p w14:paraId="54259B3C" w14:textId="77777777" w:rsidR="00E1469C" w:rsidRDefault="00E1469C" w:rsidP="002A64EE">
      <w:pPr>
        <w:suppressAutoHyphens w:val="0"/>
        <w:ind w:firstLine="709"/>
        <w:jc w:val="center"/>
        <w:rPr>
          <w:szCs w:val="28"/>
        </w:rPr>
      </w:pPr>
    </w:p>
    <w:p w14:paraId="54259B3D" w14:textId="77777777" w:rsidR="00E1469C" w:rsidRDefault="00E1469C" w:rsidP="002A64EE">
      <w:pPr>
        <w:suppressAutoHyphens w:val="0"/>
        <w:ind w:firstLine="709"/>
        <w:jc w:val="center"/>
        <w:rPr>
          <w:szCs w:val="28"/>
        </w:rPr>
      </w:pPr>
    </w:p>
    <w:p w14:paraId="54259B3E" w14:textId="77777777" w:rsidR="00E1469C" w:rsidRDefault="00E1469C" w:rsidP="002A64EE">
      <w:pPr>
        <w:suppressAutoHyphens w:val="0"/>
        <w:ind w:firstLine="709"/>
        <w:jc w:val="center"/>
        <w:rPr>
          <w:szCs w:val="28"/>
        </w:rPr>
      </w:pPr>
    </w:p>
    <w:p w14:paraId="54259B3F" w14:textId="77777777" w:rsidR="00E1469C" w:rsidRDefault="00E1469C" w:rsidP="002A64EE">
      <w:pPr>
        <w:suppressAutoHyphens w:val="0"/>
        <w:ind w:firstLine="709"/>
        <w:jc w:val="center"/>
        <w:rPr>
          <w:szCs w:val="28"/>
        </w:rPr>
      </w:pPr>
    </w:p>
    <w:p w14:paraId="54259B41" w14:textId="77777777" w:rsidR="00E1469C" w:rsidRDefault="00E1469C" w:rsidP="002A64EE">
      <w:pPr>
        <w:suppressAutoHyphens w:val="0"/>
        <w:ind w:firstLine="709"/>
        <w:jc w:val="center"/>
        <w:rPr>
          <w:szCs w:val="28"/>
        </w:rPr>
      </w:pPr>
    </w:p>
    <w:p w14:paraId="54259B42" w14:textId="77777777" w:rsidR="00E1469C" w:rsidRDefault="00E1469C" w:rsidP="002A64EE">
      <w:pPr>
        <w:suppressAutoHyphens w:val="0"/>
        <w:ind w:firstLine="709"/>
        <w:jc w:val="center"/>
        <w:rPr>
          <w:szCs w:val="28"/>
        </w:rPr>
      </w:pPr>
    </w:p>
    <w:p w14:paraId="54259B44" w14:textId="77777777" w:rsidR="00E1469C" w:rsidRDefault="00E1469C" w:rsidP="002A64EE">
      <w:pPr>
        <w:suppressAutoHyphens w:val="0"/>
        <w:ind w:firstLine="709"/>
        <w:jc w:val="center"/>
        <w:rPr>
          <w:szCs w:val="28"/>
        </w:rPr>
      </w:pPr>
    </w:p>
    <w:p w14:paraId="54259B45" w14:textId="77777777" w:rsidR="00E1469C" w:rsidRDefault="00E1469C" w:rsidP="002A64EE">
      <w:pPr>
        <w:suppressAutoHyphens w:val="0"/>
        <w:ind w:firstLine="709"/>
        <w:jc w:val="center"/>
        <w:rPr>
          <w:szCs w:val="28"/>
        </w:rPr>
      </w:pPr>
    </w:p>
    <w:p w14:paraId="54259B46" w14:textId="77777777" w:rsidR="00E1469C" w:rsidRPr="00D1101F" w:rsidRDefault="00E1469C" w:rsidP="002A64EE">
      <w:pPr>
        <w:suppressAutoHyphens w:val="0"/>
        <w:ind w:firstLine="709"/>
        <w:jc w:val="center"/>
        <w:rPr>
          <w:szCs w:val="28"/>
        </w:rPr>
      </w:pPr>
    </w:p>
    <w:p w14:paraId="54259B47" w14:textId="21CC6875" w:rsidR="002A64EE" w:rsidRPr="00E43E0D" w:rsidRDefault="002A64EE" w:rsidP="00E43E0D">
      <w:pPr>
        <w:keepNext/>
        <w:keepLines/>
        <w:widowControl w:val="0"/>
        <w:suppressLineNumbers/>
        <w:jc w:val="center"/>
        <w:rPr>
          <w:b/>
          <w:sz w:val="24"/>
        </w:rPr>
      </w:pPr>
      <w:r w:rsidRPr="00E43E0D">
        <w:rPr>
          <w:b/>
          <w:sz w:val="24"/>
        </w:rPr>
        <w:t xml:space="preserve">г. </w:t>
      </w:r>
      <w:r w:rsidR="003A2FBA">
        <w:rPr>
          <w:b/>
          <w:sz w:val="24"/>
        </w:rPr>
        <w:t>Элиста</w:t>
      </w:r>
    </w:p>
    <w:p w14:paraId="54259B48" w14:textId="762FD0E8" w:rsidR="002A64EE" w:rsidRPr="00E43E0D" w:rsidRDefault="003A2FBA" w:rsidP="00E43E0D">
      <w:pPr>
        <w:keepNext/>
        <w:keepLines/>
        <w:widowControl w:val="0"/>
        <w:suppressLineNumbers/>
        <w:jc w:val="center"/>
        <w:rPr>
          <w:b/>
          <w:sz w:val="24"/>
        </w:rPr>
      </w:pPr>
      <w:r>
        <w:rPr>
          <w:b/>
          <w:sz w:val="24"/>
        </w:rPr>
        <w:t>2022</w:t>
      </w:r>
      <w:r w:rsidR="002A64EE" w:rsidRPr="00E43E0D">
        <w:rPr>
          <w:b/>
          <w:sz w:val="24"/>
        </w:rPr>
        <w:t xml:space="preserve"> год</w:t>
      </w:r>
    </w:p>
    <w:p w14:paraId="54259B49" w14:textId="77777777" w:rsidR="002A64EE" w:rsidRDefault="002A64EE" w:rsidP="002A64EE">
      <w:pPr>
        <w:suppressAutoHyphens w:val="0"/>
        <w:ind w:firstLine="709"/>
        <w:jc w:val="center"/>
        <w:rPr>
          <w:b/>
          <w:szCs w:val="28"/>
        </w:rPr>
      </w:pPr>
    </w:p>
    <w:p w14:paraId="54259B7A" w14:textId="2390EF6B" w:rsidR="002A64EE" w:rsidRPr="005E62DF" w:rsidRDefault="004252DB" w:rsidP="00080239">
      <w:pPr>
        <w:keepNext/>
        <w:keepLines/>
        <w:widowControl w:val="0"/>
        <w:suppressLineNumbers/>
        <w:suppressAutoHyphens w:val="0"/>
        <w:spacing w:after="60"/>
        <w:ind w:firstLine="284"/>
        <w:jc w:val="center"/>
        <w:rPr>
          <w:b/>
          <w:sz w:val="24"/>
          <w:lang w:eastAsia="ru-RU"/>
        </w:rPr>
      </w:pPr>
      <w:r>
        <w:rPr>
          <w:b/>
          <w:bCs/>
          <w:kern w:val="32"/>
          <w:sz w:val="24"/>
          <w:shd w:val="clear" w:color="auto" w:fill="FFFFFF"/>
          <w:lang w:eastAsia="ru-RU"/>
        </w:rPr>
        <w:lastRenderedPageBreak/>
        <w:t>1</w:t>
      </w:r>
      <w:r w:rsidR="006A0FE7" w:rsidRPr="005E62DF">
        <w:rPr>
          <w:b/>
          <w:bCs/>
          <w:kern w:val="32"/>
          <w:sz w:val="24"/>
          <w:shd w:val="clear" w:color="auto" w:fill="FFFFFF"/>
          <w:lang w:eastAsia="ru-RU"/>
        </w:rPr>
        <w:t xml:space="preserve">. </w:t>
      </w:r>
      <w:r w:rsidR="002207B6">
        <w:rPr>
          <w:b/>
          <w:sz w:val="24"/>
          <w:lang w:eastAsia="ru-RU"/>
        </w:rPr>
        <w:t>Описание предмета закупки</w:t>
      </w:r>
    </w:p>
    <w:p w14:paraId="1E944749" w14:textId="1F082C12" w:rsidR="00BF1D5C" w:rsidRPr="00BF1D5C" w:rsidRDefault="00165A9D" w:rsidP="00080239">
      <w:pPr>
        <w:keepNext/>
        <w:suppressAutoHyphens w:val="0"/>
        <w:spacing w:after="60"/>
        <w:ind w:firstLine="709"/>
        <w:jc w:val="both"/>
        <w:outlineLvl w:val="1"/>
        <w:rPr>
          <w:bCs/>
          <w:sz w:val="24"/>
          <w:lang w:eastAsia="ru-RU"/>
        </w:rPr>
      </w:pPr>
      <w:bookmarkStart w:id="0" w:name="_Toc282955045"/>
      <w:bookmarkStart w:id="1" w:name="_Toc371787604"/>
      <w:bookmarkStart w:id="2" w:name="_Toc373179818"/>
      <w:bookmarkStart w:id="3" w:name="_Toc373179850"/>
      <w:bookmarkStart w:id="4" w:name="_Toc373180430"/>
      <w:bookmarkStart w:id="5" w:name="_Ref11225299"/>
      <w:r>
        <w:rPr>
          <w:bCs/>
          <w:sz w:val="24"/>
          <w:lang w:eastAsia="ru-RU"/>
        </w:rPr>
        <w:t>1.1. </w:t>
      </w:r>
      <w:r w:rsidR="00BF1D5C" w:rsidRPr="00BF1D5C">
        <w:rPr>
          <w:bCs/>
          <w:sz w:val="24"/>
          <w:lang w:eastAsia="ru-RU"/>
        </w:rPr>
        <w:t>Требования к качеству, функциональным, техническим и (или) эксплуатационным характеристикам товара, работы, услуги, а также при необходимости - требования к безопасности товара, к размерам, упаковке, отгрузке товара, к результатам работы (услуги), указание на товарный знак, знак обслуживания, фирменное наименование, наименование места происхождения товара, страну происхождения товара и (или) наименование производителя, иные сведения, позволяющие в достаточной степени идентифицировать приобретаемые товары (работы, услуги,  права), требования  к гарантийному  сроку закупаемых товаров (работ, услуг) и (или) объему предоставления гарантий качества, к гарантийному  обслуживанию,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другие требования, связанные с определением соответствия поставляемого товара, выполняемой работы, оказываемой услуги потребностям Заказчика</w:t>
      </w:r>
      <w:r w:rsidR="00C913F6">
        <w:rPr>
          <w:bCs/>
          <w:sz w:val="24"/>
          <w:lang w:eastAsia="ru-RU"/>
        </w:rPr>
        <w:t xml:space="preserve"> </w:t>
      </w:r>
      <w:r w:rsidR="003170A7">
        <w:rPr>
          <w:bCs/>
          <w:sz w:val="24"/>
          <w:lang w:eastAsia="ru-RU"/>
        </w:rPr>
        <w:t>указаны в задании на проектирование</w:t>
      </w:r>
      <w:r w:rsidR="00BD0C23">
        <w:rPr>
          <w:bCs/>
          <w:sz w:val="24"/>
          <w:lang w:eastAsia="ru-RU"/>
        </w:rPr>
        <w:t>.</w:t>
      </w:r>
    </w:p>
    <w:p w14:paraId="4494DA33" w14:textId="7D74C438" w:rsidR="00B26CA3" w:rsidRDefault="00165A9D" w:rsidP="00080239">
      <w:pPr>
        <w:keepNext/>
        <w:suppressAutoHyphens w:val="0"/>
        <w:spacing w:after="60"/>
        <w:ind w:firstLine="709"/>
        <w:jc w:val="both"/>
        <w:outlineLvl w:val="1"/>
        <w:rPr>
          <w:sz w:val="24"/>
          <w:lang w:eastAsia="ru-RU"/>
        </w:rPr>
      </w:pPr>
      <w:r>
        <w:rPr>
          <w:sz w:val="24"/>
          <w:lang w:eastAsia="ru-RU"/>
        </w:rPr>
        <w:t>1.2. </w:t>
      </w:r>
      <w:r w:rsidR="002A64EE" w:rsidRPr="00A961BE">
        <w:rPr>
          <w:sz w:val="24"/>
          <w:lang w:eastAsia="ru-RU"/>
        </w:rPr>
        <w:t>Термины, используемые в документации</w:t>
      </w:r>
      <w:bookmarkEnd w:id="0"/>
      <w:bookmarkEnd w:id="1"/>
      <w:bookmarkEnd w:id="2"/>
      <w:bookmarkEnd w:id="3"/>
      <w:bookmarkEnd w:id="4"/>
      <w:r w:rsidR="00074391">
        <w:rPr>
          <w:sz w:val="24"/>
          <w:lang w:eastAsia="ru-RU"/>
        </w:rPr>
        <w:t>,</w:t>
      </w:r>
      <w:r w:rsidR="00476308" w:rsidRPr="00A961BE">
        <w:rPr>
          <w:sz w:val="24"/>
          <w:lang w:eastAsia="ru-RU"/>
        </w:rPr>
        <w:t xml:space="preserve"> соответствуют </w:t>
      </w:r>
      <w:r w:rsidR="005D7C2A" w:rsidRPr="00A961BE">
        <w:rPr>
          <w:sz w:val="24"/>
          <w:lang w:eastAsia="ru-RU"/>
        </w:rPr>
        <w:t xml:space="preserve">терминам приведенным </w:t>
      </w:r>
      <w:r w:rsidR="00786BBF" w:rsidRPr="00A961BE">
        <w:rPr>
          <w:sz w:val="24"/>
          <w:lang w:eastAsia="ru-RU"/>
        </w:rPr>
        <w:t>в Положении о закупочной деятельности Фонда</w:t>
      </w:r>
      <w:r w:rsidR="00025A82" w:rsidRPr="00A961BE">
        <w:rPr>
          <w:sz w:val="24"/>
          <w:lang w:eastAsia="ru-RU"/>
        </w:rPr>
        <w:t xml:space="preserve"> развития Республики Калмыкия.</w:t>
      </w:r>
      <w:r w:rsidR="002A64EE" w:rsidRPr="005E62DF">
        <w:rPr>
          <w:sz w:val="24"/>
          <w:lang w:eastAsia="ru-RU"/>
        </w:rPr>
        <w:t xml:space="preserve"> </w:t>
      </w:r>
      <w:bookmarkEnd w:id="5"/>
    </w:p>
    <w:p w14:paraId="2102C32B" w14:textId="77777777" w:rsidR="00045510" w:rsidRPr="00A961BE" w:rsidRDefault="00045510" w:rsidP="00080239">
      <w:pPr>
        <w:keepNext/>
        <w:suppressAutoHyphens w:val="0"/>
        <w:spacing w:after="60"/>
        <w:ind w:firstLine="709"/>
        <w:jc w:val="both"/>
        <w:outlineLvl w:val="1"/>
        <w:rPr>
          <w:sz w:val="24"/>
          <w:lang w:eastAsia="ru-RU"/>
        </w:rPr>
      </w:pPr>
    </w:p>
    <w:p w14:paraId="6D49E123" w14:textId="39F2E880" w:rsidR="00A961BE" w:rsidRPr="00E86E56" w:rsidRDefault="004252DB" w:rsidP="00080239">
      <w:pPr>
        <w:keepNext/>
        <w:suppressAutoHyphens w:val="0"/>
        <w:spacing w:after="60"/>
        <w:ind w:firstLine="709"/>
        <w:jc w:val="center"/>
        <w:outlineLvl w:val="1"/>
        <w:rPr>
          <w:b/>
          <w:bCs/>
          <w:sz w:val="24"/>
          <w:lang w:eastAsia="ru-RU"/>
        </w:rPr>
      </w:pPr>
      <w:r>
        <w:rPr>
          <w:b/>
          <w:bCs/>
          <w:sz w:val="24"/>
          <w:lang w:eastAsia="ru-RU"/>
        </w:rPr>
        <w:t>2</w:t>
      </w:r>
      <w:r w:rsidR="00FB7EB0" w:rsidRPr="00E86E56">
        <w:rPr>
          <w:b/>
          <w:bCs/>
          <w:sz w:val="24"/>
          <w:lang w:eastAsia="ru-RU"/>
        </w:rPr>
        <w:t xml:space="preserve">. </w:t>
      </w:r>
      <w:r w:rsidR="000A29FE" w:rsidRPr="00E86E56">
        <w:rPr>
          <w:b/>
          <w:bCs/>
          <w:sz w:val="24"/>
          <w:lang w:eastAsia="ru-RU"/>
        </w:rPr>
        <w:t>Т</w:t>
      </w:r>
      <w:r w:rsidR="00FB7EB0" w:rsidRPr="00E86E56">
        <w:rPr>
          <w:b/>
          <w:bCs/>
          <w:sz w:val="24"/>
          <w:lang w:eastAsia="ru-RU"/>
        </w:rPr>
        <w:t xml:space="preserve">ребования к содержанию, форме, оформлению и составу заявки на участие в </w:t>
      </w:r>
      <w:bookmarkStart w:id="6" w:name="_Toc123405463"/>
      <w:bookmarkStart w:id="7" w:name="_Toc13035844"/>
      <w:bookmarkStart w:id="8" w:name="_Ref11225592"/>
      <w:bookmarkStart w:id="9" w:name="_Toc282955056"/>
      <w:bookmarkStart w:id="10" w:name="_Toc371787617"/>
      <w:bookmarkStart w:id="11" w:name="_Toc373179831"/>
      <w:bookmarkStart w:id="12" w:name="_Toc373179871"/>
      <w:bookmarkStart w:id="13" w:name="_Toc373180443"/>
      <w:r w:rsidR="00D04F24">
        <w:rPr>
          <w:b/>
          <w:bCs/>
          <w:sz w:val="24"/>
          <w:lang w:eastAsia="ru-RU"/>
        </w:rPr>
        <w:t>запросе предложений</w:t>
      </w:r>
    </w:p>
    <w:p w14:paraId="54259BAE" w14:textId="17189117" w:rsidR="002A64EE" w:rsidRPr="00501F91" w:rsidRDefault="00E52741" w:rsidP="00080239">
      <w:pPr>
        <w:keepNext/>
        <w:suppressAutoHyphens w:val="0"/>
        <w:spacing w:after="60"/>
        <w:ind w:firstLine="426"/>
        <w:jc w:val="both"/>
        <w:outlineLvl w:val="1"/>
        <w:rPr>
          <w:b/>
          <w:bCs/>
          <w:sz w:val="24"/>
          <w:lang w:eastAsia="ru-RU"/>
        </w:rPr>
      </w:pPr>
      <w:r>
        <w:rPr>
          <w:b/>
          <w:bCs/>
          <w:sz w:val="24"/>
          <w:lang w:eastAsia="ru-RU"/>
        </w:rPr>
        <w:t>2</w:t>
      </w:r>
      <w:r w:rsidR="00E86E56" w:rsidRPr="00501F91">
        <w:rPr>
          <w:b/>
          <w:bCs/>
          <w:sz w:val="24"/>
          <w:lang w:eastAsia="ru-RU"/>
        </w:rPr>
        <w:t xml:space="preserve">.1. </w:t>
      </w:r>
      <w:r w:rsidR="002A64EE" w:rsidRPr="00501F91">
        <w:rPr>
          <w:b/>
          <w:bCs/>
          <w:sz w:val="24"/>
          <w:lang w:eastAsia="ru-RU"/>
        </w:rPr>
        <w:t>Содержание документации</w:t>
      </w:r>
      <w:bookmarkEnd w:id="6"/>
      <w:bookmarkEnd w:id="7"/>
      <w:bookmarkEnd w:id="8"/>
      <w:bookmarkEnd w:id="9"/>
      <w:bookmarkEnd w:id="10"/>
      <w:bookmarkEnd w:id="11"/>
      <w:bookmarkEnd w:id="12"/>
      <w:bookmarkEnd w:id="13"/>
      <w:r w:rsidR="002A64EE" w:rsidRPr="00501F91">
        <w:rPr>
          <w:b/>
          <w:bCs/>
          <w:sz w:val="24"/>
          <w:lang w:eastAsia="ru-RU"/>
        </w:rPr>
        <w:t xml:space="preserve"> </w:t>
      </w:r>
      <w:r w:rsidR="00165A9D">
        <w:rPr>
          <w:b/>
          <w:bCs/>
          <w:sz w:val="24"/>
          <w:lang w:eastAsia="ru-RU"/>
        </w:rPr>
        <w:t>о запросе</w:t>
      </w:r>
      <w:r w:rsidR="00F70D30">
        <w:rPr>
          <w:b/>
          <w:bCs/>
          <w:sz w:val="24"/>
          <w:lang w:eastAsia="ru-RU"/>
        </w:rPr>
        <w:t xml:space="preserve"> предложений</w:t>
      </w:r>
    </w:p>
    <w:p w14:paraId="54259BAF" w14:textId="12CCC92A" w:rsidR="002A64EE" w:rsidRPr="005E62DF" w:rsidRDefault="00F70D30" w:rsidP="00080239">
      <w:pPr>
        <w:keepNext/>
        <w:suppressAutoHyphens w:val="0"/>
        <w:spacing w:after="60"/>
        <w:ind w:firstLine="426"/>
        <w:jc w:val="both"/>
        <w:outlineLvl w:val="0"/>
        <w:rPr>
          <w:sz w:val="24"/>
          <w:lang w:eastAsia="ru-RU"/>
        </w:rPr>
      </w:pPr>
      <w:bookmarkStart w:id="14" w:name="_Toc282947029"/>
      <w:bookmarkStart w:id="15" w:name="_Toc282953869"/>
      <w:bookmarkStart w:id="16" w:name="_Toc282955057"/>
      <w:bookmarkStart w:id="17" w:name="_Toc282955536"/>
      <w:bookmarkStart w:id="18" w:name="_Toc285188780"/>
      <w:bookmarkStart w:id="19" w:name="_Toc371787618"/>
      <w:bookmarkStart w:id="20" w:name="_Toc373179832"/>
      <w:bookmarkStart w:id="21" w:name="_Toc373179872"/>
      <w:bookmarkStart w:id="22" w:name="_Toc373180444"/>
      <w:r>
        <w:rPr>
          <w:sz w:val="24"/>
          <w:lang w:eastAsia="ru-RU"/>
        </w:rPr>
        <w:t>Д</w:t>
      </w:r>
      <w:r w:rsidR="002A64EE" w:rsidRPr="005E62DF">
        <w:rPr>
          <w:sz w:val="24"/>
          <w:lang w:eastAsia="ru-RU"/>
        </w:rPr>
        <w:t xml:space="preserve">окументация </w:t>
      </w:r>
      <w:r w:rsidR="00165A9D">
        <w:rPr>
          <w:sz w:val="24"/>
          <w:lang w:eastAsia="ru-RU"/>
        </w:rPr>
        <w:t>о запросе</w:t>
      </w:r>
      <w:r w:rsidRPr="00F70D30">
        <w:rPr>
          <w:sz w:val="24"/>
          <w:lang w:eastAsia="ru-RU"/>
        </w:rPr>
        <w:t xml:space="preserve"> предложений </w:t>
      </w:r>
      <w:r w:rsidR="002A64EE" w:rsidRPr="005E62DF">
        <w:rPr>
          <w:sz w:val="24"/>
          <w:lang w:eastAsia="ru-RU"/>
        </w:rPr>
        <w:t>включает:</w:t>
      </w:r>
      <w:bookmarkEnd w:id="14"/>
      <w:bookmarkEnd w:id="15"/>
      <w:bookmarkEnd w:id="16"/>
      <w:bookmarkEnd w:id="17"/>
      <w:bookmarkEnd w:id="18"/>
      <w:bookmarkEnd w:id="19"/>
      <w:bookmarkEnd w:id="20"/>
      <w:bookmarkEnd w:id="21"/>
      <w:bookmarkEnd w:id="22"/>
    </w:p>
    <w:p w14:paraId="54259BB2" w14:textId="4C0629A4" w:rsidR="002A64EE" w:rsidRPr="005E62DF" w:rsidRDefault="00E86E56" w:rsidP="00080239">
      <w:pPr>
        <w:shd w:val="clear" w:color="auto" w:fill="FFFFFF"/>
        <w:tabs>
          <w:tab w:val="left" w:pos="682"/>
        </w:tabs>
        <w:suppressAutoHyphens w:val="0"/>
        <w:spacing w:after="60"/>
        <w:ind w:firstLine="426"/>
        <w:jc w:val="both"/>
        <w:rPr>
          <w:sz w:val="24"/>
          <w:lang w:eastAsia="ru-RU"/>
        </w:rPr>
      </w:pPr>
      <w:r>
        <w:rPr>
          <w:sz w:val="24"/>
          <w:lang w:eastAsia="ru-RU"/>
        </w:rPr>
        <w:t>-</w:t>
      </w:r>
      <w:r w:rsidR="00B544EE">
        <w:rPr>
          <w:sz w:val="24"/>
          <w:lang w:eastAsia="ru-RU"/>
        </w:rPr>
        <w:t> </w:t>
      </w:r>
      <w:r w:rsidR="00607AAE">
        <w:rPr>
          <w:sz w:val="24"/>
          <w:lang w:eastAsia="ru-RU"/>
        </w:rPr>
        <w:t>задание на проектирование</w:t>
      </w:r>
      <w:r w:rsidR="002A64EE" w:rsidRPr="005E62DF">
        <w:rPr>
          <w:sz w:val="24"/>
          <w:lang w:eastAsia="ru-RU"/>
        </w:rPr>
        <w:t xml:space="preserve"> (техническая часть);</w:t>
      </w:r>
    </w:p>
    <w:p w14:paraId="54259BB3" w14:textId="6C4221D9" w:rsidR="002A64EE" w:rsidRPr="005E62DF" w:rsidRDefault="00B544EE" w:rsidP="00080239">
      <w:pPr>
        <w:shd w:val="clear" w:color="auto" w:fill="FFFFFF"/>
        <w:tabs>
          <w:tab w:val="left" w:pos="682"/>
        </w:tabs>
        <w:suppressAutoHyphens w:val="0"/>
        <w:spacing w:after="60"/>
        <w:ind w:firstLine="426"/>
        <w:jc w:val="both"/>
        <w:rPr>
          <w:sz w:val="24"/>
          <w:lang w:eastAsia="ru-RU"/>
        </w:rPr>
      </w:pPr>
      <w:r>
        <w:rPr>
          <w:sz w:val="24"/>
          <w:lang w:eastAsia="ru-RU"/>
        </w:rPr>
        <w:t>- </w:t>
      </w:r>
      <w:r w:rsidR="002A64EE" w:rsidRPr="005E62DF">
        <w:rPr>
          <w:sz w:val="24"/>
          <w:lang w:eastAsia="ru-RU"/>
        </w:rPr>
        <w:t xml:space="preserve">проект </w:t>
      </w:r>
      <w:r w:rsidR="00C53C96">
        <w:rPr>
          <w:sz w:val="24"/>
          <w:lang w:eastAsia="ru-RU"/>
        </w:rPr>
        <w:t>договора</w:t>
      </w:r>
      <w:r w:rsidR="002A64EE" w:rsidRPr="005E62DF">
        <w:rPr>
          <w:sz w:val="24"/>
          <w:lang w:eastAsia="ru-RU"/>
        </w:rPr>
        <w:t xml:space="preserve"> на поставку продукции (выполнение работ, оказание услуг);</w:t>
      </w:r>
    </w:p>
    <w:p w14:paraId="54259BB4" w14:textId="421F6F17" w:rsidR="002A64EE" w:rsidRPr="005E62DF" w:rsidRDefault="00C53C96" w:rsidP="00080239">
      <w:pPr>
        <w:shd w:val="clear" w:color="auto" w:fill="FFFFFF"/>
        <w:suppressAutoHyphens w:val="0"/>
        <w:spacing w:after="60"/>
        <w:ind w:firstLine="426"/>
        <w:jc w:val="both"/>
        <w:rPr>
          <w:sz w:val="24"/>
          <w:lang w:eastAsia="ru-RU"/>
        </w:rPr>
      </w:pPr>
      <w:r>
        <w:rPr>
          <w:color w:val="000000"/>
          <w:spacing w:val="-1"/>
          <w:sz w:val="24"/>
          <w:lang w:eastAsia="ru-RU"/>
        </w:rPr>
        <w:t>- </w:t>
      </w:r>
      <w:r w:rsidR="002A64EE" w:rsidRPr="005E62DF">
        <w:rPr>
          <w:color w:val="000000"/>
          <w:spacing w:val="-1"/>
          <w:sz w:val="24"/>
          <w:lang w:eastAsia="ru-RU"/>
        </w:rPr>
        <w:t xml:space="preserve">изменения документации </w:t>
      </w:r>
      <w:r w:rsidR="00165A9D">
        <w:rPr>
          <w:color w:val="000000"/>
          <w:spacing w:val="-1"/>
          <w:sz w:val="24"/>
          <w:lang w:eastAsia="ru-RU"/>
        </w:rPr>
        <w:t>о запросе</w:t>
      </w:r>
      <w:r w:rsidR="009B0D87">
        <w:rPr>
          <w:color w:val="000000"/>
          <w:spacing w:val="-1"/>
          <w:sz w:val="24"/>
          <w:lang w:eastAsia="ru-RU"/>
        </w:rPr>
        <w:t xml:space="preserve"> предложений </w:t>
      </w:r>
      <w:r w:rsidR="002A64EE" w:rsidRPr="005E62DF">
        <w:rPr>
          <w:color w:val="000000"/>
          <w:spacing w:val="-1"/>
          <w:sz w:val="24"/>
          <w:lang w:eastAsia="ru-RU"/>
        </w:rPr>
        <w:t>(в случае внесения изменений документацию</w:t>
      </w:r>
      <w:r w:rsidR="00165A9D">
        <w:rPr>
          <w:color w:val="000000"/>
          <w:spacing w:val="-1"/>
          <w:sz w:val="24"/>
          <w:lang w:eastAsia="ru-RU"/>
        </w:rPr>
        <w:t xml:space="preserve"> о запросе</w:t>
      </w:r>
      <w:r w:rsidR="009B0D87">
        <w:rPr>
          <w:color w:val="000000"/>
          <w:spacing w:val="-1"/>
          <w:sz w:val="24"/>
          <w:lang w:eastAsia="ru-RU"/>
        </w:rPr>
        <w:t xml:space="preserve"> предложений</w:t>
      </w:r>
      <w:r w:rsidR="002A64EE" w:rsidRPr="005E62DF">
        <w:rPr>
          <w:color w:val="000000"/>
          <w:spacing w:val="-1"/>
          <w:sz w:val="24"/>
          <w:lang w:eastAsia="ru-RU"/>
        </w:rPr>
        <w:t>, они становятся неотъемлемой частью документации</w:t>
      </w:r>
      <w:r w:rsidR="00165A9D">
        <w:rPr>
          <w:color w:val="000000"/>
          <w:spacing w:val="-1"/>
          <w:sz w:val="24"/>
          <w:lang w:eastAsia="ru-RU"/>
        </w:rPr>
        <w:t xml:space="preserve"> о запросе</w:t>
      </w:r>
      <w:r w:rsidR="009B0D87">
        <w:rPr>
          <w:color w:val="000000"/>
          <w:spacing w:val="-1"/>
          <w:sz w:val="24"/>
          <w:lang w:eastAsia="ru-RU"/>
        </w:rPr>
        <w:t xml:space="preserve"> предложений</w:t>
      </w:r>
      <w:r w:rsidR="002A64EE" w:rsidRPr="005E62DF">
        <w:rPr>
          <w:color w:val="000000"/>
          <w:spacing w:val="-1"/>
          <w:sz w:val="24"/>
          <w:lang w:eastAsia="ru-RU"/>
        </w:rPr>
        <w:t>).</w:t>
      </w:r>
    </w:p>
    <w:p w14:paraId="54259BB6" w14:textId="7B5BDF81" w:rsidR="002A64EE" w:rsidRPr="005E62DF" w:rsidRDefault="00607AAE" w:rsidP="00080239">
      <w:pPr>
        <w:shd w:val="clear" w:color="auto" w:fill="FFFFFF"/>
        <w:tabs>
          <w:tab w:val="left" w:pos="682"/>
        </w:tabs>
        <w:suppressAutoHyphens w:val="0"/>
        <w:spacing w:after="60"/>
        <w:ind w:firstLine="426"/>
        <w:jc w:val="both"/>
        <w:rPr>
          <w:sz w:val="24"/>
          <w:lang w:eastAsia="ru-RU"/>
        </w:rPr>
      </w:pPr>
      <w:r>
        <w:rPr>
          <w:sz w:val="24"/>
          <w:u w:val="single"/>
          <w:lang w:eastAsia="ru-RU"/>
        </w:rPr>
        <w:t>образцы форм</w:t>
      </w:r>
      <w:r w:rsidR="002A64EE" w:rsidRPr="005E62DF">
        <w:rPr>
          <w:sz w:val="24"/>
          <w:u w:val="single"/>
          <w:lang w:eastAsia="ru-RU"/>
        </w:rPr>
        <w:t xml:space="preserve"> документов для заполнения участниками </w:t>
      </w:r>
      <w:r w:rsidR="00165A9D">
        <w:rPr>
          <w:sz w:val="24"/>
          <w:u w:val="single"/>
          <w:lang w:eastAsia="ru-RU"/>
        </w:rPr>
        <w:t>запроса предложений</w:t>
      </w:r>
      <w:r w:rsidR="002A64EE" w:rsidRPr="005E62DF">
        <w:rPr>
          <w:sz w:val="24"/>
          <w:lang w:eastAsia="ru-RU"/>
        </w:rPr>
        <w:t>:</w:t>
      </w:r>
    </w:p>
    <w:p w14:paraId="54259BB7" w14:textId="06976F42" w:rsidR="002A64EE" w:rsidRPr="005E62DF" w:rsidRDefault="002A64EE" w:rsidP="00080239">
      <w:pPr>
        <w:shd w:val="clear" w:color="auto" w:fill="FFFFFF"/>
        <w:tabs>
          <w:tab w:val="left" w:pos="-360"/>
          <w:tab w:val="left" w:pos="7531"/>
        </w:tabs>
        <w:suppressAutoHyphens w:val="0"/>
        <w:ind w:firstLine="426"/>
        <w:jc w:val="both"/>
        <w:rPr>
          <w:sz w:val="24"/>
          <w:lang w:eastAsia="ru-RU"/>
        </w:rPr>
      </w:pPr>
      <w:r w:rsidRPr="005E62DF">
        <w:rPr>
          <w:sz w:val="24"/>
          <w:lang w:eastAsia="ru-RU"/>
        </w:rPr>
        <w:t xml:space="preserve">-  форму заявки на участие в </w:t>
      </w:r>
      <w:r w:rsidR="00F70D30">
        <w:rPr>
          <w:sz w:val="24"/>
          <w:lang w:eastAsia="ru-RU"/>
        </w:rPr>
        <w:t>запросе предложений</w:t>
      </w:r>
      <w:r w:rsidRPr="005E62DF">
        <w:rPr>
          <w:sz w:val="24"/>
          <w:lang w:eastAsia="ru-RU"/>
        </w:rPr>
        <w:t>;</w:t>
      </w:r>
      <w:r w:rsidRPr="005E62DF">
        <w:rPr>
          <w:sz w:val="24"/>
          <w:lang w:eastAsia="ru-RU"/>
        </w:rPr>
        <w:tab/>
      </w:r>
    </w:p>
    <w:p w14:paraId="54259BB8" w14:textId="56CCCA02" w:rsidR="002A64EE" w:rsidRPr="005E62DF" w:rsidRDefault="002A64EE" w:rsidP="00080239">
      <w:pPr>
        <w:shd w:val="clear" w:color="auto" w:fill="FFFFFF"/>
        <w:tabs>
          <w:tab w:val="left" w:pos="540"/>
        </w:tabs>
        <w:suppressAutoHyphens w:val="0"/>
        <w:ind w:firstLine="426"/>
        <w:jc w:val="both"/>
        <w:rPr>
          <w:sz w:val="24"/>
          <w:lang w:eastAsia="ru-RU"/>
        </w:rPr>
      </w:pPr>
      <w:r w:rsidRPr="005E62DF">
        <w:rPr>
          <w:sz w:val="24"/>
          <w:lang w:eastAsia="ru-RU"/>
        </w:rPr>
        <w:t>- форму предложения</w:t>
      </w:r>
      <w:r w:rsidR="00582ACC">
        <w:rPr>
          <w:sz w:val="24"/>
          <w:lang w:eastAsia="ru-RU"/>
        </w:rPr>
        <w:t xml:space="preserve"> участника</w:t>
      </w:r>
      <w:r w:rsidRPr="005E62DF">
        <w:rPr>
          <w:sz w:val="24"/>
          <w:lang w:eastAsia="ru-RU"/>
        </w:rPr>
        <w:t>;</w:t>
      </w:r>
    </w:p>
    <w:p w14:paraId="54259BB9" w14:textId="77777777" w:rsidR="002A64EE" w:rsidRPr="005E62DF" w:rsidRDefault="002A64EE" w:rsidP="00080239">
      <w:pPr>
        <w:shd w:val="clear" w:color="auto" w:fill="FFFFFF"/>
        <w:tabs>
          <w:tab w:val="left" w:pos="540"/>
        </w:tabs>
        <w:suppressAutoHyphens w:val="0"/>
        <w:ind w:firstLine="426"/>
        <w:jc w:val="both"/>
        <w:rPr>
          <w:sz w:val="24"/>
          <w:lang w:eastAsia="ru-RU"/>
        </w:rPr>
      </w:pPr>
      <w:r w:rsidRPr="005E62DF">
        <w:rPr>
          <w:sz w:val="24"/>
          <w:lang w:eastAsia="ru-RU"/>
        </w:rPr>
        <w:t>- форму описи документов;</w:t>
      </w:r>
    </w:p>
    <w:p w14:paraId="54259BBA" w14:textId="73B24795" w:rsidR="002A64EE" w:rsidRPr="005E62DF" w:rsidRDefault="002A64EE" w:rsidP="00080239">
      <w:pPr>
        <w:shd w:val="clear" w:color="auto" w:fill="FFFFFF"/>
        <w:tabs>
          <w:tab w:val="left" w:pos="540"/>
        </w:tabs>
        <w:suppressAutoHyphens w:val="0"/>
        <w:ind w:firstLine="426"/>
        <w:jc w:val="both"/>
        <w:rPr>
          <w:sz w:val="24"/>
          <w:lang w:eastAsia="ru-RU"/>
        </w:rPr>
      </w:pPr>
      <w:r w:rsidRPr="005E62DF">
        <w:rPr>
          <w:sz w:val="24"/>
          <w:lang w:eastAsia="ru-RU"/>
        </w:rPr>
        <w:t>-  другие формы, указанные в «</w:t>
      </w:r>
      <w:r w:rsidR="00165A9D">
        <w:rPr>
          <w:sz w:val="24"/>
          <w:lang w:eastAsia="ru-RU"/>
        </w:rPr>
        <w:t>Извещении о запросе</w:t>
      </w:r>
      <w:r w:rsidR="002A5E42">
        <w:rPr>
          <w:sz w:val="24"/>
          <w:lang w:eastAsia="ru-RU"/>
        </w:rPr>
        <w:t xml:space="preserve"> предложений</w:t>
      </w:r>
      <w:r w:rsidRPr="005E62DF">
        <w:rPr>
          <w:sz w:val="24"/>
          <w:lang w:eastAsia="ru-RU"/>
        </w:rPr>
        <w:t>».</w:t>
      </w:r>
    </w:p>
    <w:p w14:paraId="54259BBD" w14:textId="5F817E8C" w:rsidR="002A64EE" w:rsidRPr="005E62DF" w:rsidRDefault="00E52741" w:rsidP="00080239">
      <w:pPr>
        <w:keepNext/>
        <w:suppressAutoHyphens w:val="0"/>
        <w:spacing w:after="60"/>
        <w:ind w:firstLine="426"/>
        <w:jc w:val="both"/>
        <w:outlineLvl w:val="1"/>
        <w:rPr>
          <w:b/>
          <w:sz w:val="24"/>
          <w:lang w:eastAsia="ru-RU"/>
        </w:rPr>
      </w:pPr>
      <w:bookmarkStart w:id="23" w:name="_Toc373180447"/>
      <w:bookmarkStart w:id="24" w:name="_Toc123405464"/>
      <w:bookmarkStart w:id="25" w:name="_Toc282955058"/>
      <w:r>
        <w:rPr>
          <w:b/>
          <w:sz w:val="24"/>
          <w:lang w:eastAsia="ru-RU"/>
        </w:rPr>
        <w:t>2</w:t>
      </w:r>
      <w:r w:rsidR="00501F91">
        <w:rPr>
          <w:b/>
          <w:sz w:val="24"/>
          <w:lang w:eastAsia="ru-RU"/>
        </w:rPr>
        <w:t xml:space="preserve">.2. </w:t>
      </w:r>
      <w:r w:rsidR="002A64EE" w:rsidRPr="005E62DF">
        <w:rPr>
          <w:b/>
          <w:sz w:val="24"/>
          <w:lang w:eastAsia="ru-RU"/>
        </w:rPr>
        <w:t>Предоставление документации</w:t>
      </w:r>
      <w:bookmarkEnd w:id="23"/>
      <w:r w:rsidR="006B546A">
        <w:rPr>
          <w:b/>
          <w:sz w:val="24"/>
          <w:lang w:eastAsia="ru-RU"/>
        </w:rPr>
        <w:t xml:space="preserve"> </w:t>
      </w:r>
      <w:r w:rsidR="00165A9D">
        <w:rPr>
          <w:b/>
          <w:bCs/>
          <w:sz w:val="24"/>
          <w:lang w:eastAsia="ru-RU"/>
        </w:rPr>
        <w:t>о запросе</w:t>
      </w:r>
      <w:r w:rsidR="006B546A">
        <w:rPr>
          <w:b/>
          <w:bCs/>
          <w:sz w:val="24"/>
          <w:lang w:eastAsia="ru-RU"/>
        </w:rPr>
        <w:t xml:space="preserve"> предложений</w:t>
      </w:r>
    </w:p>
    <w:p w14:paraId="54259BBE" w14:textId="12431F3F" w:rsidR="002A64EE" w:rsidRPr="005E62DF" w:rsidRDefault="00E52741" w:rsidP="00080239">
      <w:pPr>
        <w:suppressAutoHyphens w:val="0"/>
        <w:spacing w:after="60"/>
        <w:ind w:firstLine="426"/>
        <w:jc w:val="both"/>
        <w:rPr>
          <w:sz w:val="24"/>
          <w:lang w:eastAsia="ru-RU"/>
        </w:rPr>
      </w:pPr>
      <w:r>
        <w:rPr>
          <w:sz w:val="24"/>
          <w:lang w:eastAsia="ru-RU"/>
        </w:rPr>
        <w:t>2</w:t>
      </w:r>
      <w:r w:rsidR="00135A65">
        <w:rPr>
          <w:sz w:val="24"/>
          <w:lang w:eastAsia="ru-RU"/>
        </w:rPr>
        <w:t xml:space="preserve">.2.1. </w:t>
      </w:r>
      <w:r w:rsidR="006B546A">
        <w:rPr>
          <w:sz w:val="24"/>
          <w:lang w:eastAsia="ru-RU"/>
        </w:rPr>
        <w:t>Д</w:t>
      </w:r>
      <w:r w:rsidR="002A64EE" w:rsidRPr="005E62DF">
        <w:rPr>
          <w:sz w:val="24"/>
          <w:lang w:eastAsia="ru-RU"/>
        </w:rPr>
        <w:t xml:space="preserve">окументация </w:t>
      </w:r>
      <w:r w:rsidR="00165A9D">
        <w:rPr>
          <w:sz w:val="24"/>
          <w:lang w:eastAsia="ru-RU"/>
        </w:rPr>
        <w:t>о запросе</w:t>
      </w:r>
      <w:r w:rsidR="006B546A" w:rsidRPr="006B546A">
        <w:rPr>
          <w:sz w:val="24"/>
          <w:lang w:eastAsia="ru-RU"/>
        </w:rPr>
        <w:t xml:space="preserve"> предложений </w:t>
      </w:r>
      <w:r w:rsidR="00165A9D">
        <w:rPr>
          <w:sz w:val="24"/>
          <w:lang w:eastAsia="ru-RU"/>
        </w:rPr>
        <w:t>размещается</w:t>
      </w:r>
      <w:r w:rsidR="002A64EE" w:rsidRPr="005E62DF">
        <w:rPr>
          <w:sz w:val="24"/>
          <w:lang w:eastAsia="ru-RU"/>
        </w:rPr>
        <w:t xml:space="preserve"> </w:t>
      </w:r>
      <w:r w:rsidR="00B52795">
        <w:rPr>
          <w:sz w:val="24"/>
          <w:lang w:eastAsia="ru-RU"/>
        </w:rPr>
        <w:t xml:space="preserve">на официальном сайте </w:t>
      </w:r>
      <w:r w:rsidR="00607AAE">
        <w:rPr>
          <w:sz w:val="24"/>
          <w:lang w:eastAsia="ru-RU"/>
        </w:rPr>
        <w:t xml:space="preserve">Заказчика </w:t>
      </w:r>
      <w:r w:rsidR="00607AAE">
        <w:rPr>
          <w:sz w:val="24"/>
          <w:lang w:val="en-US" w:eastAsia="ru-RU"/>
        </w:rPr>
        <w:t>www</w:t>
      </w:r>
      <w:r w:rsidR="00607AAE" w:rsidRPr="00607AAE">
        <w:rPr>
          <w:sz w:val="24"/>
          <w:lang w:eastAsia="ru-RU"/>
        </w:rPr>
        <w:t>.</w:t>
      </w:r>
      <w:r w:rsidR="00607AAE">
        <w:rPr>
          <w:sz w:val="24"/>
          <w:lang w:val="en-US" w:eastAsia="ru-RU"/>
        </w:rPr>
        <w:t>frrk</w:t>
      </w:r>
      <w:r w:rsidR="00607AAE" w:rsidRPr="00607AAE">
        <w:rPr>
          <w:sz w:val="24"/>
          <w:lang w:eastAsia="ru-RU"/>
        </w:rPr>
        <w:t>.</w:t>
      </w:r>
      <w:r w:rsidR="00607AAE">
        <w:rPr>
          <w:sz w:val="24"/>
          <w:lang w:val="en-US" w:eastAsia="ru-RU"/>
        </w:rPr>
        <w:t>ru</w:t>
      </w:r>
      <w:r w:rsidR="002A64EE" w:rsidRPr="005E62DF">
        <w:rPr>
          <w:sz w:val="24"/>
          <w:lang w:eastAsia="ru-RU"/>
        </w:rPr>
        <w:t>, и доступна для ознакомления без взимания платы.</w:t>
      </w:r>
    </w:p>
    <w:p w14:paraId="54259BBF" w14:textId="431F54EB" w:rsidR="002A64EE" w:rsidRPr="005E62DF" w:rsidRDefault="00E52741" w:rsidP="00080239">
      <w:pPr>
        <w:suppressAutoHyphens w:val="0"/>
        <w:spacing w:after="60"/>
        <w:ind w:firstLine="426"/>
        <w:jc w:val="both"/>
        <w:rPr>
          <w:sz w:val="24"/>
          <w:lang w:eastAsia="ru-RU"/>
        </w:rPr>
      </w:pPr>
      <w:r>
        <w:rPr>
          <w:sz w:val="24"/>
          <w:lang w:eastAsia="ru-RU"/>
        </w:rPr>
        <w:t>2</w:t>
      </w:r>
      <w:r w:rsidR="00135A65">
        <w:rPr>
          <w:sz w:val="24"/>
          <w:lang w:eastAsia="ru-RU"/>
        </w:rPr>
        <w:t xml:space="preserve">.2.2. </w:t>
      </w:r>
      <w:r w:rsidR="002A64EE" w:rsidRPr="005E62DF">
        <w:rPr>
          <w:sz w:val="24"/>
          <w:lang w:eastAsia="ru-RU"/>
        </w:rPr>
        <w:t>После даты размещения Извещения о</w:t>
      </w:r>
      <w:r w:rsidR="00165A9D">
        <w:rPr>
          <w:sz w:val="24"/>
          <w:lang w:eastAsia="ru-RU"/>
        </w:rPr>
        <w:t xml:space="preserve"> запросе</w:t>
      </w:r>
      <w:r w:rsidR="00934BA5">
        <w:rPr>
          <w:sz w:val="24"/>
          <w:lang w:eastAsia="ru-RU"/>
        </w:rPr>
        <w:t xml:space="preserve"> предложений на</w:t>
      </w:r>
      <w:r w:rsidR="002A64EE" w:rsidRPr="005E62DF">
        <w:rPr>
          <w:sz w:val="24"/>
          <w:lang w:eastAsia="ru-RU"/>
        </w:rPr>
        <w:t xml:space="preserve"> </w:t>
      </w:r>
      <w:r w:rsidR="00934BA5">
        <w:rPr>
          <w:sz w:val="24"/>
          <w:lang w:eastAsia="ru-RU"/>
        </w:rPr>
        <w:t xml:space="preserve">сайте </w:t>
      </w:r>
      <w:r w:rsidR="00607AAE">
        <w:rPr>
          <w:sz w:val="24"/>
          <w:lang w:eastAsia="ru-RU"/>
        </w:rPr>
        <w:t>Заказчика</w:t>
      </w:r>
      <w:r w:rsidR="00934BA5" w:rsidRPr="005E62DF">
        <w:rPr>
          <w:sz w:val="24"/>
          <w:lang w:eastAsia="ru-RU"/>
        </w:rPr>
        <w:t xml:space="preserve"> </w:t>
      </w:r>
      <w:r w:rsidR="002A64EE" w:rsidRPr="005E62DF">
        <w:rPr>
          <w:sz w:val="24"/>
          <w:lang w:eastAsia="ru-RU"/>
        </w:rPr>
        <w:t xml:space="preserve">на основании поданного в письменной форме заявления заинтересованного лица, в течение </w:t>
      </w:r>
      <w:r w:rsidR="00165A9D">
        <w:rPr>
          <w:sz w:val="24"/>
          <w:lang w:eastAsia="ru-RU"/>
        </w:rPr>
        <w:t>одного рабочего дня</w:t>
      </w:r>
      <w:r w:rsidR="002A64EE" w:rsidRPr="005E62DF">
        <w:rPr>
          <w:sz w:val="24"/>
          <w:lang w:eastAsia="ru-RU"/>
        </w:rPr>
        <w:t xml:space="preserve"> с даты получения соответствующего заявления, </w:t>
      </w:r>
      <w:r w:rsidR="003516D9">
        <w:rPr>
          <w:sz w:val="24"/>
          <w:lang w:eastAsia="ru-RU"/>
        </w:rPr>
        <w:t>представитель Заказчика</w:t>
      </w:r>
      <w:r w:rsidR="002A64EE" w:rsidRPr="005E62DF">
        <w:rPr>
          <w:sz w:val="24"/>
          <w:lang w:eastAsia="ru-RU"/>
        </w:rPr>
        <w:t xml:space="preserve"> предоставляет такому лицу документацию</w:t>
      </w:r>
      <w:r w:rsidR="006B546A">
        <w:rPr>
          <w:sz w:val="24"/>
          <w:lang w:eastAsia="ru-RU"/>
        </w:rPr>
        <w:t xml:space="preserve"> </w:t>
      </w:r>
      <w:r w:rsidR="00165A9D">
        <w:rPr>
          <w:sz w:val="24"/>
          <w:lang w:eastAsia="ru-RU"/>
        </w:rPr>
        <w:t>о запросе</w:t>
      </w:r>
      <w:r w:rsidR="006B546A" w:rsidRPr="006B546A">
        <w:rPr>
          <w:sz w:val="24"/>
          <w:lang w:eastAsia="ru-RU"/>
        </w:rPr>
        <w:t xml:space="preserve"> предложений</w:t>
      </w:r>
      <w:r w:rsidR="002A64EE" w:rsidRPr="005E62DF">
        <w:rPr>
          <w:sz w:val="24"/>
          <w:lang w:eastAsia="ru-RU"/>
        </w:rPr>
        <w:t xml:space="preserve">. </w:t>
      </w:r>
      <w:r w:rsidR="006B546A">
        <w:rPr>
          <w:sz w:val="24"/>
          <w:lang w:eastAsia="ru-RU"/>
        </w:rPr>
        <w:t>Д</w:t>
      </w:r>
      <w:r w:rsidR="002A64EE" w:rsidRPr="005E62DF">
        <w:rPr>
          <w:sz w:val="24"/>
          <w:lang w:eastAsia="ru-RU"/>
        </w:rPr>
        <w:t>окументация предоставляется в форме документа на бумажном носителе или в форме электронного документа.</w:t>
      </w:r>
    </w:p>
    <w:p w14:paraId="54259BC0" w14:textId="00231DD8" w:rsidR="002A64EE" w:rsidRPr="005E62DF" w:rsidRDefault="00E52741" w:rsidP="00080239">
      <w:pPr>
        <w:keepNext/>
        <w:suppressAutoHyphens w:val="0"/>
        <w:spacing w:after="60"/>
        <w:ind w:firstLine="426"/>
        <w:jc w:val="both"/>
        <w:outlineLvl w:val="1"/>
        <w:rPr>
          <w:b/>
          <w:sz w:val="24"/>
          <w:lang w:eastAsia="ru-RU"/>
        </w:rPr>
      </w:pPr>
      <w:bookmarkStart w:id="26" w:name="_Toc371787621"/>
      <w:bookmarkStart w:id="27" w:name="_Toc373179835"/>
      <w:bookmarkStart w:id="28" w:name="_Toc373179875"/>
      <w:bookmarkStart w:id="29" w:name="_Toc373180448"/>
      <w:r>
        <w:rPr>
          <w:b/>
          <w:sz w:val="24"/>
          <w:lang w:eastAsia="ru-RU"/>
        </w:rPr>
        <w:t>2</w:t>
      </w:r>
      <w:r w:rsidR="00EF02C2">
        <w:rPr>
          <w:b/>
          <w:sz w:val="24"/>
          <w:lang w:eastAsia="ru-RU"/>
        </w:rPr>
        <w:t xml:space="preserve">.3. </w:t>
      </w:r>
      <w:r w:rsidR="002A64EE" w:rsidRPr="005E62DF">
        <w:rPr>
          <w:b/>
          <w:sz w:val="24"/>
          <w:lang w:eastAsia="ru-RU"/>
        </w:rPr>
        <w:t>Разъяснение положений документации</w:t>
      </w:r>
      <w:bookmarkEnd w:id="24"/>
      <w:r w:rsidR="002A64EE" w:rsidRPr="005E62DF">
        <w:rPr>
          <w:b/>
          <w:sz w:val="24"/>
          <w:lang w:eastAsia="ru-RU"/>
        </w:rPr>
        <w:t xml:space="preserve">. Формы, порядок, даты начала и окончания срока предоставления участникам </w:t>
      </w:r>
      <w:r w:rsidR="000403BA">
        <w:rPr>
          <w:b/>
          <w:sz w:val="24"/>
          <w:lang w:eastAsia="ru-RU"/>
        </w:rPr>
        <w:t>запроса предложений</w:t>
      </w:r>
      <w:r w:rsidR="002A64EE" w:rsidRPr="005E62DF">
        <w:rPr>
          <w:b/>
          <w:sz w:val="24"/>
          <w:lang w:eastAsia="ru-RU"/>
        </w:rPr>
        <w:t xml:space="preserve"> разъяснений положений документации.</w:t>
      </w:r>
      <w:bookmarkEnd w:id="25"/>
      <w:bookmarkEnd w:id="26"/>
      <w:bookmarkEnd w:id="27"/>
      <w:bookmarkEnd w:id="28"/>
      <w:bookmarkEnd w:id="29"/>
    </w:p>
    <w:p w14:paraId="54259BC1" w14:textId="20C2CD81" w:rsidR="002A64EE" w:rsidRPr="005E62DF" w:rsidRDefault="00E52741" w:rsidP="00080239">
      <w:pPr>
        <w:suppressAutoHyphens w:val="0"/>
        <w:spacing w:after="60"/>
        <w:ind w:firstLine="426"/>
        <w:jc w:val="both"/>
        <w:rPr>
          <w:sz w:val="24"/>
          <w:lang w:eastAsia="ru-RU"/>
        </w:rPr>
      </w:pPr>
      <w:r>
        <w:rPr>
          <w:sz w:val="24"/>
          <w:lang w:eastAsia="ru-RU"/>
        </w:rPr>
        <w:t>2</w:t>
      </w:r>
      <w:r w:rsidR="00EF02C2">
        <w:rPr>
          <w:sz w:val="24"/>
          <w:lang w:eastAsia="ru-RU"/>
        </w:rPr>
        <w:t xml:space="preserve">.3.1. </w:t>
      </w:r>
      <w:r w:rsidR="002A64EE" w:rsidRPr="005E62DF">
        <w:rPr>
          <w:sz w:val="24"/>
          <w:lang w:eastAsia="ru-RU"/>
        </w:rPr>
        <w:t xml:space="preserve">Любой участник </w:t>
      </w:r>
      <w:r w:rsidR="000403BA">
        <w:rPr>
          <w:sz w:val="24"/>
          <w:lang w:eastAsia="ru-RU"/>
        </w:rPr>
        <w:t>запроса предложений</w:t>
      </w:r>
      <w:r w:rsidR="002A64EE" w:rsidRPr="005E62DF">
        <w:rPr>
          <w:sz w:val="24"/>
          <w:lang w:eastAsia="ru-RU"/>
        </w:rPr>
        <w:t xml:space="preserve"> вправе направить в письменной форме, </w:t>
      </w:r>
      <w:r w:rsidR="00FD14E8">
        <w:rPr>
          <w:sz w:val="24"/>
          <w:lang w:eastAsia="ru-RU"/>
        </w:rPr>
        <w:t>Заказчику</w:t>
      </w:r>
      <w:r w:rsidR="002A64EE" w:rsidRPr="005E62DF">
        <w:rPr>
          <w:sz w:val="24"/>
          <w:lang w:eastAsia="ru-RU"/>
        </w:rPr>
        <w:t xml:space="preserve"> запрос о даче разъяснений положений документации. Даты начала и окончания срока предоставления участникам закупки разъяснений положений документации указаны в «</w:t>
      </w:r>
      <w:r w:rsidR="00165A9D">
        <w:rPr>
          <w:sz w:val="24"/>
          <w:lang w:eastAsia="ru-RU"/>
        </w:rPr>
        <w:t>Извещении о запросе</w:t>
      </w:r>
      <w:r w:rsidR="000403BA">
        <w:rPr>
          <w:sz w:val="24"/>
          <w:lang w:eastAsia="ru-RU"/>
        </w:rPr>
        <w:t xml:space="preserve"> предложений</w:t>
      </w:r>
      <w:r w:rsidR="002A64EE" w:rsidRPr="005E62DF">
        <w:rPr>
          <w:sz w:val="24"/>
          <w:lang w:eastAsia="ru-RU"/>
        </w:rPr>
        <w:t xml:space="preserve">». В течение </w:t>
      </w:r>
      <w:r w:rsidR="00165A9D">
        <w:rPr>
          <w:sz w:val="24"/>
          <w:lang w:eastAsia="ru-RU"/>
        </w:rPr>
        <w:t>одного рабочего дня</w:t>
      </w:r>
      <w:r w:rsidR="002A64EE" w:rsidRPr="005E62DF">
        <w:rPr>
          <w:sz w:val="24"/>
          <w:lang w:eastAsia="ru-RU"/>
        </w:rPr>
        <w:t xml:space="preserve">, с даты поступления указанного запроса, </w:t>
      </w:r>
      <w:r w:rsidR="00607AAE">
        <w:rPr>
          <w:sz w:val="24"/>
          <w:lang w:eastAsia="ru-RU"/>
        </w:rPr>
        <w:t>Заказчик</w:t>
      </w:r>
      <w:r w:rsidR="00D95DC3">
        <w:rPr>
          <w:sz w:val="24"/>
          <w:lang w:eastAsia="ru-RU"/>
        </w:rPr>
        <w:t xml:space="preserve"> направляет</w:t>
      </w:r>
      <w:r w:rsidR="002A64EE" w:rsidRPr="005E62DF">
        <w:rPr>
          <w:sz w:val="24"/>
          <w:lang w:eastAsia="ru-RU"/>
        </w:rPr>
        <w:t xml:space="preserve"> в письменной форме, разъяснения </w:t>
      </w:r>
      <w:r w:rsidR="002A64EE" w:rsidRPr="005E62DF">
        <w:rPr>
          <w:sz w:val="24"/>
          <w:lang w:eastAsia="ru-RU"/>
        </w:rPr>
        <w:lastRenderedPageBreak/>
        <w:t xml:space="preserve">положений документации, если указанный запрос поступил в </w:t>
      </w:r>
      <w:r w:rsidR="00607AAE">
        <w:rPr>
          <w:sz w:val="24"/>
          <w:lang w:eastAsia="ru-RU"/>
        </w:rPr>
        <w:t>адрес Заказчика</w:t>
      </w:r>
      <w:r w:rsidR="002A64EE" w:rsidRPr="005E62DF">
        <w:rPr>
          <w:sz w:val="24"/>
          <w:lang w:eastAsia="ru-RU"/>
        </w:rPr>
        <w:t xml:space="preserve"> не позднее, чем за </w:t>
      </w:r>
      <w:r w:rsidR="000403BA">
        <w:rPr>
          <w:sz w:val="24"/>
          <w:lang w:eastAsia="ru-RU"/>
        </w:rPr>
        <w:t>два</w:t>
      </w:r>
      <w:r w:rsidR="002A64EE" w:rsidRPr="005E62DF">
        <w:rPr>
          <w:sz w:val="24"/>
          <w:lang w:eastAsia="ru-RU"/>
        </w:rPr>
        <w:t xml:space="preserve"> дн</w:t>
      </w:r>
      <w:r w:rsidR="000403BA">
        <w:rPr>
          <w:sz w:val="24"/>
          <w:lang w:eastAsia="ru-RU"/>
        </w:rPr>
        <w:t>я</w:t>
      </w:r>
      <w:r w:rsidR="002A64EE" w:rsidRPr="005E62DF">
        <w:rPr>
          <w:sz w:val="24"/>
          <w:lang w:eastAsia="ru-RU"/>
        </w:rPr>
        <w:t xml:space="preserve"> до дня окончания подачи заявок на участие в </w:t>
      </w:r>
      <w:r w:rsidR="000403BA">
        <w:rPr>
          <w:sz w:val="24"/>
          <w:lang w:eastAsia="ru-RU"/>
        </w:rPr>
        <w:t>запросе предложений</w:t>
      </w:r>
      <w:r w:rsidR="002A64EE" w:rsidRPr="005E62DF">
        <w:rPr>
          <w:sz w:val="24"/>
          <w:lang w:eastAsia="ru-RU"/>
        </w:rPr>
        <w:t>. Запросы, поступившие позднее установленного срока не рассматриваются.</w:t>
      </w:r>
    </w:p>
    <w:p w14:paraId="54259BC2" w14:textId="1B5F6A17" w:rsidR="002A64EE" w:rsidRPr="00EF02C2" w:rsidRDefault="00E52741" w:rsidP="00080239">
      <w:pPr>
        <w:spacing w:after="60"/>
        <w:ind w:firstLine="426"/>
        <w:jc w:val="both"/>
        <w:rPr>
          <w:sz w:val="24"/>
        </w:rPr>
      </w:pPr>
      <w:r>
        <w:rPr>
          <w:sz w:val="24"/>
        </w:rPr>
        <w:t>2</w:t>
      </w:r>
      <w:r w:rsidR="00EF02C2">
        <w:rPr>
          <w:sz w:val="24"/>
        </w:rPr>
        <w:t xml:space="preserve">.3.2. </w:t>
      </w:r>
      <w:r w:rsidR="002A64EE" w:rsidRPr="00EF02C2">
        <w:rPr>
          <w:sz w:val="24"/>
        </w:rPr>
        <w:t xml:space="preserve">Днем поступления запроса считается день регистрации запроса в письменной форме </w:t>
      </w:r>
      <w:r w:rsidR="0006151E">
        <w:rPr>
          <w:sz w:val="24"/>
        </w:rPr>
        <w:t>Фондом</w:t>
      </w:r>
      <w:r w:rsidR="002A64EE" w:rsidRPr="00EF02C2">
        <w:rPr>
          <w:sz w:val="24"/>
        </w:rPr>
        <w:t>.</w:t>
      </w:r>
    </w:p>
    <w:p w14:paraId="54259BC3" w14:textId="5A9D6916" w:rsidR="002A64EE" w:rsidRPr="00EF02C2" w:rsidRDefault="00E52741" w:rsidP="00080239">
      <w:pPr>
        <w:spacing w:after="60"/>
        <w:ind w:firstLine="426"/>
        <w:jc w:val="both"/>
        <w:rPr>
          <w:sz w:val="24"/>
        </w:rPr>
      </w:pPr>
      <w:r>
        <w:rPr>
          <w:sz w:val="24"/>
        </w:rPr>
        <w:t>2</w:t>
      </w:r>
      <w:r w:rsidR="00EF02C2">
        <w:rPr>
          <w:sz w:val="24"/>
        </w:rPr>
        <w:t xml:space="preserve">.3.3. </w:t>
      </w:r>
      <w:r w:rsidR="002A64EE" w:rsidRPr="00EF02C2">
        <w:rPr>
          <w:sz w:val="24"/>
        </w:rPr>
        <w:t xml:space="preserve">Течение срока на подготовку и направление разъяснений начинается и заканчивается в соответствии с главой 11 Гражданского кодекса Российской Федерации. </w:t>
      </w:r>
    </w:p>
    <w:p w14:paraId="54259BC4" w14:textId="2F3C3E90" w:rsidR="002A64EE" w:rsidRPr="00464427" w:rsidRDefault="00E52741" w:rsidP="00080239">
      <w:pPr>
        <w:keepNext/>
        <w:spacing w:after="60"/>
        <w:ind w:firstLine="426"/>
        <w:jc w:val="both"/>
        <w:outlineLvl w:val="1"/>
        <w:rPr>
          <w:b/>
          <w:sz w:val="24"/>
        </w:rPr>
      </w:pPr>
      <w:bookmarkStart w:id="30" w:name="_Toc123405465"/>
      <w:bookmarkStart w:id="31" w:name="_Ref119429410"/>
      <w:bookmarkStart w:id="32" w:name="_Toc282955059"/>
      <w:bookmarkStart w:id="33" w:name="_Toc371787622"/>
      <w:bookmarkStart w:id="34" w:name="_Toc373179836"/>
      <w:bookmarkStart w:id="35" w:name="_Toc373179876"/>
      <w:bookmarkStart w:id="36" w:name="_Toc373180449"/>
      <w:r>
        <w:rPr>
          <w:b/>
          <w:sz w:val="24"/>
        </w:rPr>
        <w:t>2</w:t>
      </w:r>
      <w:r w:rsidR="00464427">
        <w:rPr>
          <w:b/>
          <w:sz w:val="24"/>
        </w:rPr>
        <w:t xml:space="preserve">.4. </w:t>
      </w:r>
      <w:r w:rsidR="002A64EE" w:rsidRPr="00464427">
        <w:rPr>
          <w:b/>
          <w:sz w:val="24"/>
        </w:rPr>
        <w:t>Внесение изменений в документацию</w:t>
      </w:r>
      <w:bookmarkEnd w:id="30"/>
      <w:bookmarkEnd w:id="31"/>
      <w:r w:rsidR="002A64EE" w:rsidRPr="00464427">
        <w:rPr>
          <w:b/>
          <w:sz w:val="24"/>
        </w:rPr>
        <w:t>, внесение изменений в извещение о</w:t>
      </w:r>
      <w:bookmarkEnd w:id="32"/>
      <w:bookmarkEnd w:id="33"/>
      <w:bookmarkEnd w:id="34"/>
      <w:bookmarkEnd w:id="35"/>
      <w:bookmarkEnd w:id="36"/>
      <w:r w:rsidR="00D95DC3">
        <w:rPr>
          <w:b/>
          <w:sz w:val="24"/>
        </w:rPr>
        <w:t xml:space="preserve"> запросе</w:t>
      </w:r>
      <w:r w:rsidR="00CE09CD" w:rsidRPr="00464427">
        <w:rPr>
          <w:b/>
          <w:sz w:val="24"/>
        </w:rPr>
        <w:t xml:space="preserve"> предложений</w:t>
      </w:r>
    </w:p>
    <w:p w14:paraId="08B1C0BD" w14:textId="7D2188A3" w:rsidR="006716AE" w:rsidRPr="00464427" w:rsidRDefault="00E52741" w:rsidP="00080239">
      <w:pPr>
        <w:keepNext/>
        <w:spacing w:after="60"/>
        <w:ind w:firstLine="426"/>
        <w:jc w:val="both"/>
        <w:outlineLvl w:val="1"/>
        <w:rPr>
          <w:sz w:val="24"/>
        </w:rPr>
      </w:pPr>
      <w:bookmarkStart w:id="37" w:name="_Toc373180450"/>
      <w:bookmarkStart w:id="38" w:name="_Ref166158219"/>
      <w:r>
        <w:rPr>
          <w:sz w:val="24"/>
        </w:rPr>
        <w:t>2</w:t>
      </w:r>
      <w:r w:rsidR="00464427">
        <w:rPr>
          <w:sz w:val="24"/>
        </w:rPr>
        <w:t xml:space="preserve">.4.1. </w:t>
      </w:r>
      <w:r w:rsidR="006716AE" w:rsidRPr="00464427">
        <w:rPr>
          <w:sz w:val="24"/>
        </w:rPr>
        <w:t xml:space="preserve">Заказчик вправе принять решение о внесении изменений в извещение о проведении </w:t>
      </w:r>
      <w:r w:rsidR="00D95DC3">
        <w:rPr>
          <w:sz w:val="24"/>
        </w:rPr>
        <w:t>запроса предложений</w:t>
      </w:r>
      <w:r w:rsidR="006716AE" w:rsidRPr="00464427">
        <w:rPr>
          <w:sz w:val="24"/>
        </w:rPr>
        <w:t xml:space="preserve"> и (или) документацию о </w:t>
      </w:r>
      <w:r w:rsidR="00D95DC3">
        <w:rPr>
          <w:sz w:val="24"/>
        </w:rPr>
        <w:t>запросе предложений</w:t>
      </w:r>
      <w:r w:rsidR="006716AE" w:rsidRPr="00464427">
        <w:rPr>
          <w:sz w:val="24"/>
        </w:rPr>
        <w:t xml:space="preserve"> в любое время до даты окончания срока подачи заявок на участие в </w:t>
      </w:r>
      <w:r w:rsidR="00D95DC3">
        <w:rPr>
          <w:sz w:val="24"/>
        </w:rPr>
        <w:t>запросе предложений</w:t>
      </w:r>
      <w:r w:rsidR="006716AE" w:rsidRPr="00464427">
        <w:rPr>
          <w:sz w:val="24"/>
        </w:rPr>
        <w:t xml:space="preserve"> (включительно).</w:t>
      </w:r>
    </w:p>
    <w:p w14:paraId="263BBEA5" w14:textId="3883EA79" w:rsidR="006716AE" w:rsidRPr="00464427" w:rsidRDefault="00E52741" w:rsidP="00080239">
      <w:pPr>
        <w:keepNext/>
        <w:spacing w:after="60"/>
        <w:ind w:firstLine="426"/>
        <w:jc w:val="both"/>
        <w:outlineLvl w:val="1"/>
        <w:rPr>
          <w:sz w:val="24"/>
        </w:rPr>
      </w:pPr>
      <w:r>
        <w:rPr>
          <w:sz w:val="24"/>
        </w:rPr>
        <w:t xml:space="preserve">2.4.2. </w:t>
      </w:r>
      <w:r w:rsidR="006716AE" w:rsidRPr="00464427">
        <w:rPr>
          <w:sz w:val="24"/>
        </w:rPr>
        <w:t xml:space="preserve">Изменения, вносимые в извещение о проведении </w:t>
      </w:r>
      <w:r w:rsidR="00D95DC3">
        <w:rPr>
          <w:sz w:val="24"/>
        </w:rPr>
        <w:t>запроса предложений</w:t>
      </w:r>
      <w:r w:rsidR="006716AE" w:rsidRPr="00464427">
        <w:rPr>
          <w:sz w:val="24"/>
        </w:rPr>
        <w:t xml:space="preserve"> и (или) в документацию о </w:t>
      </w:r>
      <w:r w:rsidR="00D95DC3">
        <w:rPr>
          <w:sz w:val="24"/>
        </w:rPr>
        <w:t>запросе предложений</w:t>
      </w:r>
      <w:r w:rsidR="006716AE" w:rsidRPr="00464427">
        <w:rPr>
          <w:sz w:val="24"/>
        </w:rPr>
        <w:t>, размещаются на Сайте Заказчика, не позднее 1 (одного) рабочего дня со дня принятия решения о внесении таких изменений.</w:t>
      </w:r>
    </w:p>
    <w:p w14:paraId="5D0D8B51" w14:textId="2360AD18" w:rsidR="006716AE" w:rsidRPr="00464427" w:rsidRDefault="00E52741" w:rsidP="00080239">
      <w:pPr>
        <w:keepNext/>
        <w:spacing w:after="60"/>
        <w:ind w:firstLine="426"/>
        <w:jc w:val="both"/>
        <w:outlineLvl w:val="1"/>
        <w:rPr>
          <w:sz w:val="24"/>
        </w:rPr>
      </w:pPr>
      <w:r>
        <w:rPr>
          <w:sz w:val="24"/>
        </w:rPr>
        <w:t xml:space="preserve">2.4.3. </w:t>
      </w:r>
      <w:r w:rsidR="006716AE" w:rsidRPr="00464427">
        <w:rPr>
          <w:sz w:val="24"/>
        </w:rPr>
        <w:t xml:space="preserve">В случае внесения изменений в извещение о проведении </w:t>
      </w:r>
      <w:r w:rsidR="00D95DC3">
        <w:rPr>
          <w:sz w:val="24"/>
        </w:rPr>
        <w:t>запроса предложений</w:t>
      </w:r>
      <w:r w:rsidR="006716AE" w:rsidRPr="00464427">
        <w:rPr>
          <w:sz w:val="24"/>
        </w:rPr>
        <w:t xml:space="preserve"> и (или) документацию о </w:t>
      </w:r>
      <w:r w:rsidR="00D95DC3">
        <w:rPr>
          <w:sz w:val="24"/>
        </w:rPr>
        <w:t>запросе предложений</w:t>
      </w:r>
      <w:r w:rsidR="006716AE" w:rsidRPr="00464427">
        <w:rPr>
          <w:sz w:val="24"/>
        </w:rPr>
        <w:t xml:space="preserve"> срок подачи заявок на участие в </w:t>
      </w:r>
      <w:r w:rsidR="00D95DC3">
        <w:rPr>
          <w:sz w:val="24"/>
        </w:rPr>
        <w:t>запросе предложений</w:t>
      </w:r>
      <w:r w:rsidR="006716AE" w:rsidRPr="00464427">
        <w:rPr>
          <w:sz w:val="24"/>
        </w:rPr>
        <w:t xml:space="preserve"> продлевается не менее, чем на 3 (три) дня.</w:t>
      </w:r>
    </w:p>
    <w:p w14:paraId="7358D5FB" w14:textId="73A82825" w:rsidR="006716AE" w:rsidRPr="00464427" w:rsidRDefault="00E52741" w:rsidP="00080239">
      <w:pPr>
        <w:keepNext/>
        <w:spacing w:after="60"/>
        <w:ind w:firstLine="426"/>
        <w:jc w:val="both"/>
        <w:outlineLvl w:val="1"/>
        <w:rPr>
          <w:b/>
          <w:sz w:val="24"/>
        </w:rPr>
      </w:pPr>
      <w:r>
        <w:rPr>
          <w:sz w:val="24"/>
        </w:rPr>
        <w:t xml:space="preserve">2.4.4. </w:t>
      </w:r>
      <w:r w:rsidR="006716AE" w:rsidRPr="00464427">
        <w:rPr>
          <w:sz w:val="24"/>
        </w:rPr>
        <w:t xml:space="preserve">Если в извещение о проведении </w:t>
      </w:r>
      <w:r w:rsidR="00D95DC3">
        <w:rPr>
          <w:sz w:val="24"/>
        </w:rPr>
        <w:t>запроса предложений</w:t>
      </w:r>
      <w:r w:rsidR="00D95DC3" w:rsidRPr="00464427">
        <w:rPr>
          <w:sz w:val="24"/>
        </w:rPr>
        <w:t xml:space="preserve"> и (или) в документацию о </w:t>
      </w:r>
      <w:r w:rsidR="00D95DC3">
        <w:rPr>
          <w:sz w:val="24"/>
        </w:rPr>
        <w:t>запросе предложений</w:t>
      </w:r>
      <w:r w:rsidR="006716AE" w:rsidRPr="00464427">
        <w:rPr>
          <w:sz w:val="24"/>
        </w:rPr>
        <w:t xml:space="preserve"> вносятся изменения в отношении конкретного лота, срок подачи заявок на участие в </w:t>
      </w:r>
      <w:r w:rsidR="00D95DC3">
        <w:rPr>
          <w:sz w:val="24"/>
        </w:rPr>
        <w:t>запросе предложений</w:t>
      </w:r>
      <w:r w:rsidR="006716AE" w:rsidRPr="00464427">
        <w:rPr>
          <w:sz w:val="24"/>
        </w:rPr>
        <w:t xml:space="preserve"> в отношении конкретного лота продлевается не менее чем на 3 (три) дня.</w:t>
      </w:r>
    </w:p>
    <w:p w14:paraId="54259BC9" w14:textId="267B4DEB" w:rsidR="002A64EE" w:rsidRPr="005E62DF" w:rsidRDefault="00E52741" w:rsidP="00080239">
      <w:pPr>
        <w:keepNext/>
        <w:suppressAutoHyphens w:val="0"/>
        <w:spacing w:after="60"/>
        <w:ind w:firstLine="426"/>
        <w:jc w:val="both"/>
        <w:outlineLvl w:val="1"/>
        <w:rPr>
          <w:b/>
          <w:sz w:val="24"/>
          <w:lang w:eastAsia="ru-RU"/>
        </w:rPr>
      </w:pPr>
      <w:r>
        <w:rPr>
          <w:b/>
          <w:sz w:val="24"/>
          <w:lang w:eastAsia="ru-RU"/>
        </w:rPr>
        <w:t>2.5.</w:t>
      </w:r>
      <w:r w:rsidR="00D6780F">
        <w:rPr>
          <w:b/>
          <w:sz w:val="24"/>
          <w:lang w:eastAsia="ru-RU"/>
        </w:rPr>
        <w:t xml:space="preserve"> </w:t>
      </w:r>
      <w:r w:rsidR="002A64EE" w:rsidRPr="005E62DF">
        <w:rPr>
          <w:b/>
          <w:sz w:val="24"/>
          <w:lang w:eastAsia="ru-RU"/>
        </w:rPr>
        <w:t>Отмена определения поставщика (подрядчика, исполнителя)</w:t>
      </w:r>
      <w:bookmarkEnd w:id="37"/>
    </w:p>
    <w:bookmarkEnd w:id="38"/>
    <w:p w14:paraId="54259BCA" w14:textId="69A30A33" w:rsidR="002A64EE" w:rsidRPr="005E62DF" w:rsidRDefault="00D6780F" w:rsidP="00080239">
      <w:pPr>
        <w:suppressAutoHyphens w:val="0"/>
        <w:autoSpaceDE w:val="0"/>
        <w:autoSpaceDN w:val="0"/>
        <w:adjustRightInd w:val="0"/>
        <w:spacing w:after="60"/>
        <w:ind w:firstLine="426"/>
        <w:jc w:val="both"/>
        <w:rPr>
          <w:sz w:val="24"/>
          <w:lang w:eastAsia="ru-RU"/>
        </w:rPr>
      </w:pPr>
      <w:r>
        <w:rPr>
          <w:sz w:val="24"/>
          <w:lang w:eastAsia="ru-RU"/>
        </w:rPr>
        <w:t xml:space="preserve">2.5.1. </w:t>
      </w:r>
      <w:r w:rsidR="00223A4C" w:rsidRPr="00223A4C">
        <w:rPr>
          <w:sz w:val="24"/>
          <w:lang w:eastAsia="ru-RU"/>
        </w:rPr>
        <w:t xml:space="preserve">Заказчик вправе отказаться от проведения </w:t>
      </w:r>
      <w:r w:rsidR="00D95DC3">
        <w:rPr>
          <w:sz w:val="24"/>
          <w:lang w:eastAsia="ru-RU"/>
        </w:rPr>
        <w:t>запроса предложений</w:t>
      </w:r>
      <w:r w:rsidR="00223A4C" w:rsidRPr="00223A4C">
        <w:rPr>
          <w:sz w:val="24"/>
          <w:lang w:eastAsia="ru-RU"/>
        </w:rPr>
        <w:t>, при этом Заказчик не возмещает участникам закупки (потенциальным поставщикам (исполнителям, подрядчикам)) расходы или убытки, понесенные ими в связи с участием в</w:t>
      </w:r>
      <w:r w:rsidR="00D95DC3">
        <w:rPr>
          <w:sz w:val="24"/>
          <w:lang w:eastAsia="ru-RU"/>
        </w:rPr>
        <w:t xml:space="preserve"> запросе предложений</w:t>
      </w:r>
      <w:r w:rsidR="00223A4C" w:rsidRPr="00223A4C">
        <w:rPr>
          <w:sz w:val="24"/>
          <w:lang w:eastAsia="ru-RU"/>
        </w:rPr>
        <w:t>.</w:t>
      </w:r>
    </w:p>
    <w:p w14:paraId="2D8565AF" w14:textId="60830B5E" w:rsidR="006C12DF" w:rsidRPr="006C12DF" w:rsidRDefault="00D6780F" w:rsidP="00080239">
      <w:pPr>
        <w:suppressAutoHyphens w:val="0"/>
        <w:autoSpaceDE w:val="0"/>
        <w:autoSpaceDN w:val="0"/>
        <w:adjustRightInd w:val="0"/>
        <w:spacing w:after="60"/>
        <w:ind w:firstLine="426"/>
        <w:jc w:val="both"/>
        <w:rPr>
          <w:sz w:val="24"/>
          <w:lang w:eastAsia="ru-RU"/>
        </w:rPr>
      </w:pPr>
      <w:bookmarkStart w:id="39" w:name="_Toc15890879"/>
      <w:bookmarkStart w:id="40" w:name="_Toc13035847"/>
      <w:r>
        <w:rPr>
          <w:sz w:val="24"/>
          <w:lang w:eastAsia="ru-RU"/>
        </w:rPr>
        <w:t xml:space="preserve">2.5.2. </w:t>
      </w:r>
      <w:r w:rsidR="006C12DF" w:rsidRPr="006C12DF">
        <w:rPr>
          <w:sz w:val="24"/>
          <w:lang w:eastAsia="ru-RU"/>
        </w:rPr>
        <w:t xml:space="preserve">Решение об отмене </w:t>
      </w:r>
      <w:r w:rsidR="00D95DC3">
        <w:rPr>
          <w:sz w:val="24"/>
          <w:lang w:eastAsia="ru-RU"/>
        </w:rPr>
        <w:t>запроса предложений</w:t>
      </w:r>
      <w:r w:rsidR="006C12DF" w:rsidRPr="006C12DF">
        <w:rPr>
          <w:sz w:val="24"/>
          <w:lang w:eastAsia="ru-RU"/>
        </w:rPr>
        <w:t xml:space="preserve"> размещается на Сайте Заказчика, в срок не позднее 1 (одного) рабочего дня со дня принятия такого решения. </w:t>
      </w:r>
      <w:r w:rsidR="00D95DC3">
        <w:rPr>
          <w:sz w:val="24"/>
          <w:lang w:eastAsia="ru-RU"/>
        </w:rPr>
        <w:t>Запрос предложений считается отмененным</w:t>
      </w:r>
      <w:r w:rsidR="006C12DF" w:rsidRPr="006C12DF">
        <w:rPr>
          <w:sz w:val="24"/>
          <w:lang w:eastAsia="ru-RU"/>
        </w:rPr>
        <w:t xml:space="preserve"> с</w:t>
      </w:r>
      <w:r w:rsidR="00D95DC3">
        <w:rPr>
          <w:sz w:val="24"/>
          <w:lang w:eastAsia="ru-RU"/>
        </w:rPr>
        <w:t xml:space="preserve"> момента размещения решения о его</w:t>
      </w:r>
      <w:r w:rsidR="006C12DF" w:rsidRPr="006C12DF">
        <w:rPr>
          <w:sz w:val="24"/>
          <w:lang w:eastAsia="ru-RU"/>
        </w:rPr>
        <w:t xml:space="preserve"> отмене на Сайте.</w:t>
      </w:r>
    </w:p>
    <w:p w14:paraId="719AB8A6" w14:textId="0497E459" w:rsidR="006C12DF" w:rsidRPr="006C12DF" w:rsidRDefault="00D6780F" w:rsidP="00080239">
      <w:pPr>
        <w:suppressAutoHyphens w:val="0"/>
        <w:autoSpaceDE w:val="0"/>
        <w:autoSpaceDN w:val="0"/>
        <w:adjustRightInd w:val="0"/>
        <w:spacing w:after="60"/>
        <w:ind w:firstLine="426"/>
        <w:jc w:val="both"/>
        <w:rPr>
          <w:sz w:val="24"/>
          <w:lang w:eastAsia="ru-RU"/>
        </w:rPr>
      </w:pPr>
      <w:r>
        <w:rPr>
          <w:sz w:val="24"/>
          <w:lang w:eastAsia="ru-RU"/>
        </w:rPr>
        <w:t xml:space="preserve">2.5.3. </w:t>
      </w:r>
      <w:r w:rsidR="006C12DF" w:rsidRPr="006C12DF">
        <w:rPr>
          <w:sz w:val="24"/>
          <w:lang w:eastAsia="ru-RU"/>
        </w:rPr>
        <w:t xml:space="preserve">Участники самостоятельно отслеживают актуальность и внесение изменений в извещение о проведении </w:t>
      </w:r>
      <w:r w:rsidR="00D95DC3">
        <w:rPr>
          <w:sz w:val="24"/>
          <w:lang w:eastAsia="ru-RU"/>
        </w:rPr>
        <w:t>запроса предложений</w:t>
      </w:r>
      <w:r w:rsidR="006C12DF" w:rsidRPr="006C12DF">
        <w:rPr>
          <w:sz w:val="24"/>
          <w:lang w:eastAsia="ru-RU"/>
        </w:rPr>
        <w:t xml:space="preserve"> и (или) документацию о </w:t>
      </w:r>
      <w:r w:rsidR="00D95DC3">
        <w:rPr>
          <w:sz w:val="24"/>
          <w:lang w:eastAsia="ru-RU"/>
        </w:rPr>
        <w:t>запросе предложений</w:t>
      </w:r>
      <w:r w:rsidR="006C12DF" w:rsidRPr="006C12DF">
        <w:rPr>
          <w:sz w:val="24"/>
          <w:lang w:eastAsia="ru-RU"/>
        </w:rPr>
        <w:t xml:space="preserve">, информацию об отмене </w:t>
      </w:r>
      <w:r w:rsidR="002C042B">
        <w:rPr>
          <w:sz w:val="24"/>
          <w:lang w:eastAsia="ru-RU"/>
        </w:rPr>
        <w:t>запроса предложений</w:t>
      </w:r>
      <w:r w:rsidR="006C12DF" w:rsidRPr="006C12DF">
        <w:rPr>
          <w:sz w:val="24"/>
          <w:lang w:eastAsia="ru-RU"/>
        </w:rPr>
        <w:t>, которые размещены на Сайте Заказчика.</w:t>
      </w:r>
    </w:p>
    <w:p w14:paraId="57AA9C7C" w14:textId="4A9EF96D" w:rsidR="006C12DF" w:rsidRPr="006C12DF" w:rsidRDefault="00D6780F" w:rsidP="00080239">
      <w:pPr>
        <w:suppressAutoHyphens w:val="0"/>
        <w:autoSpaceDE w:val="0"/>
        <w:autoSpaceDN w:val="0"/>
        <w:adjustRightInd w:val="0"/>
        <w:spacing w:after="60"/>
        <w:ind w:firstLine="426"/>
        <w:jc w:val="both"/>
        <w:rPr>
          <w:sz w:val="24"/>
          <w:lang w:eastAsia="ru-RU"/>
        </w:rPr>
      </w:pPr>
      <w:r>
        <w:rPr>
          <w:sz w:val="24"/>
          <w:lang w:eastAsia="ru-RU"/>
        </w:rPr>
        <w:t xml:space="preserve">2.5.4. </w:t>
      </w:r>
      <w:r w:rsidR="006C12DF" w:rsidRPr="006C12DF">
        <w:rPr>
          <w:sz w:val="24"/>
          <w:lang w:eastAsia="ru-RU"/>
        </w:rPr>
        <w:t xml:space="preserve">Заказчик не несет ответственности перед участником закупки за убытки, причиненные несвоевременным получением участником закупки информации о </w:t>
      </w:r>
      <w:r w:rsidR="002C042B">
        <w:rPr>
          <w:sz w:val="24"/>
          <w:lang w:eastAsia="ru-RU"/>
        </w:rPr>
        <w:t>запросе предложений</w:t>
      </w:r>
      <w:r w:rsidR="006C12DF" w:rsidRPr="006C12DF">
        <w:rPr>
          <w:sz w:val="24"/>
          <w:lang w:eastAsia="ru-RU"/>
        </w:rPr>
        <w:t>.</w:t>
      </w:r>
    </w:p>
    <w:p w14:paraId="54259BCE" w14:textId="251C7717" w:rsidR="002A64EE" w:rsidRPr="005E62DF" w:rsidRDefault="00D6780F" w:rsidP="00080239">
      <w:pPr>
        <w:suppressAutoHyphens w:val="0"/>
        <w:autoSpaceDE w:val="0"/>
        <w:autoSpaceDN w:val="0"/>
        <w:adjustRightInd w:val="0"/>
        <w:spacing w:after="60"/>
        <w:ind w:firstLine="426"/>
        <w:jc w:val="both"/>
        <w:rPr>
          <w:sz w:val="24"/>
          <w:lang w:eastAsia="ru-RU"/>
        </w:rPr>
      </w:pPr>
      <w:r>
        <w:rPr>
          <w:sz w:val="24"/>
          <w:lang w:eastAsia="ru-RU"/>
        </w:rPr>
        <w:t xml:space="preserve">2.5.5. </w:t>
      </w:r>
      <w:r w:rsidR="006C12DF" w:rsidRPr="006C12DF">
        <w:rPr>
          <w:sz w:val="24"/>
          <w:lang w:eastAsia="ru-RU"/>
        </w:rPr>
        <w:t xml:space="preserve">При отмене </w:t>
      </w:r>
      <w:r w:rsidR="002C042B">
        <w:rPr>
          <w:sz w:val="24"/>
          <w:lang w:eastAsia="ru-RU"/>
        </w:rPr>
        <w:t>запроса предложений</w:t>
      </w:r>
      <w:r w:rsidR="006C12DF" w:rsidRPr="006C12DF">
        <w:rPr>
          <w:sz w:val="24"/>
          <w:lang w:eastAsia="ru-RU"/>
        </w:rPr>
        <w:t xml:space="preserve"> Заказчик не несет ответственность перед участниками за убытки, причиненные такой отменой.</w:t>
      </w:r>
    </w:p>
    <w:p w14:paraId="54259BCF" w14:textId="77777777" w:rsidR="002A64EE" w:rsidRPr="005E62DF" w:rsidRDefault="002A64EE" w:rsidP="00080239">
      <w:pPr>
        <w:suppressAutoHyphens w:val="0"/>
        <w:autoSpaceDE w:val="0"/>
        <w:autoSpaceDN w:val="0"/>
        <w:adjustRightInd w:val="0"/>
        <w:ind w:firstLine="426"/>
        <w:jc w:val="both"/>
        <w:rPr>
          <w:bCs/>
          <w:sz w:val="24"/>
          <w:lang w:eastAsia="ru-RU"/>
        </w:rPr>
      </w:pPr>
    </w:p>
    <w:bookmarkEnd w:id="39"/>
    <w:bookmarkEnd w:id="40"/>
    <w:p w14:paraId="54259BDD" w14:textId="34E5C66F" w:rsidR="002A64EE" w:rsidRDefault="004252DB" w:rsidP="00080239">
      <w:pPr>
        <w:widowControl w:val="0"/>
        <w:suppressAutoHyphens w:val="0"/>
        <w:adjustRightInd w:val="0"/>
        <w:spacing w:after="60"/>
        <w:ind w:firstLine="426"/>
        <w:jc w:val="center"/>
        <w:rPr>
          <w:bCs/>
          <w:sz w:val="24"/>
          <w:lang w:eastAsia="ru-RU"/>
        </w:rPr>
      </w:pPr>
      <w:r>
        <w:rPr>
          <w:b/>
          <w:sz w:val="24"/>
          <w:lang w:eastAsia="ru-RU"/>
        </w:rPr>
        <w:t>3</w:t>
      </w:r>
      <w:r w:rsidR="00196C05">
        <w:rPr>
          <w:b/>
          <w:sz w:val="24"/>
          <w:lang w:eastAsia="ru-RU"/>
        </w:rPr>
        <w:t>. Т</w:t>
      </w:r>
      <w:r w:rsidR="002C042B" w:rsidRPr="002C042B">
        <w:rPr>
          <w:b/>
          <w:sz w:val="24"/>
          <w:lang w:eastAsia="ru-RU"/>
        </w:rPr>
        <w:t xml:space="preserve">ребования к описанию участниками </w:t>
      </w:r>
      <w:r w:rsidR="00196C05">
        <w:rPr>
          <w:b/>
          <w:sz w:val="24"/>
          <w:lang w:eastAsia="ru-RU"/>
        </w:rPr>
        <w:t xml:space="preserve">запроса предложений </w:t>
      </w:r>
      <w:r w:rsidR="002C042B" w:rsidRPr="002C042B">
        <w:rPr>
          <w:b/>
          <w:sz w:val="24"/>
          <w:lang w:eastAsia="ru-RU"/>
        </w:rPr>
        <w:t>выполняемой работы, оказываемой услуги, которые являются предметом конкурентной закупки, их количественных и качественных характеристик</w:t>
      </w:r>
      <w:r w:rsidR="002A64EE" w:rsidRPr="005E62DF">
        <w:rPr>
          <w:bCs/>
          <w:sz w:val="24"/>
          <w:lang w:eastAsia="ru-RU"/>
        </w:rPr>
        <w:t>.</w:t>
      </w:r>
    </w:p>
    <w:p w14:paraId="3822B4A5" w14:textId="77777777" w:rsidR="00196C05" w:rsidRPr="00196C05" w:rsidRDefault="00196C05" w:rsidP="00080239">
      <w:pPr>
        <w:widowControl w:val="0"/>
        <w:suppressAutoHyphens w:val="0"/>
        <w:adjustRightInd w:val="0"/>
        <w:spacing w:after="60"/>
        <w:ind w:firstLine="426"/>
        <w:jc w:val="center"/>
        <w:rPr>
          <w:bCs/>
          <w:sz w:val="24"/>
          <w:lang w:eastAsia="ru-RU"/>
        </w:rPr>
      </w:pPr>
    </w:p>
    <w:p w14:paraId="54259BDE" w14:textId="4EB4C309" w:rsidR="002A64EE" w:rsidRPr="005E62DF" w:rsidRDefault="00196C05" w:rsidP="00080239">
      <w:pPr>
        <w:keepNext/>
        <w:suppressAutoHyphens w:val="0"/>
        <w:spacing w:after="60"/>
        <w:ind w:firstLine="426"/>
        <w:jc w:val="both"/>
        <w:outlineLvl w:val="1"/>
        <w:rPr>
          <w:b/>
          <w:sz w:val="24"/>
          <w:lang w:eastAsia="ru-RU"/>
        </w:rPr>
      </w:pPr>
      <w:bookmarkStart w:id="41" w:name="_Toc123405471"/>
      <w:bookmarkStart w:id="42" w:name="_Toc282955066"/>
      <w:bookmarkStart w:id="43" w:name="_Toc373180455"/>
      <w:r>
        <w:rPr>
          <w:b/>
          <w:sz w:val="24"/>
          <w:lang w:eastAsia="ru-RU"/>
        </w:rPr>
        <w:t xml:space="preserve">3.1. </w:t>
      </w:r>
      <w:r w:rsidR="002A64EE" w:rsidRPr="005E62DF">
        <w:rPr>
          <w:b/>
          <w:sz w:val="24"/>
          <w:lang w:eastAsia="ru-RU"/>
        </w:rPr>
        <w:t xml:space="preserve">Требования к описанию предложения </w:t>
      </w:r>
      <w:bookmarkEnd w:id="41"/>
      <w:bookmarkEnd w:id="42"/>
      <w:r w:rsidR="002A64EE" w:rsidRPr="005E62DF">
        <w:rPr>
          <w:b/>
          <w:sz w:val="24"/>
          <w:lang w:eastAsia="ru-RU"/>
        </w:rPr>
        <w:t xml:space="preserve">участника </w:t>
      </w:r>
      <w:bookmarkEnd w:id="43"/>
      <w:r>
        <w:rPr>
          <w:b/>
          <w:sz w:val="24"/>
          <w:lang w:eastAsia="ru-RU"/>
        </w:rPr>
        <w:t>запроса предложений</w:t>
      </w:r>
    </w:p>
    <w:p w14:paraId="54259BDF" w14:textId="05BA7937" w:rsidR="002A64EE" w:rsidRPr="005E62DF" w:rsidRDefault="00196C05" w:rsidP="00080239">
      <w:pPr>
        <w:widowControl w:val="0"/>
        <w:suppressAutoHyphens w:val="0"/>
        <w:adjustRightInd w:val="0"/>
        <w:spacing w:after="60"/>
        <w:ind w:firstLine="426"/>
        <w:jc w:val="both"/>
        <w:rPr>
          <w:bCs/>
          <w:sz w:val="24"/>
          <w:lang w:eastAsia="ru-RU"/>
        </w:rPr>
      </w:pPr>
      <w:bookmarkStart w:id="44" w:name="_Ref11560130"/>
      <w:r>
        <w:rPr>
          <w:bCs/>
          <w:sz w:val="24"/>
          <w:lang w:eastAsia="ru-RU"/>
        </w:rPr>
        <w:t>3.1.1. </w:t>
      </w:r>
      <w:r w:rsidR="002A64EE" w:rsidRPr="005E62DF">
        <w:rPr>
          <w:bCs/>
          <w:sz w:val="24"/>
          <w:lang w:eastAsia="ru-RU"/>
        </w:rPr>
        <w:t xml:space="preserve">Цена </w:t>
      </w:r>
      <w:r>
        <w:rPr>
          <w:bCs/>
          <w:sz w:val="24"/>
          <w:lang w:eastAsia="ru-RU"/>
        </w:rPr>
        <w:t>договора</w:t>
      </w:r>
      <w:r w:rsidR="002A64EE" w:rsidRPr="005E62DF">
        <w:rPr>
          <w:bCs/>
          <w:sz w:val="24"/>
          <w:lang w:eastAsia="ru-RU"/>
        </w:rPr>
        <w:t xml:space="preserve">, предлагаемая участником </w:t>
      </w:r>
      <w:r>
        <w:rPr>
          <w:bCs/>
          <w:sz w:val="24"/>
          <w:lang w:eastAsia="ru-RU"/>
        </w:rPr>
        <w:t>запроса предложений</w:t>
      </w:r>
      <w:r w:rsidR="002A64EE" w:rsidRPr="005E62DF">
        <w:rPr>
          <w:bCs/>
          <w:sz w:val="24"/>
          <w:lang w:eastAsia="ru-RU"/>
        </w:rPr>
        <w:t xml:space="preserve">, не может </w:t>
      </w:r>
      <w:r w:rsidR="002A64EE" w:rsidRPr="005E62DF">
        <w:rPr>
          <w:bCs/>
          <w:sz w:val="24"/>
          <w:lang w:eastAsia="ru-RU"/>
        </w:rPr>
        <w:lastRenderedPageBreak/>
        <w:t xml:space="preserve">превышать начальную (максимальную) цену </w:t>
      </w:r>
      <w:r>
        <w:rPr>
          <w:bCs/>
          <w:sz w:val="24"/>
          <w:lang w:eastAsia="ru-RU"/>
        </w:rPr>
        <w:t>договора</w:t>
      </w:r>
      <w:r w:rsidR="002A64EE" w:rsidRPr="005E62DF">
        <w:rPr>
          <w:bCs/>
          <w:sz w:val="24"/>
          <w:lang w:eastAsia="ru-RU"/>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цена </w:t>
      </w:r>
      <w:r>
        <w:rPr>
          <w:bCs/>
          <w:sz w:val="24"/>
          <w:lang w:eastAsia="ru-RU"/>
        </w:rPr>
        <w:t>договора</w:t>
      </w:r>
      <w:r w:rsidR="002A64EE" w:rsidRPr="005E62DF">
        <w:rPr>
          <w:bCs/>
          <w:sz w:val="24"/>
          <w:lang w:eastAsia="ru-RU"/>
        </w:rPr>
        <w:t>, указанная в заявке и предлагаемая участником закупки прев</w:t>
      </w:r>
      <w:r>
        <w:rPr>
          <w:bCs/>
          <w:sz w:val="24"/>
          <w:lang w:eastAsia="ru-RU"/>
        </w:rPr>
        <w:t xml:space="preserve">ышает начальную (максимальную) </w:t>
      </w:r>
      <w:r w:rsidR="002A64EE" w:rsidRPr="005E62DF">
        <w:rPr>
          <w:bCs/>
          <w:sz w:val="24"/>
          <w:lang w:eastAsia="ru-RU"/>
        </w:rPr>
        <w:t xml:space="preserve">цену </w:t>
      </w:r>
      <w:r>
        <w:rPr>
          <w:bCs/>
          <w:sz w:val="24"/>
          <w:lang w:eastAsia="ru-RU"/>
        </w:rPr>
        <w:t>договора (цену лота),</w:t>
      </w:r>
      <w:r w:rsidR="002A64EE" w:rsidRPr="005E62DF">
        <w:rPr>
          <w:bCs/>
          <w:sz w:val="24"/>
          <w:lang w:eastAsia="ru-RU"/>
        </w:rPr>
        <w:t xml:space="preserve"> соответствующий участник не допускается к участию в </w:t>
      </w:r>
      <w:r>
        <w:rPr>
          <w:bCs/>
          <w:sz w:val="24"/>
          <w:lang w:eastAsia="ru-RU"/>
        </w:rPr>
        <w:t>запросе предложений</w:t>
      </w:r>
      <w:r w:rsidR="002A64EE" w:rsidRPr="005E62DF">
        <w:rPr>
          <w:bCs/>
          <w:sz w:val="24"/>
          <w:lang w:eastAsia="ru-RU"/>
        </w:rPr>
        <w:t xml:space="preserve"> на основании несоответствия его заявки требованиям, установленным документацией. </w:t>
      </w:r>
    </w:p>
    <w:p w14:paraId="54259BE0" w14:textId="538D5AFA" w:rsidR="002A64EE" w:rsidRPr="005E62DF" w:rsidRDefault="00196C05" w:rsidP="00607AAE">
      <w:pPr>
        <w:widowControl w:val="0"/>
        <w:suppressAutoHyphens w:val="0"/>
        <w:adjustRightInd w:val="0"/>
        <w:spacing w:after="60"/>
        <w:ind w:firstLine="426"/>
        <w:jc w:val="both"/>
        <w:rPr>
          <w:bCs/>
          <w:sz w:val="24"/>
          <w:lang w:eastAsia="ru-RU"/>
        </w:rPr>
      </w:pPr>
      <w:r>
        <w:rPr>
          <w:sz w:val="24"/>
          <w:lang w:eastAsia="ru-RU"/>
        </w:rPr>
        <w:t>3.1.2.</w:t>
      </w:r>
      <w:r w:rsidR="00513629">
        <w:rPr>
          <w:sz w:val="24"/>
          <w:lang w:eastAsia="ru-RU"/>
        </w:rPr>
        <w:t> </w:t>
      </w:r>
      <w:r w:rsidR="002A64EE" w:rsidRPr="005E62DF">
        <w:rPr>
          <w:sz w:val="24"/>
          <w:lang w:eastAsia="ru-RU"/>
        </w:rPr>
        <w:t xml:space="preserve">Участник </w:t>
      </w:r>
      <w:r>
        <w:rPr>
          <w:sz w:val="24"/>
          <w:lang w:eastAsia="ru-RU"/>
        </w:rPr>
        <w:t>запроса предложений</w:t>
      </w:r>
      <w:r w:rsidR="002A64EE" w:rsidRPr="005E62DF">
        <w:rPr>
          <w:sz w:val="24"/>
          <w:lang w:eastAsia="ru-RU"/>
        </w:rPr>
        <w:t xml:space="preserve"> производит расчет цены </w:t>
      </w:r>
      <w:r>
        <w:rPr>
          <w:sz w:val="24"/>
          <w:lang w:eastAsia="ru-RU"/>
        </w:rPr>
        <w:t>договора</w:t>
      </w:r>
      <w:r w:rsidR="002A64EE" w:rsidRPr="005E62DF">
        <w:rPr>
          <w:sz w:val="24"/>
          <w:lang w:eastAsia="ru-RU"/>
        </w:rPr>
        <w:t xml:space="preserve"> и указывает в «Заявке на участие в </w:t>
      </w:r>
      <w:r>
        <w:rPr>
          <w:sz w:val="24"/>
          <w:lang w:eastAsia="ru-RU"/>
        </w:rPr>
        <w:t>запросе предложений</w:t>
      </w:r>
      <w:r w:rsidR="002A64EE" w:rsidRPr="005E62DF">
        <w:rPr>
          <w:sz w:val="24"/>
          <w:lang w:eastAsia="ru-RU"/>
        </w:rPr>
        <w:t>», а также в форме «Предложение участника</w:t>
      </w:r>
      <w:r>
        <w:rPr>
          <w:sz w:val="24"/>
          <w:lang w:eastAsia="ru-RU"/>
        </w:rPr>
        <w:t xml:space="preserve"> запроса предложений</w:t>
      </w:r>
      <w:r w:rsidR="002A64EE" w:rsidRPr="005E62DF">
        <w:rPr>
          <w:sz w:val="24"/>
          <w:lang w:eastAsia="ru-RU"/>
        </w:rPr>
        <w:t>», установленной настоящей документацией.</w:t>
      </w:r>
    </w:p>
    <w:p w14:paraId="54259BE1" w14:textId="0BDA6758" w:rsidR="002A64EE" w:rsidRPr="005E62DF" w:rsidRDefault="00196C05" w:rsidP="00607AAE">
      <w:pPr>
        <w:widowControl w:val="0"/>
        <w:suppressAutoHyphens w:val="0"/>
        <w:adjustRightInd w:val="0"/>
        <w:spacing w:after="60"/>
        <w:ind w:firstLine="426"/>
        <w:jc w:val="both"/>
        <w:rPr>
          <w:bCs/>
          <w:sz w:val="24"/>
          <w:lang w:eastAsia="ru-RU"/>
        </w:rPr>
      </w:pPr>
      <w:r>
        <w:rPr>
          <w:bCs/>
          <w:sz w:val="24"/>
          <w:lang w:eastAsia="ru-RU"/>
        </w:rPr>
        <w:t>3.1.3. </w:t>
      </w:r>
      <w:r w:rsidR="002A64EE" w:rsidRPr="005E62DF">
        <w:rPr>
          <w:bCs/>
          <w:sz w:val="24"/>
          <w:lang w:eastAsia="ru-RU"/>
        </w:rPr>
        <w:t xml:space="preserve">Цена </w:t>
      </w:r>
      <w:r>
        <w:rPr>
          <w:bCs/>
          <w:sz w:val="24"/>
          <w:lang w:eastAsia="ru-RU"/>
        </w:rPr>
        <w:t>Договора</w:t>
      </w:r>
      <w:r w:rsidR="002A64EE" w:rsidRPr="005E62DF">
        <w:rPr>
          <w:bCs/>
          <w:sz w:val="24"/>
          <w:lang w:eastAsia="ru-RU"/>
        </w:rPr>
        <w:t xml:space="preserve">, цена лота, цена запасных частей (каждой запасной части) к технике, к оборудованию, цена единицы услуги и (или) работы, указанная участником закупки в заявке на участие в </w:t>
      </w:r>
      <w:r>
        <w:rPr>
          <w:bCs/>
          <w:sz w:val="24"/>
          <w:lang w:eastAsia="ru-RU"/>
        </w:rPr>
        <w:t>запросе предложений</w:t>
      </w:r>
      <w:r w:rsidR="002A64EE" w:rsidRPr="005E62DF">
        <w:rPr>
          <w:bCs/>
          <w:sz w:val="24"/>
          <w:lang w:eastAsia="ru-RU"/>
        </w:rPr>
        <w:t xml:space="preserve"> должны соответствовать цене </w:t>
      </w:r>
      <w:r w:rsidR="0077138B">
        <w:rPr>
          <w:bCs/>
          <w:sz w:val="24"/>
          <w:lang w:eastAsia="ru-RU"/>
        </w:rPr>
        <w:t>договора</w:t>
      </w:r>
      <w:r w:rsidR="002A64EE" w:rsidRPr="005E62DF">
        <w:rPr>
          <w:bCs/>
          <w:sz w:val="24"/>
          <w:lang w:eastAsia="ru-RU"/>
        </w:rPr>
        <w:t xml:space="preserve">, цене лота, цене запасных частей (каждой запасной части) к технике, к оборудованию, цене единицы услуги и (или) работы, указанной участником закупки в </w:t>
      </w:r>
      <w:r w:rsidR="002A64EE" w:rsidRPr="00790817">
        <w:rPr>
          <w:bCs/>
          <w:sz w:val="24"/>
          <w:lang w:eastAsia="ru-RU"/>
        </w:rPr>
        <w:t>форме «Предложение</w:t>
      </w:r>
      <w:r w:rsidR="002A64EE" w:rsidRPr="005E62DF">
        <w:rPr>
          <w:bCs/>
          <w:sz w:val="24"/>
          <w:lang w:eastAsia="ru-RU"/>
        </w:rPr>
        <w:t xml:space="preserve"> участника</w:t>
      </w:r>
      <w:r w:rsidR="0077138B">
        <w:rPr>
          <w:bCs/>
          <w:sz w:val="24"/>
          <w:lang w:eastAsia="ru-RU"/>
        </w:rPr>
        <w:t xml:space="preserve"> запроса предложений</w:t>
      </w:r>
      <w:r w:rsidR="002A64EE" w:rsidRPr="005E62DF">
        <w:rPr>
          <w:bCs/>
          <w:sz w:val="24"/>
          <w:lang w:eastAsia="ru-RU"/>
        </w:rPr>
        <w:t xml:space="preserve">», в противном случае такая заявка будет признана не соответствующей требованиям </w:t>
      </w:r>
      <w:r w:rsidR="0077138B">
        <w:rPr>
          <w:bCs/>
          <w:sz w:val="24"/>
          <w:lang w:eastAsia="ru-RU"/>
        </w:rPr>
        <w:t xml:space="preserve">настоящей </w:t>
      </w:r>
      <w:r w:rsidR="002A64EE" w:rsidRPr="005E62DF">
        <w:rPr>
          <w:bCs/>
          <w:sz w:val="24"/>
          <w:lang w:eastAsia="ru-RU"/>
        </w:rPr>
        <w:t>документации.</w:t>
      </w:r>
      <w:bookmarkStart w:id="45" w:name="_Ref11475563"/>
    </w:p>
    <w:p w14:paraId="54259BE2" w14:textId="2714C5F3" w:rsidR="002A64EE" w:rsidRPr="005E62DF" w:rsidRDefault="0077138B" w:rsidP="00607AAE">
      <w:pPr>
        <w:widowControl w:val="0"/>
        <w:suppressAutoHyphens w:val="0"/>
        <w:adjustRightInd w:val="0"/>
        <w:spacing w:after="60"/>
        <w:ind w:firstLine="426"/>
        <w:jc w:val="both"/>
        <w:rPr>
          <w:bCs/>
          <w:sz w:val="24"/>
          <w:lang w:eastAsia="ru-RU"/>
        </w:rPr>
      </w:pPr>
      <w:r>
        <w:rPr>
          <w:sz w:val="24"/>
          <w:lang w:eastAsia="ru-RU"/>
        </w:rPr>
        <w:t>3.1.4. </w:t>
      </w:r>
      <w:r w:rsidR="002A64EE" w:rsidRPr="005E62DF">
        <w:rPr>
          <w:sz w:val="24"/>
          <w:lang w:eastAsia="ru-RU"/>
        </w:rPr>
        <w:t xml:space="preserve">Если в документах, входящих в состав заявки на участие в </w:t>
      </w:r>
      <w:r>
        <w:rPr>
          <w:sz w:val="24"/>
          <w:lang w:eastAsia="ru-RU"/>
        </w:rPr>
        <w:t>запросе предложений</w:t>
      </w:r>
      <w:r w:rsidR="002A64EE" w:rsidRPr="005E62DF">
        <w:rPr>
          <w:sz w:val="24"/>
          <w:lang w:eastAsia="ru-RU"/>
        </w:rPr>
        <w:t xml:space="preserve">, </w:t>
      </w:r>
      <w:bookmarkEnd w:id="45"/>
      <w:r w:rsidR="002A64EE" w:rsidRPr="005E62DF">
        <w:rPr>
          <w:sz w:val="24"/>
          <w:lang w:eastAsia="ru-RU"/>
        </w:rPr>
        <w:t xml:space="preserve">имеются </w:t>
      </w:r>
      <w:r w:rsidR="002A64EE" w:rsidRPr="005E62DF">
        <w:rPr>
          <w:bCs/>
          <w:sz w:val="24"/>
          <w:lang w:eastAsia="ru-RU"/>
        </w:rPr>
        <w:t xml:space="preserve">расхождения между обозначением сумм прописью и цифрами, то </w:t>
      </w:r>
      <w:r>
        <w:rPr>
          <w:bCs/>
          <w:sz w:val="24"/>
          <w:lang w:eastAsia="ru-RU"/>
        </w:rPr>
        <w:t>Закупочной</w:t>
      </w:r>
      <w:r w:rsidR="002A64EE" w:rsidRPr="005E62DF">
        <w:rPr>
          <w:bCs/>
          <w:sz w:val="24"/>
          <w:lang w:eastAsia="ru-RU"/>
        </w:rPr>
        <w:t xml:space="preserve"> комиссией</w:t>
      </w:r>
      <w:r w:rsidR="002A64EE" w:rsidRPr="005E62DF">
        <w:rPr>
          <w:sz w:val="24"/>
          <w:lang w:eastAsia="ru-RU"/>
        </w:rPr>
        <w:t xml:space="preserve"> принимается к рассмотрению сумма, указанная прописью. </w:t>
      </w:r>
    </w:p>
    <w:p w14:paraId="54259BE3" w14:textId="7E6ED264" w:rsidR="002A64EE" w:rsidRPr="005E62DF" w:rsidRDefault="0077138B" w:rsidP="00607AAE">
      <w:pPr>
        <w:widowControl w:val="0"/>
        <w:suppressAutoHyphens w:val="0"/>
        <w:adjustRightInd w:val="0"/>
        <w:spacing w:after="60"/>
        <w:ind w:firstLine="426"/>
        <w:jc w:val="both"/>
        <w:rPr>
          <w:bCs/>
          <w:sz w:val="24"/>
          <w:lang w:eastAsia="ru-RU"/>
        </w:rPr>
      </w:pPr>
      <w:r>
        <w:rPr>
          <w:sz w:val="24"/>
          <w:lang w:eastAsia="ru-RU"/>
        </w:rPr>
        <w:t>3.1.5. </w:t>
      </w:r>
      <w:r w:rsidR="002A64EE" w:rsidRPr="005E62DF">
        <w:rPr>
          <w:sz w:val="24"/>
          <w:lang w:eastAsia="ru-RU"/>
        </w:rPr>
        <w:t xml:space="preserve">Описание участниками </w:t>
      </w:r>
      <w:r>
        <w:rPr>
          <w:sz w:val="24"/>
          <w:lang w:eastAsia="ru-RU"/>
        </w:rPr>
        <w:t>запроса предложений</w:t>
      </w:r>
      <w:r w:rsidR="002A64EE" w:rsidRPr="005E62DF">
        <w:rPr>
          <w:sz w:val="24"/>
          <w:lang w:eastAsia="ru-RU"/>
        </w:rPr>
        <w:t xml:space="preserve"> поставляемого товара, в случае если он является объектом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Pr>
          <w:sz w:val="24"/>
          <w:lang w:eastAsia="ru-RU"/>
        </w:rPr>
        <w:t>запроса предложений</w:t>
      </w:r>
      <w:r w:rsidRPr="005E62DF">
        <w:rPr>
          <w:sz w:val="24"/>
          <w:lang w:eastAsia="ru-RU"/>
        </w:rPr>
        <w:t xml:space="preserve"> </w:t>
      </w:r>
      <w:r w:rsidR="002A64EE" w:rsidRPr="005E62DF">
        <w:rPr>
          <w:sz w:val="24"/>
          <w:lang w:eastAsia="ru-RU"/>
        </w:rPr>
        <w:t>выполняемых работ, оказываемых услуг, в случае если они являются объектом закупки, их количественных и качественных характеристик, осуществляется в соответствии с требованиями, указанными в «</w:t>
      </w:r>
      <w:r>
        <w:rPr>
          <w:sz w:val="24"/>
          <w:lang w:eastAsia="ru-RU"/>
        </w:rPr>
        <w:t>З</w:t>
      </w:r>
      <w:r w:rsidR="006D3548">
        <w:rPr>
          <w:sz w:val="24"/>
          <w:lang w:eastAsia="ru-RU"/>
        </w:rPr>
        <w:t>адании</w:t>
      </w:r>
      <w:r>
        <w:rPr>
          <w:sz w:val="24"/>
          <w:lang w:eastAsia="ru-RU"/>
        </w:rPr>
        <w:t xml:space="preserve"> на проектирование</w:t>
      </w:r>
      <w:r w:rsidR="002A64EE" w:rsidRPr="005E62DF">
        <w:rPr>
          <w:sz w:val="24"/>
          <w:lang w:eastAsia="ru-RU"/>
        </w:rPr>
        <w:t>».</w:t>
      </w:r>
      <w:bookmarkEnd w:id="44"/>
    </w:p>
    <w:p w14:paraId="54259BE5" w14:textId="690220DE" w:rsidR="002A64EE" w:rsidRPr="005E62DF" w:rsidRDefault="0077138B" w:rsidP="00607AAE">
      <w:pPr>
        <w:widowControl w:val="0"/>
        <w:suppressAutoHyphens w:val="0"/>
        <w:adjustRightInd w:val="0"/>
        <w:spacing w:after="60"/>
        <w:ind w:firstLine="426"/>
        <w:jc w:val="both"/>
        <w:rPr>
          <w:bCs/>
          <w:sz w:val="24"/>
          <w:lang w:eastAsia="ru-RU"/>
        </w:rPr>
      </w:pPr>
      <w:r>
        <w:rPr>
          <w:bCs/>
          <w:sz w:val="24"/>
          <w:lang w:eastAsia="ru-RU"/>
        </w:rPr>
        <w:t>3.1.6. </w:t>
      </w:r>
      <w:r w:rsidR="006D3548">
        <w:rPr>
          <w:bCs/>
          <w:sz w:val="24"/>
          <w:lang w:eastAsia="ru-RU"/>
        </w:rPr>
        <w:t>Не</w:t>
      </w:r>
      <w:r w:rsidR="002A64EE" w:rsidRPr="005E62DF">
        <w:rPr>
          <w:bCs/>
          <w:sz w:val="24"/>
          <w:lang w:eastAsia="ru-RU"/>
        </w:rPr>
        <w:t xml:space="preserve">полное предоставление информации участником </w:t>
      </w:r>
      <w:r>
        <w:rPr>
          <w:bCs/>
          <w:sz w:val="24"/>
          <w:lang w:eastAsia="ru-RU"/>
        </w:rPr>
        <w:t>запроса предложений</w:t>
      </w:r>
      <w:r w:rsidR="002A64EE" w:rsidRPr="005E62DF">
        <w:rPr>
          <w:bCs/>
          <w:sz w:val="24"/>
          <w:lang w:eastAsia="ru-RU"/>
        </w:rPr>
        <w:t xml:space="preserve">, предоставление объема </w:t>
      </w:r>
      <w:r w:rsidR="002A64EE" w:rsidRPr="005E62DF">
        <w:rPr>
          <w:sz w:val="24"/>
          <w:lang w:eastAsia="ru-RU"/>
        </w:rPr>
        <w:t xml:space="preserve">поставляемого товара, выполняемых работ, оказываемых услуг </w:t>
      </w:r>
      <w:r w:rsidR="002A64EE" w:rsidRPr="005E62DF">
        <w:rPr>
          <w:bCs/>
          <w:sz w:val="24"/>
          <w:lang w:eastAsia="ru-RU"/>
        </w:rPr>
        <w:t>несоответствующего</w:t>
      </w:r>
      <w:r w:rsidR="002A64EE" w:rsidRPr="005E62DF">
        <w:rPr>
          <w:sz w:val="24"/>
          <w:lang w:eastAsia="ru-RU"/>
        </w:rPr>
        <w:t xml:space="preserve"> потребностям заказчика,</w:t>
      </w:r>
      <w:r w:rsidR="002A64EE" w:rsidRPr="005E62DF">
        <w:rPr>
          <w:bCs/>
          <w:sz w:val="24"/>
          <w:lang w:eastAsia="ru-RU"/>
        </w:rPr>
        <w:t xml:space="preserve"> </w:t>
      </w:r>
      <w:r>
        <w:rPr>
          <w:sz w:val="24"/>
          <w:lang w:eastAsia="ru-RU"/>
        </w:rPr>
        <w:t>является</w:t>
      </w:r>
      <w:r w:rsidR="002A64EE" w:rsidRPr="005E62DF">
        <w:rPr>
          <w:sz w:val="24"/>
          <w:lang w:eastAsia="ru-RU"/>
        </w:rPr>
        <w:t xml:space="preserve"> несоответствием требованиям </w:t>
      </w:r>
      <w:r>
        <w:rPr>
          <w:sz w:val="24"/>
          <w:lang w:eastAsia="ru-RU"/>
        </w:rPr>
        <w:t>настоящей</w:t>
      </w:r>
      <w:r w:rsidR="002A64EE" w:rsidRPr="005E62DF">
        <w:rPr>
          <w:sz w:val="24"/>
          <w:lang w:eastAsia="ru-RU"/>
        </w:rPr>
        <w:t xml:space="preserve"> документации.</w:t>
      </w:r>
    </w:p>
    <w:p w14:paraId="54259BE6" w14:textId="5BA96128" w:rsidR="002A64EE" w:rsidRPr="005E62DF" w:rsidRDefault="0077138B" w:rsidP="00607AAE">
      <w:pPr>
        <w:widowControl w:val="0"/>
        <w:suppressAutoHyphens w:val="0"/>
        <w:adjustRightInd w:val="0"/>
        <w:spacing w:after="60"/>
        <w:ind w:firstLine="426"/>
        <w:jc w:val="both"/>
        <w:rPr>
          <w:bCs/>
          <w:sz w:val="24"/>
          <w:lang w:eastAsia="ru-RU"/>
        </w:rPr>
      </w:pPr>
      <w:r>
        <w:rPr>
          <w:sz w:val="24"/>
          <w:lang w:eastAsia="ru-RU"/>
        </w:rPr>
        <w:t>3.1.7. </w:t>
      </w:r>
      <w:r w:rsidR="002A64EE" w:rsidRPr="005E62DF">
        <w:rPr>
          <w:sz w:val="24"/>
          <w:lang w:eastAsia="ru-RU"/>
        </w:rPr>
        <w:t>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w:t>
      </w:r>
      <w:r>
        <w:rPr>
          <w:sz w:val="24"/>
          <w:lang w:eastAsia="ru-RU"/>
        </w:rPr>
        <w:t>ние и обслуживание товара - при</w:t>
      </w:r>
      <w:r w:rsidR="002A64EE" w:rsidRPr="005E62DF">
        <w:rPr>
          <w:sz w:val="24"/>
          <w:lang w:eastAsia="ru-RU"/>
        </w:rPr>
        <w:t xml:space="preserve"> необходимости указываются в «</w:t>
      </w:r>
      <w:r>
        <w:rPr>
          <w:sz w:val="24"/>
          <w:lang w:eastAsia="ru-RU"/>
        </w:rPr>
        <w:t>З</w:t>
      </w:r>
      <w:r w:rsidR="006D3548">
        <w:rPr>
          <w:sz w:val="24"/>
          <w:lang w:eastAsia="ru-RU"/>
        </w:rPr>
        <w:t>адании</w:t>
      </w:r>
      <w:r>
        <w:rPr>
          <w:sz w:val="24"/>
          <w:lang w:eastAsia="ru-RU"/>
        </w:rPr>
        <w:t xml:space="preserve"> на проектирование</w:t>
      </w:r>
      <w:r w:rsidR="002A64EE" w:rsidRPr="005E62DF">
        <w:rPr>
          <w:sz w:val="24"/>
          <w:lang w:eastAsia="ru-RU"/>
        </w:rPr>
        <w:t xml:space="preserve">». Заявки на участие в конкурсе содержащие условия исполнения </w:t>
      </w:r>
      <w:r>
        <w:rPr>
          <w:sz w:val="24"/>
          <w:lang w:eastAsia="ru-RU"/>
        </w:rPr>
        <w:t>Договора</w:t>
      </w:r>
      <w:r w:rsidR="002A64EE" w:rsidRPr="005E62DF">
        <w:rPr>
          <w:sz w:val="24"/>
          <w:lang w:eastAsia="ru-RU"/>
        </w:rPr>
        <w:t xml:space="preserve"> несоответствующие требованиям </w:t>
      </w:r>
      <w:r>
        <w:rPr>
          <w:sz w:val="24"/>
          <w:lang w:eastAsia="ru-RU"/>
        </w:rPr>
        <w:t>настоящей</w:t>
      </w:r>
      <w:r w:rsidR="002A64EE" w:rsidRPr="005E62DF">
        <w:rPr>
          <w:sz w:val="24"/>
          <w:lang w:eastAsia="ru-RU"/>
        </w:rPr>
        <w:t xml:space="preserve"> документации к дальнейшему участию в </w:t>
      </w:r>
      <w:r>
        <w:rPr>
          <w:sz w:val="24"/>
          <w:lang w:eastAsia="ru-RU"/>
        </w:rPr>
        <w:t>запросе предложений</w:t>
      </w:r>
      <w:r w:rsidR="002A64EE" w:rsidRPr="005E62DF">
        <w:rPr>
          <w:sz w:val="24"/>
          <w:lang w:eastAsia="ru-RU"/>
        </w:rPr>
        <w:t xml:space="preserve"> не допускаются.</w:t>
      </w:r>
    </w:p>
    <w:p w14:paraId="54259BF1" w14:textId="2CE0C796" w:rsidR="002A64EE" w:rsidRPr="005E62DF" w:rsidRDefault="00386960" w:rsidP="00607AAE">
      <w:pPr>
        <w:keepNext/>
        <w:suppressAutoHyphens w:val="0"/>
        <w:spacing w:after="60"/>
        <w:ind w:firstLine="426"/>
        <w:jc w:val="both"/>
        <w:outlineLvl w:val="1"/>
        <w:rPr>
          <w:b/>
          <w:sz w:val="24"/>
          <w:lang w:eastAsia="ru-RU"/>
        </w:rPr>
      </w:pPr>
      <w:bookmarkStart w:id="46" w:name="_Toc123405473"/>
      <w:bookmarkStart w:id="47" w:name="_Ref119429636"/>
      <w:bookmarkStart w:id="48" w:name="_Ref119429571"/>
      <w:bookmarkStart w:id="49" w:name="_Toc282955068"/>
      <w:bookmarkStart w:id="50" w:name="_Toc373180457"/>
      <w:r>
        <w:rPr>
          <w:b/>
          <w:sz w:val="24"/>
          <w:lang w:eastAsia="ru-RU"/>
        </w:rPr>
        <w:t>3.</w:t>
      </w:r>
      <w:r w:rsidR="009D5CBD">
        <w:rPr>
          <w:b/>
          <w:sz w:val="24"/>
          <w:lang w:eastAsia="ru-RU"/>
        </w:rPr>
        <w:t>2</w:t>
      </w:r>
      <w:r>
        <w:rPr>
          <w:b/>
          <w:sz w:val="24"/>
          <w:lang w:eastAsia="ru-RU"/>
        </w:rPr>
        <w:t>. </w:t>
      </w:r>
      <w:r w:rsidR="002A64EE" w:rsidRPr="005E62DF">
        <w:rPr>
          <w:b/>
          <w:sz w:val="24"/>
          <w:lang w:eastAsia="ru-RU"/>
        </w:rPr>
        <w:t xml:space="preserve">Требования к оформлению заявок на участие в </w:t>
      </w:r>
      <w:bookmarkEnd w:id="46"/>
      <w:bookmarkEnd w:id="47"/>
      <w:bookmarkEnd w:id="48"/>
      <w:bookmarkEnd w:id="49"/>
      <w:bookmarkEnd w:id="50"/>
      <w:r>
        <w:rPr>
          <w:b/>
          <w:sz w:val="24"/>
          <w:lang w:eastAsia="ru-RU"/>
        </w:rPr>
        <w:t>запросе предложений</w:t>
      </w:r>
    </w:p>
    <w:p w14:paraId="54259BF2" w14:textId="5C27C48F" w:rsidR="002A64EE" w:rsidRPr="005E62DF" w:rsidRDefault="00386960" w:rsidP="00607AAE">
      <w:pPr>
        <w:widowControl w:val="0"/>
        <w:suppressAutoHyphens w:val="0"/>
        <w:adjustRightInd w:val="0"/>
        <w:spacing w:after="60"/>
        <w:ind w:firstLine="426"/>
        <w:jc w:val="both"/>
        <w:rPr>
          <w:sz w:val="24"/>
          <w:lang w:eastAsia="ru-RU"/>
        </w:rPr>
      </w:pPr>
      <w:r>
        <w:rPr>
          <w:sz w:val="24"/>
          <w:lang w:eastAsia="ru-RU"/>
        </w:rPr>
        <w:t>3.</w:t>
      </w:r>
      <w:r w:rsidR="009D5CBD">
        <w:rPr>
          <w:sz w:val="24"/>
          <w:lang w:eastAsia="ru-RU"/>
        </w:rPr>
        <w:t>2</w:t>
      </w:r>
      <w:r>
        <w:rPr>
          <w:sz w:val="24"/>
          <w:lang w:eastAsia="ru-RU"/>
        </w:rPr>
        <w:t>.1. </w:t>
      </w:r>
      <w:r w:rsidR="002A64EE" w:rsidRPr="005E62DF">
        <w:rPr>
          <w:sz w:val="24"/>
          <w:lang w:eastAsia="ru-RU"/>
        </w:rPr>
        <w:t xml:space="preserve">Все документы, представленные участниками </w:t>
      </w:r>
      <w:r>
        <w:rPr>
          <w:sz w:val="24"/>
          <w:lang w:eastAsia="ru-RU"/>
        </w:rPr>
        <w:t>запроса предложений</w:t>
      </w:r>
      <w:r w:rsidR="002A64EE" w:rsidRPr="005E62DF">
        <w:rPr>
          <w:sz w:val="24"/>
          <w:lang w:eastAsia="ru-RU"/>
        </w:rPr>
        <w:t xml:space="preserve">, должны быть заверены подписью уполномоченного на осуществление действий от имени участника лица (для юридических лиц), подписаны физическими лицами собственноручно. В случае если от имени участника действует представитель, полномочия которого подтверждаются доверенностью, то заявка на участие в </w:t>
      </w:r>
      <w:r>
        <w:rPr>
          <w:sz w:val="24"/>
          <w:lang w:eastAsia="ru-RU"/>
        </w:rPr>
        <w:t>запросе предложений</w:t>
      </w:r>
      <w:r w:rsidR="002A64EE" w:rsidRPr="005E62DF">
        <w:rPr>
          <w:sz w:val="24"/>
          <w:lang w:eastAsia="ru-RU"/>
        </w:rPr>
        <w:t xml:space="preserve"> должна быть представлена в лице данного представителя и подписана им же.</w:t>
      </w:r>
    </w:p>
    <w:p w14:paraId="54259BF3" w14:textId="0490B275" w:rsidR="002A64EE" w:rsidRPr="005E62DF" w:rsidRDefault="00386960" w:rsidP="00607AAE">
      <w:pPr>
        <w:widowControl w:val="0"/>
        <w:suppressAutoHyphens w:val="0"/>
        <w:adjustRightInd w:val="0"/>
        <w:spacing w:after="60"/>
        <w:ind w:firstLine="426"/>
        <w:jc w:val="both"/>
        <w:rPr>
          <w:sz w:val="24"/>
          <w:lang w:eastAsia="ru-RU"/>
        </w:rPr>
      </w:pPr>
      <w:r>
        <w:rPr>
          <w:sz w:val="24"/>
          <w:lang w:eastAsia="ru-RU"/>
        </w:rPr>
        <w:t>3.</w:t>
      </w:r>
      <w:r w:rsidR="009D5CBD">
        <w:rPr>
          <w:sz w:val="24"/>
          <w:lang w:eastAsia="ru-RU"/>
        </w:rPr>
        <w:t>2</w:t>
      </w:r>
      <w:r>
        <w:rPr>
          <w:sz w:val="24"/>
          <w:lang w:eastAsia="ru-RU"/>
        </w:rPr>
        <w:t>.2. </w:t>
      </w:r>
      <w:r w:rsidR="002A64EE" w:rsidRPr="005E62DF">
        <w:rPr>
          <w:sz w:val="24"/>
          <w:lang w:eastAsia="ru-RU"/>
        </w:rPr>
        <w:t>Все документы, входящие в состав заявки, должны быть надлежащим образом оформлены, должны иметь необходимые для их идентификации реквизиты.</w:t>
      </w:r>
    </w:p>
    <w:p w14:paraId="54259BF4" w14:textId="29B35752" w:rsidR="002A64EE" w:rsidRPr="005E62DF" w:rsidRDefault="00386960" w:rsidP="00607AAE">
      <w:pPr>
        <w:widowControl w:val="0"/>
        <w:suppressAutoHyphens w:val="0"/>
        <w:adjustRightInd w:val="0"/>
        <w:spacing w:after="60"/>
        <w:ind w:firstLine="426"/>
        <w:jc w:val="both"/>
        <w:rPr>
          <w:sz w:val="24"/>
          <w:lang w:eastAsia="ru-RU"/>
        </w:rPr>
      </w:pPr>
      <w:r>
        <w:rPr>
          <w:sz w:val="24"/>
          <w:lang w:eastAsia="ru-RU"/>
        </w:rPr>
        <w:t>3.</w:t>
      </w:r>
      <w:r w:rsidR="009D5CBD">
        <w:rPr>
          <w:sz w:val="24"/>
          <w:lang w:eastAsia="ru-RU"/>
        </w:rPr>
        <w:t>2</w:t>
      </w:r>
      <w:r>
        <w:rPr>
          <w:sz w:val="24"/>
          <w:lang w:eastAsia="ru-RU"/>
        </w:rPr>
        <w:t>.3. </w:t>
      </w:r>
      <w:r w:rsidR="002A64EE" w:rsidRPr="005E62DF">
        <w:rPr>
          <w:sz w:val="24"/>
          <w:lang w:eastAsia="ru-RU"/>
        </w:rPr>
        <w:t xml:space="preserve">Использование факсимиле недопустимо, в противном случае такие документы считаются не имеющими юридической силы. </w:t>
      </w:r>
    </w:p>
    <w:p w14:paraId="54259BF5" w14:textId="3BED7EE3" w:rsidR="002A64EE" w:rsidRPr="005E62DF" w:rsidRDefault="00386960" w:rsidP="00607AAE">
      <w:pPr>
        <w:widowControl w:val="0"/>
        <w:suppressAutoHyphens w:val="0"/>
        <w:adjustRightInd w:val="0"/>
        <w:spacing w:after="60"/>
        <w:ind w:firstLine="426"/>
        <w:jc w:val="both"/>
        <w:rPr>
          <w:sz w:val="24"/>
          <w:lang w:eastAsia="ru-RU"/>
        </w:rPr>
      </w:pPr>
      <w:r>
        <w:rPr>
          <w:sz w:val="24"/>
          <w:lang w:eastAsia="ru-RU"/>
        </w:rPr>
        <w:lastRenderedPageBreak/>
        <w:t>3.</w:t>
      </w:r>
      <w:r w:rsidR="009D5CBD">
        <w:rPr>
          <w:sz w:val="24"/>
          <w:lang w:eastAsia="ru-RU"/>
        </w:rPr>
        <w:t>2</w:t>
      </w:r>
      <w:r>
        <w:rPr>
          <w:sz w:val="24"/>
          <w:lang w:eastAsia="ru-RU"/>
        </w:rPr>
        <w:t>.4. </w:t>
      </w:r>
      <w:r w:rsidR="002A64EE" w:rsidRPr="005E62DF">
        <w:rPr>
          <w:sz w:val="24"/>
          <w:lang w:eastAsia="ru-RU"/>
        </w:rPr>
        <w:t xml:space="preserve">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54259BF9" w14:textId="531E7233" w:rsidR="002A64EE" w:rsidRPr="005E62DF" w:rsidRDefault="007D47B4" w:rsidP="00607AAE">
      <w:pPr>
        <w:widowControl w:val="0"/>
        <w:suppressAutoHyphens w:val="0"/>
        <w:adjustRightInd w:val="0"/>
        <w:spacing w:after="60"/>
        <w:ind w:firstLine="426"/>
        <w:jc w:val="both"/>
        <w:rPr>
          <w:sz w:val="24"/>
          <w:lang w:eastAsia="ru-RU"/>
        </w:rPr>
      </w:pPr>
      <w:r>
        <w:rPr>
          <w:sz w:val="24"/>
          <w:lang w:eastAsia="ru-RU"/>
        </w:rPr>
        <w:t>3.</w:t>
      </w:r>
      <w:r w:rsidR="009D5CBD">
        <w:rPr>
          <w:sz w:val="24"/>
          <w:lang w:eastAsia="ru-RU"/>
        </w:rPr>
        <w:t>2</w:t>
      </w:r>
      <w:r>
        <w:rPr>
          <w:sz w:val="24"/>
          <w:lang w:eastAsia="ru-RU"/>
        </w:rPr>
        <w:t>.</w:t>
      </w:r>
      <w:r w:rsidR="004252DB">
        <w:rPr>
          <w:sz w:val="24"/>
          <w:lang w:eastAsia="ru-RU"/>
        </w:rPr>
        <w:t>5</w:t>
      </w:r>
      <w:r>
        <w:rPr>
          <w:sz w:val="24"/>
          <w:lang w:eastAsia="ru-RU"/>
        </w:rPr>
        <w:t>. </w:t>
      </w:r>
      <w:r w:rsidR="002A64EE" w:rsidRPr="005E62DF">
        <w:rPr>
          <w:sz w:val="24"/>
          <w:lang w:eastAsia="ru-RU"/>
        </w:rPr>
        <w:t xml:space="preserve">Все документы, представляемые участниками в составе заявки на участие в </w:t>
      </w:r>
      <w:r>
        <w:rPr>
          <w:sz w:val="24"/>
          <w:lang w:eastAsia="ru-RU"/>
        </w:rPr>
        <w:t>запросе предложений</w:t>
      </w:r>
      <w:r w:rsidR="002A64EE" w:rsidRPr="005E62DF">
        <w:rPr>
          <w:sz w:val="24"/>
          <w:lang w:eastAsia="ru-RU"/>
        </w:rPr>
        <w:t>, должны быть заполнены по всем пунктам.</w:t>
      </w:r>
    </w:p>
    <w:p w14:paraId="54259BFA" w14:textId="49A814EC" w:rsidR="002A64EE" w:rsidRDefault="007D47B4" w:rsidP="004252DB">
      <w:pPr>
        <w:widowControl w:val="0"/>
        <w:suppressAutoHyphens w:val="0"/>
        <w:adjustRightInd w:val="0"/>
        <w:spacing w:after="60"/>
        <w:ind w:firstLine="426"/>
        <w:jc w:val="both"/>
        <w:rPr>
          <w:sz w:val="24"/>
          <w:lang w:eastAsia="ru-RU"/>
        </w:rPr>
      </w:pPr>
      <w:r>
        <w:rPr>
          <w:sz w:val="24"/>
          <w:lang w:eastAsia="ru-RU"/>
        </w:rPr>
        <w:t>3.</w:t>
      </w:r>
      <w:r w:rsidR="009D5CBD">
        <w:rPr>
          <w:sz w:val="24"/>
          <w:lang w:eastAsia="ru-RU"/>
        </w:rPr>
        <w:t>2</w:t>
      </w:r>
      <w:r>
        <w:rPr>
          <w:sz w:val="24"/>
          <w:lang w:eastAsia="ru-RU"/>
        </w:rPr>
        <w:t>.</w:t>
      </w:r>
      <w:r w:rsidR="004252DB">
        <w:rPr>
          <w:sz w:val="24"/>
          <w:lang w:eastAsia="ru-RU"/>
        </w:rPr>
        <w:t>6</w:t>
      </w:r>
      <w:r>
        <w:rPr>
          <w:sz w:val="24"/>
          <w:lang w:eastAsia="ru-RU"/>
        </w:rPr>
        <w:t>. </w:t>
      </w:r>
      <w:r w:rsidR="002A64EE" w:rsidRPr="005E62DF">
        <w:rPr>
          <w:sz w:val="24"/>
          <w:lang w:eastAsia="ru-RU"/>
        </w:rPr>
        <w:t xml:space="preserve">Представленные в составе заявки на участие в </w:t>
      </w:r>
      <w:r>
        <w:rPr>
          <w:sz w:val="24"/>
          <w:lang w:eastAsia="ru-RU"/>
        </w:rPr>
        <w:t>запросе предложений</w:t>
      </w:r>
      <w:r w:rsidR="002A64EE" w:rsidRPr="005E62DF">
        <w:rPr>
          <w:sz w:val="24"/>
          <w:lang w:eastAsia="ru-RU"/>
        </w:rPr>
        <w:t xml:space="preserve"> документы не возвращаются участнику.</w:t>
      </w:r>
    </w:p>
    <w:p w14:paraId="7000D678" w14:textId="77777777" w:rsidR="004252DB" w:rsidRDefault="004252DB" w:rsidP="004252DB">
      <w:pPr>
        <w:widowControl w:val="0"/>
        <w:suppressAutoHyphens w:val="0"/>
        <w:adjustRightInd w:val="0"/>
        <w:spacing w:after="60"/>
        <w:ind w:firstLine="426"/>
        <w:jc w:val="both"/>
        <w:rPr>
          <w:sz w:val="24"/>
          <w:lang w:eastAsia="ru-RU"/>
        </w:rPr>
      </w:pPr>
    </w:p>
    <w:p w14:paraId="6B30B17A" w14:textId="0939CB01" w:rsidR="004252DB" w:rsidRPr="004252DB" w:rsidRDefault="004252DB" w:rsidP="004252DB">
      <w:pPr>
        <w:widowControl w:val="0"/>
        <w:suppressAutoHyphens w:val="0"/>
        <w:adjustRightInd w:val="0"/>
        <w:spacing w:after="60"/>
        <w:ind w:firstLine="426"/>
        <w:jc w:val="center"/>
        <w:rPr>
          <w:b/>
          <w:sz w:val="24"/>
          <w:lang w:eastAsia="ru-RU"/>
        </w:rPr>
      </w:pPr>
      <w:r w:rsidRPr="004252DB">
        <w:rPr>
          <w:b/>
          <w:sz w:val="24"/>
          <w:lang w:eastAsia="ru-RU"/>
        </w:rPr>
        <w:t>4. Место, условия и сроки (периоды) поставки товара, выполнения работы, оказания услуги</w:t>
      </w:r>
    </w:p>
    <w:p w14:paraId="54259BFB" w14:textId="77777777" w:rsidR="002A64EE" w:rsidRPr="00080239" w:rsidRDefault="002A64EE" w:rsidP="004252DB">
      <w:pPr>
        <w:widowControl w:val="0"/>
        <w:tabs>
          <w:tab w:val="num" w:pos="960"/>
        </w:tabs>
        <w:suppressAutoHyphens w:val="0"/>
        <w:adjustRightInd w:val="0"/>
        <w:ind w:firstLine="426"/>
        <w:jc w:val="both"/>
        <w:textAlignment w:val="baseline"/>
        <w:rPr>
          <w:bCs/>
          <w:sz w:val="24"/>
          <w:lang w:eastAsia="ru-RU"/>
        </w:rPr>
      </w:pPr>
    </w:p>
    <w:p w14:paraId="4C34DA82" w14:textId="5FE842BF" w:rsidR="004252DB" w:rsidRDefault="004252DB" w:rsidP="004252DB">
      <w:pPr>
        <w:widowControl w:val="0"/>
        <w:tabs>
          <w:tab w:val="num" w:pos="960"/>
        </w:tabs>
        <w:suppressAutoHyphens w:val="0"/>
        <w:adjustRightInd w:val="0"/>
        <w:ind w:firstLine="426"/>
        <w:jc w:val="both"/>
        <w:textAlignment w:val="baseline"/>
        <w:rPr>
          <w:bCs/>
          <w:sz w:val="24"/>
          <w:lang w:eastAsia="ru-RU"/>
        </w:rPr>
      </w:pPr>
      <w:r w:rsidRPr="00080239">
        <w:rPr>
          <w:bCs/>
          <w:sz w:val="24"/>
          <w:lang w:eastAsia="ru-RU"/>
        </w:rPr>
        <w:t>4.1. </w:t>
      </w:r>
      <w:r w:rsidR="00080239" w:rsidRPr="00080239">
        <w:rPr>
          <w:bCs/>
          <w:sz w:val="24"/>
          <w:lang w:eastAsia="ru-RU"/>
        </w:rPr>
        <w:t>Место поставки товара, выполнения работы, оказания услуги: Российская Федерация, 358000, Республика Калмыкия, г. Элиста, ул. Лермонтова, д.7 А.</w:t>
      </w:r>
    </w:p>
    <w:p w14:paraId="7DED6250" w14:textId="58D14125" w:rsidR="00080239" w:rsidRDefault="00080239" w:rsidP="004252DB">
      <w:pPr>
        <w:widowControl w:val="0"/>
        <w:tabs>
          <w:tab w:val="num" w:pos="960"/>
        </w:tabs>
        <w:suppressAutoHyphens w:val="0"/>
        <w:adjustRightInd w:val="0"/>
        <w:ind w:firstLine="426"/>
        <w:jc w:val="both"/>
        <w:textAlignment w:val="baseline"/>
        <w:rPr>
          <w:bCs/>
          <w:sz w:val="24"/>
          <w:lang w:eastAsia="ru-RU"/>
        </w:rPr>
      </w:pPr>
      <w:r>
        <w:rPr>
          <w:bCs/>
          <w:sz w:val="24"/>
          <w:lang w:eastAsia="ru-RU"/>
        </w:rPr>
        <w:t>4.2. Условия и срок поставки товара</w:t>
      </w:r>
      <w:r w:rsidR="0006465B">
        <w:rPr>
          <w:bCs/>
          <w:sz w:val="24"/>
          <w:lang w:eastAsia="ru-RU"/>
        </w:rPr>
        <w:t xml:space="preserve">, </w:t>
      </w:r>
      <w:r w:rsidR="0006465B" w:rsidRPr="00080239">
        <w:rPr>
          <w:bCs/>
          <w:sz w:val="24"/>
          <w:lang w:eastAsia="ru-RU"/>
        </w:rPr>
        <w:t>выполнения работы, оказания услуги</w:t>
      </w:r>
      <w:r>
        <w:rPr>
          <w:bCs/>
          <w:sz w:val="24"/>
          <w:lang w:eastAsia="ru-RU"/>
        </w:rPr>
        <w:t xml:space="preserve">: </w:t>
      </w:r>
      <w:r w:rsidR="00D42105">
        <w:rPr>
          <w:bCs/>
          <w:sz w:val="24"/>
          <w:lang w:eastAsia="ru-RU"/>
        </w:rPr>
        <w:t>до 02.07.2022 года.</w:t>
      </w:r>
    </w:p>
    <w:p w14:paraId="591FBFAE" w14:textId="77777777" w:rsidR="00080239" w:rsidRDefault="00080239" w:rsidP="004252DB">
      <w:pPr>
        <w:widowControl w:val="0"/>
        <w:tabs>
          <w:tab w:val="num" w:pos="960"/>
        </w:tabs>
        <w:suppressAutoHyphens w:val="0"/>
        <w:adjustRightInd w:val="0"/>
        <w:ind w:firstLine="426"/>
        <w:jc w:val="both"/>
        <w:textAlignment w:val="baseline"/>
        <w:rPr>
          <w:bCs/>
          <w:sz w:val="24"/>
          <w:lang w:eastAsia="ru-RU"/>
        </w:rPr>
      </w:pPr>
    </w:p>
    <w:p w14:paraId="407A0133" w14:textId="6702C717" w:rsidR="00080239" w:rsidRPr="00080239" w:rsidRDefault="00080239" w:rsidP="00080239">
      <w:pPr>
        <w:widowControl w:val="0"/>
        <w:tabs>
          <w:tab w:val="num" w:pos="960"/>
        </w:tabs>
        <w:suppressAutoHyphens w:val="0"/>
        <w:adjustRightInd w:val="0"/>
        <w:ind w:firstLine="426"/>
        <w:jc w:val="center"/>
        <w:textAlignment w:val="baseline"/>
        <w:rPr>
          <w:b/>
          <w:color w:val="000000"/>
          <w:sz w:val="24"/>
        </w:rPr>
      </w:pPr>
      <w:r w:rsidRPr="00080239">
        <w:rPr>
          <w:b/>
          <w:color w:val="000000"/>
          <w:sz w:val="24"/>
        </w:rPr>
        <w:t>5. Сведения о начальной (максимальной) цене договора</w:t>
      </w:r>
    </w:p>
    <w:p w14:paraId="709CA5A7" w14:textId="77777777" w:rsidR="00080239" w:rsidRDefault="00080239" w:rsidP="004252DB">
      <w:pPr>
        <w:widowControl w:val="0"/>
        <w:tabs>
          <w:tab w:val="num" w:pos="960"/>
        </w:tabs>
        <w:suppressAutoHyphens w:val="0"/>
        <w:adjustRightInd w:val="0"/>
        <w:ind w:firstLine="426"/>
        <w:jc w:val="both"/>
        <w:textAlignment w:val="baseline"/>
        <w:rPr>
          <w:color w:val="000000"/>
          <w:szCs w:val="28"/>
        </w:rPr>
      </w:pPr>
    </w:p>
    <w:p w14:paraId="1C36214F" w14:textId="42235107" w:rsidR="00080239" w:rsidRPr="00273B87" w:rsidRDefault="00273B87" w:rsidP="004252DB">
      <w:pPr>
        <w:widowControl w:val="0"/>
        <w:tabs>
          <w:tab w:val="num" w:pos="960"/>
        </w:tabs>
        <w:suppressAutoHyphens w:val="0"/>
        <w:adjustRightInd w:val="0"/>
        <w:ind w:firstLine="426"/>
        <w:jc w:val="both"/>
        <w:textAlignment w:val="baseline"/>
        <w:rPr>
          <w:color w:val="000000"/>
          <w:sz w:val="24"/>
        </w:rPr>
      </w:pPr>
      <w:r w:rsidRPr="00273B87">
        <w:rPr>
          <w:color w:val="000000"/>
          <w:sz w:val="24"/>
        </w:rPr>
        <w:t>5.1. Сведения о начальной (максимальной) цене договора:</w:t>
      </w:r>
      <w:r w:rsidR="00E83B1D">
        <w:rPr>
          <w:color w:val="000000"/>
          <w:sz w:val="24"/>
        </w:rPr>
        <w:t xml:space="preserve">32 </w:t>
      </w:r>
      <w:r w:rsidR="005F4F3F">
        <w:rPr>
          <w:color w:val="000000"/>
          <w:sz w:val="24"/>
        </w:rPr>
        <w:t>6</w:t>
      </w:r>
      <w:r w:rsidR="00E83B1D">
        <w:rPr>
          <w:color w:val="000000"/>
          <w:sz w:val="24"/>
        </w:rPr>
        <w:t>00</w:t>
      </w:r>
      <w:r w:rsidRPr="00273B87">
        <w:rPr>
          <w:color w:val="000000"/>
          <w:sz w:val="24"/>
        </w:rPr>
        <w:t xml:space="preserve"> тыс. руб. (</w:t>
      </w:r>
      <w:r w:rsidR="00E83B1D">
        <w:rPr>
          <w:color w:val="000000"/>
          <w:sz w:val="24"/>
        </w:rPr>
        <w:t xml:space="preserve">тридцать два миллиона </w:t>
      </w:r>
      <w:r w:rsidR="005F4F3F">
        <w:rPr>
          <w:color w:val="000000"/>
          <w:sz w:val="24"/>
        </w:rPr>
        <w:t>ше</w:t>
      </w:r>
      <w:r w:rsidR="00F61910">
        <w:rPr>
          <w:color w:val="000000"/>
          <w:sz w:val="24"/>
        </w:rPr>
        <w:t>с</w:t>
      </w:r>
      <w:r w:rsidR="005F4F3F">
        <w:rPr>
          <w:color w:val="000000"/>
          <w:sz w:val="24"/>
        </w:rPr>
        <w:t>т</w:t>
      </w:r>
      <w:r w:rsidR="00E83B1D">
        <w:rPr>
          <w:color w:val="000000"/>
          <w:sz w:val="24"/>
        </w:rPr>
        <w:t>ьсот тысяч)</w:t>
      </w:r>
      <w:r w:rsidRPr="00273B87">
        <w:rPr>
          <w:color w:val="000000"/>
          <w:sz w:val="24"/>
        </w:rPr>
        <w:t xml:space="preserve"> рублей 00 копеек.</w:t>
      </w:r>
    </w:p>
    <w:p w14:paraId="76A12EE1" w14:textId="77777777" w:rsidR="00273B87" w:rsidRPr="00273B87" w:rsidRDefault="00273B87" w:rsidP="00273B87">
      <w:pPr>
        <w:rPr>
          <w:sz w:val="24"/>
        </w:rPr>
      </w:pPr>
      <w:r w:rsidRPr="00273B87">
        <w:rPr>
          <w:sz w:val="24"/>
        </w:rPr>
        <w:t>Заказчик: Фонд развития Республики Калмыкия</w:t>
      </w:r>
    </w:p>
    <w:p w14:paraId="2090628E" w14:textId="77777777" w:rsidR="00273B87" w:rsidRDefault="00273B87" w:rsidP="00273B87">
      <w:pPr>
        <w:rPr>
          <w:sz w:val="24"/>
        </w:rPr>
      </w:pPr>
      <w:r w:rsidRPr="00273B87">
        <w:rPr>
          <w:sz w:val="24"/>
        </w:rPr>
        <w:t>Наименование товара (работ, услуг): Разработка проектно-сметной документации на создание агропромышленного парка в г. Элисте.</w:t>
      </w:r>
    </w:p>
    <w:p w14:paraId="19BA5D21" w14:textId="020FCC1C" w:rsidR="00D42105" w:rsidRPr="00273B87" w:rsidRDefault="00D42105" w:rsidP="00D42105">
      <w:pPr>
        <w:ind w:firstLine="426"/>
        <w:rPr>
          <w:sz w:val="24"/>
        </w:rPr>
      </w:pPr>
      <w:r>
        <w:rPr>
          <w:sz w:val="24"/>
        </w:rPr>
        <w:t xml:space="preserve">5.2. </w:t>
      </w:r>
      <w:r w:rsidR="00056CA7">
        <w:rPr>
          <w:sz w:val="24"/>
        </w:rPr>
        <w:t xml:space="preserve">Расчет </w:t>
      </w:r>
      <w:r w:rsidR="00056CA7" w:rsidRPr="00273B87">
        <w:rPr>
          <w:color w:val="000000"/>
          <w:sz w:val="24"/>
        </w:rPr>
        <w:t>начальной (максимальной) цене договора</w:t>
      </w:r>
      <w:r w:rsidR="00056CA7">
        <w:rPr>
          <w:color w:val="000000"/>
          <w:sz w:val="24"/>
        </w:rPr>
        <w:t xml:space="preserve"> приведен в приложении № 2 к Извещению о проведении запроса предложений.</w:t>
      </w:r>
    </w:p>
    <w:p w14:paraId="448BF1E0" w14:textId="77777777" w:rsidR="00080239" w:rsidRDefault="00080239" w:rsidP="00C55AE4">
      <w:pPr>
        <w:widowControl w:val="0"/>
        <w:tabs>
          <w:tab w:val="num" w:pos="960"/>
        </w:tabs>
        <w:suppressAutoHyphens w:val="0"/>
        <w:adjustRightInd w:val="0"/>
        <w:jc w:val="both"/>
        <w:textAlignment w:val="baseline"/>
        <w:rPr>
          <w:bCs/>
          <w:sz w:val="24"/>
          <w:lang w:eastAsia="ru-RU"/>
        </w:rPr>
      </w:pPr>
    </w:p>
    <w:p w14:paraId="253F7BF1" w14:textId="320DC437" w:rsidR="00273B87" w:rsidRPr="00273B87" w:rsidRDefault="00273B87" w:rsidP="00273B87">
      <w:pPr>
        <w:widowControl w:val="0"/>
        <w:tabs>
          <w:tab w:val="num" w:pos="960"/>
        </w:tabs>
        <w:suppressAutoHyphens w:val="0"/>
        <w:adjustRightInd w:val="0"/>
        <w:ind w:firstLine="426"/>
        <w:jc w:val="center"/>
        <w:textAlignment w:val="baseline"/>
        <w:rPr>
          <w:b/>
          <w:bCs/>
          <w:sz w:val="24"/>
          <w:lang w:eastAsia="ru-RU"/>
        </w:rPr>
      </w:pPr>
      <w:r w:rsidRPr="00273B87">
        <w:rPr>
          <w:b/>
          <w:color w:val="000000"/>
          <w:sz w:val="24"/>
        </w:rPr>
        <w:t>6. Форма, сроки и порядок оплаты товара, работы, услуги</w:t>
      </w:r>
    </w:p>
    <w:p w14:paraId="0F829310" w14:textId="77777777" w:rsidR="00273B87" w:rsidRDefault="00273B87" w:rsidP="004252DB">
      <w:pPr>
        <w:widowControl w:val="0"/>
        <w:tabs>
          <w:tab w:val="num" w:pos="960"/>
        </w:tabs>
        <w:suppressAutoHyphens w:val="0"/>
        <w:adjustRightInd w:val="0"/>
        <w:ind w:firstLine="426"/>
        <w:jc w:val="both"/>
        <w:textAlignment w:val="baseline"/>
        <w:rPr>
          <w:bCs/>
          <w:sz w:val="24"/>
          <w:lang w:eastAsia="ru-RU"/>
        </w:rPr>
      </w:pPr>
    </w:p>
    <w:p w14:paraId="0A3D8C01" w14:textId="476077E5" w:rsidR="00876117" w:rsidRPr="00F70C6D" w:rsidRDefault="00876117" w:rsidP="00876117">
      <w:pPr>
        <w:ind w:firstLine="426"/>
        <w:jc w:val="both"/>
        <w:rPr>
          <w:b/>
          <w:sz w:val="24"/>
        </w:rPr>
      </w:pPr>
      <w:r>
        <w:rPr>
          <w:sz w:val="24"/>
        </w:rPr>
        <w:t>6.1. </w:t>
      </w:r>
      <w:r w:rsidRPr="00F70C6D">
        <w:rPr>
          <w:sz w:val="24"/>
        </w:rPr>
        <w:t>Оплата Ра</w:t>
      </w:r>
      <w:r>
        <w:rPr>
          <w:sz w:val="24"/>
        </w:rPr>
        <w:t xml:space="preserve">бот, выполненных по настоящему </w:t>
      </w:r>
      <w:r>
        <w:rPr>
          <w:iCs/>
          <w:sz w:val="24"/>
        </w:rPr>
        <w:t>Договору</w:t>
      </w:r>
      <w:r w:rsidRPr="00F70C6D">
        <w:rPr>
          <w:iCs/>
          <w:sz w:val="24"/>
        </w:rPr>
        <w:t xml:space="preserve"> </w:t>
      </w:r>
      <w:r w:rsidRPr="00F70C6D">
        <w:rPr>
          <w:sz w:val="24"/>
        </w:rPr>
        <w:t>производится по безналичному расчету.</w:t>
      </w:r>
    </w:p>
    <w:p w14:paraId="1F507D5E" w14:textId="5AE471B8" w:rsidR="00273B87" w:rsidRDefault="00876117" w:rsidP="00234118">
      <w:pPr>
        <w:widowControl w:val="0"/>
        <w:tabs>
          <w:tab w:val="num" w:pos="960"/>
        </w:tabs>
        <w:suppressAutoHyphens w:val="0"/>
        <w:adjustRightInd w:val="0"/>
        <w:ind w:firstLine="426"/>
        <w:jc w:val="both"/>
        <w:textAlignment w:val="baseline"/>
        <w:rPr>
          <w:bCs/>
          <w:sz w:val="24"/>
          <w:lang w:eastAsia="ru-RU"/>
        </w:rPr>
      </w:pPr>
      <w:r>
        <w:rPr>
          <w:sz w:val="24"/>
        </w:rPr>
        <w:t>6.2. </w:t>
      </w:r>
      <w:r w:rsidRPr="00F70C6D">
        <w:rPr>
          <w:sz w:val="24"/>
        </w:rPr>
        <w:t xml:space="preserve">Оплата производится безналичным расчетом в рублях путем перечисления Заказчиком на банковский счет Исполнителя денежных средств в течение </w:t>
      </w:r>
      <w:r>
        <w:rPr>
          <w:sz w:val="24"/>
        </w:rPr>
        <w:t>30</w:t>
      </w:r>
      <w:r w:rsidRPr="00F70C6D">
        <w:rPr>
          <w:sz w:val="24"/>
        </w:rPr>
        <w:t xml:space="preserve"> (</w:t>
      </w:r>
      <w:r>
        <w:rPr>
          <w:sz w:val="24"/>
        </w:rPr>
        <w:t>тридцати</w:t>
      </w:r>
      <w:r w:rsidRPr="00F70C6D">
        <w:rPr>
          <w:sz w:val="24"/>
        </w:rPr>
        <w:t>) банковских дней с момента предоставления Исполнителем акта сдачи-приема выполненных работ, с обязательным подписанием акта исполненных обязательств со стороны Заказчика</w:t>
      </w:r>
    </w:p>
    <w:p w14:paraId="6DE64D99" w14:textId="77777777" w:rsidR="00273B87" w:rsidRDefault="00273B87" w:rsidP="00234118">
      <w:pPr>
        <w:widowControl w:val="0"/>
        <w:tabs>
          <w:tab w:val="num" w:pos="960"/>
        </w:tabs>
        <w:suppressAutoHyphens w:val="0"/>
        <w:adjustRightInd w:val="0"/>
        <w:ind w:firstLine="426"/>
        <w:jc w:val="both"/>
        <w:textAlignment w:val="baseline"/>
        <w:rPr>
          <w:bCs/>
          <w:sz w:val="24"/>
          <w:lang w:eastAsia="ru-RU"/>
        </w:rPr>
      </w:pPr>
    </w:p>
    <w:p w14:paraId="373BC73E" w14:textId="76BBB63B" w:rsidR="00273B87" w:rsidRPr="00876117" w:rsidRDefault="00876117" w:rsidP="00234118">
      <w:pPr>
        <w:widowControl w:val="0"/>
        <w:tabs>
          <w:tab w:val="num" w:pos="960"/>
        </w:tabs>
        <w:suppressAutoHyphens w:val="0"/>
        <w:adjustRightInd w:val="0"/>
        <w:ind w:firstLine="426"/>
        <w:jc w:val="center"/>
        <w:textAlignment w:val="baseline"/>
        <w:rPr>
          <w:b/>
          <w:bCs/>
          <w:sz w:val="24"/>
          <w:lang w:eastAsia="ru-RU"/>
        </w:rPr>
      </w:pPr>
      <w:r w:rsidRPr="00876117">
        <w:rPr>
          <w:b/>
          <w:bCs/>
          <w:sz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B57554A" w14:textId="77777777" w:rsidR="00273B87" w:rsidRDefault="00273B87" w:rsidP="00234118">
      <w:pPr>
        <w:widowControl w:val="0"/>
        <w:tabs>
          <w:tab w:val="num" w:pos="960"/>
        </w:tabs>
        <w:suppressAutoHyphens w:val="0"/>
        <w:adjustRightInd w:val="0"/>
        <w:ind w:firstLine="426"/>
        <w:jc w:val="both"/>
        <w:textAlignment w:val="baseline"/>
        <w:rPr>
          <w:bCs/>
          <w:sz w:val="24"/>
          <w:lang w:eastAsia="ru-RU"/>
        </w:rPr>
      </w:pPr>
    </w:p>
    <w:p w14:paraId="54259BFD" w14:textId="6186FA69" w:rsidR="002A64EE" w:rsidRPr="00234118" w:rsidRDefault="00234118" w:rsidP="00234118">
      <w:pPr>
        <w:widowControl w:val="0"/>
        <w:tabs>
          <w:tab w:val="num" w:pos="960"/>
        </w:tabs>
        <w:suppressAutoHyphens w:val="0"/>
        <w:adjustRightInd w:val="0"/>
        <w:ind w:firstLine="426"/>
        <w:jc w:val="both"/>
        <w:textAlignment w:val="baseline"/>
        <w:rPr>
          <w:bCs/>
          <w:sz w:val="24"/>
          <w:lang w:eastAsia="ru-RU"/>
        </w:rPr>
      </w:pPr>
      <w:r>
        <w:rPr>
          <w:bCs/>
          <w:sz w:val="24"/>
          <w:lang w:eastAsia="ru-RU"/>
        </w:rPr>
        <w:t>7.1. </w:t>
      </w:r>
      <w:bookmarkStart w:id="51" w:name="_Toc123405475"/>
      <w:bookmarkStart w:id="52" w:name="_Ref119429644"/>
      <w:bookmarkStart w:id="53" w:name="_Toc282955069"/>
      <w:bookmarkStart w:id="54" w:name="_Toc373180458"/>
      <w:r w:rsidR="002A64EE" w:rsidRPr="005E62DF">
        <w:rPr>
          <w:b/>
          <w:sz w:val="24"/>
          <w:lang w:eastAsia="ru-RU"/>
        </w:rPr>
        <w:t xml:space="preserve">Срок и порядок подачи и регистрации заявок на участие в </w:t>
      </w:r>
      <w:bookmarkEnd w:id="51"/>
      <w:bookmarkEnd w:id="52"/>
      <w:bookmarkEnd w:id="53"/>
      <w:bookmarkEnd w:id="54"/>
      <w:r>
        <w:rPr>
          <w:b/>
          <w:sz w:val="24"/>
          <w:lang w:eastAsia="ru-RU"/>
        </w:rPr>
        <w:t>запросе предложений</w:t>
      </w:r>
    </w:p>
    <w:p w14:paraId="54259BFE" w14:textId="5DFB6F35" w:rsidR="002A64EE" w:rsidRPr="005E62DF" w:rsidRDefault="00234118" w:rsidP="00234118">
      <w:pPr>
        <w:widowControl w:val="0"/>
        <w:suppressAutoHyphens w:val="0"/>
        <w:adjustRightInd w:val="0"/>
        <w:spacing w:after="60"/>
        <w:ind w:firstLine="426"/>
        <w:jc w:val="both"/>
        <w:rPr>
          <w:sz w:val="24"/>
          <w:lang w:eastAsia="ru-RU"/>
        </w:rPr>
      </w:pPr>
      <w:bookmarkStart w:id="55" w:name="_Ref119429546"/>
      <w:r>
        <w:rPr>
          <w:sz w:val="24"/>
          <w:lang w:eastAsia="ru-RU"/>
        </w:rPr>
        <w:t>7.1.1. </w:t>
      </w:r>
      <w:r w:rsidR="002A64EE" w:rsidRPr="005E62DF">
        <w:rPr>
          <w:sz w:val="24"/>
          <w:lang w:eastAsia="ru-RU"/>
        </w:rPr>
        <w:t xml:space="preserve">Заявки на участие в конкурсе подаются участниками закупки в порядке и сроки, указанные в </w:t>
      </w:r>
      <w:r>
        <w:rPr>
          <w:sz w:val="24"/>
          <w:lang w:eastAsia="ru-RU"/>
        </w:rPr>
        <w:t>Извещении о проведении запроса предложений</w:t>
      </w:r>
      <w:r w:rsidR="002A64EE" w:rsidRPr="005E62DF">
        <w:rPr>
          <w:sz w:val="24"/>
          <w:lang w:eastAsia="ru-RU"/>
        </w:rPr>
        <w:t>.</w:t>
      </w:r>
    </w:p>
    <w:bookmarkEnd w:id="55"/>
    <w:p w14:paraId="54259C00" w14:textId="67A2AA5D" w:rsidR="002A64EE" w:rsidRPr="005F4F3F" w:rsidRDefault="00554198" w:rsidP="00554198">
      <w:pPr>
        <w:widowControl w:val="0"/>
        <w:suppressAutoHyphens w:val="0"/>
        <w:adjustRightInd w:val="0"/>
        <w:spacing w:after="60"/>
        <w:ind w:firstLine="426"/>
        <w:jc w:val="both"/>
        <w:rPr>
          <w:sz w:val="24"/>
          <w:lang w:eastAsia="ru-RU"/>
        </w:rPr>
      </w:pPr>
      <w:r>
        <w:rPr>
          <w:sz w:val="24"/>
          <w:lang w:eastAsia="ru-RU"/>
        </w:rPr>
        <w:t>7</w:t>
      </w:r>
      <w:r w:rsidRPr="005F4F3F">
        <w:rPr>
          <w:sz w:val="24"/>
          <w:lang w:eastAsia="ru-RU"/>
        </w:rPr>
        <w:t>.1.</w:t>
      </w:r>
      <w:r w:rsidR="002F6828" w:rsidRPr="005F4F3F">
        <w:rPr>
          <w:sz w:val="24"/>
          <w:lang w:eastAsia="ru-RU"/>
        </w:rPr>
        <w:t>2</w:t>
      </w:r>
      <w:r w:rsidRPr="005F4F3F">
        <w:rPr>
          <w:sz w:val="24"/>
          <w:lang w:eastAsia="ru-RU"/>
        </w:rPr>
        <w:t>. </w:t>
      </w:r>
      <w:r w:rsidR="002A64EE" w:rsidRPr="005F4F3F">
        <w:rPr>
          <w:sz w:val="24"/>
          <w:lang w:eastAsia="ru-RU"/>
        </w:rPr>
        <w:t xml:space="preserve">Заявки на участие в конкурсе подаются по адресу, указанному в </w:t>
      </w:r>
      <w:r w:rsidRPr="005F4F3F">
        <w:rPr>
          <w:sz w:val="24"/>
          <w:lang w:eastAsia="ru-RU"/>
        </w:rPr>
        <w:t>Извещении о проведении запроса предложений</w:t>
      </w:r>
      <w:r w:rsidR="002A64EE" w:rsidRPr="005F4F3F">
        <w:rPr>
          <w:sz w:val="24"/>
          <w:lang w:eastAsia="ru-RU"/>
        </w:rPr>
        <w:t xml:space="preserve">. </w:t>
      </w:r>
    </w:p>
    <w:p w14:paraId="54259C01" w14:textId="2323303F" w:rsidR="002A64EE" w:rsidRPr="005E62DF" w:rsidRDefault="00554198" w:rsidP="00554198">
      <w:pPr>
        <w:widowControl w:val="0"/>
        <w:suppressAutoHyphens w:val="0"/>
        <w:adjustRightInd w:val="0"/>
        <w:spacing w:after="60"/>
        <w:ind w:firstLine="426"/>
        <w:jc w:val="both"/>
        <w:rPr>
          <w:sz w:val="24"/>
          <w:lang w:eastAsia="ru-RU"/>
        </w:rPr>
      </w:pPr>
      <w:r w:rsidRPr="005F4F3F">
        <w:rPr>
          <w:sz w:val="24"/>
          <w:lang w:eastAsia="ru-RU"/>
        </w:rPr>
        <w:t>7.1.</w:t>
      </w:r>
      <w:r w:rsidR="00E56F7A" w:rsidRPr="005F4F3F">
        <w:rPr>
          <w:sz w:val="24"/>
          <w:lang w:eastAsia="ru-RU"/>
        </w:rPr>
        <w:t>3</w:t>
      </w:r>
      <w:r w:rsidRPr="005F4F3F">
        <w:rPr>
          <w:sz w:val="24"/>
          <w:lang w:eastAsia="ru-RU"/>
        </w:rPr>
        <w:t>. </w:t>
      </w:r>
      <w:r w:rsidR="002A64EE" w:rsidRPr="005F4F3F">
        <w:rPr>
          <w:sz w:val="24"/>
          <w:lang w:eastAsia="ru-RU"/>
        </w:rPr>
        <w:t>В случае отправления заявки на участие в конкурсе посредством почтовой связи, участник закупки самостоятельно несет ответственность за поступление такой заявки, с соблюдением необходимых сроков.</w:t>
      </w:r>
    </w:p>
    <w:p w14:paraId="54259C02" w14:textId="21C44974" w:rsidR="002A64EE" w:rsidRPr="005E62DF" w:rsidRDefault="00554198" w:rsidP="00554198">
      <w:pPr>
        <w:widowControl w:val="0"/>
        <w:suppressAutoHyphens w:val="0"/>
        <w:adjustRightInd w:val="0"/>
        <w:spacing w:after="60"/>
        <w:ind w:firstLine="426"/>
        <w:jc w:val="both"/>
        <w:rPr>
          <w:sz w:val="24"/>
          <w:lang w:eastAsia="ru-RU"/>
        </w:rPr>
      </w:pPr>
      <w:r>
        <w:rPr>
          <w:sz w:val="24"/>
          <w:lang w:eastAsia="ru-RU"/>
        </w:rPr>
        <w:lastRenderedPageBreak/>
        <w:t>7.1.</w:t>
      </w:r>
      <w:r w:rsidR="00E56F7A">
        <w:rPr>
          <w:sz w:val="24"/>
          <w:lang w:eastAsia="ru-RU"/>
        </w:rPr>
        <w:t>4</w:t>
      </w:r>
      <w:r>
        <w:rPr>
          <w:sz w:val="24"/>
          <w:lang w:eastAsia="ru-RU"/>
        </w:rPr>
        <w:t>. </w:t>
      </w:r>
      <w:r w:rsidR="002A64EE" w:rsidRPr="005E62DF">
        <w:rPr>
          <w:sz w:val="24"/>
          <w:lang w:eastAsia="ru-RU"/>
        </w:rPr>
        <w:t xml:space="preserve">Каждый конверт с заявкой в письменной форме поступившие в срок, указанный в </w:t>
      </w:r>
      <w:r>
        <w:rPr>
          <w:sz w:val="24"/>
          <w:lang w:eastAsia="ru-RU"/>
        </w:rPr>
        <w:t>Извещении о проведении запроса предложений</w:t>
      </w:r>
      <w:r w:rsidR="002A64EE" w:rsidRPr="005E62DF">
        <w:rPr>
          <w:sz w:val="24"/>
          <w:lang w:eastAsia="ru-RU"/>
        </w:rPr>
        <w:t xml:space="preserve">, регистрируется уполномоченными лицами </w:t>
      </w:r>
      <w:r>
        <w:rPr>
          <w:sz w:val="24"/>
          <w:lang w:eastAsia="ru-RU"/>
        </w:rPr>
        <w:t>Заказчика</w:t>
      </w:r>
      <w:r w:rsidR="002A64EE" w:rsidRPr="005E62DF">
        <w:rPr>
          <w:sz w:val="24"/>
          <w:lang w:eastAsia="ru-RU"/>
        </w:rPr>
        <w:t xml:space="preserve"> в журнале регистрации с указанием даты и времени поступления. </w:t>
      </w:r>
    </w:p>
    <w:p w14:paraId="54259C09" w14:textId="7FEF2130" w:rsidR="00E43E0D" w:rsidRPr="005E62DF" w:rsidRDefault="00554198" w:rsidP="00260972">
      <w:pPr>
        <w:widowControl w:val="0"/>
        <w:suppressAutoHyphens w:val="0"/>
        <w:adjustRightInd w:val="0"/>
        <w:spacing w:after="60"/>
        <w:ind w:firstLine="426"/>
        <w:jc w:val="both"/>
        <w:rPr>
          <w:sz w:val="24"/>
          <w:lang w:eastAsia="ru-RU"/>
        </w:rPr>
      </w:pPr>
      <w:r>
        <w:rPr>
          <w:sz w:val="24"/>
          <w:lang w:eastAsia="ru-RU"/>
        </w:rPr>
        <w:t>7.1.</w:t>
      </w:r>
      <w:r w:rsidR="00E56F7A">
        <w:rPr>
          <w:sz w:val="24"/>
          <w:lang w:eastAsia="ru-RU"/>
        </w:rPr>
        <w:t>5</w:t>
      </w:r>
      <w:r>
        <w:rPr>
          <w:sz w:val="24"/>
          <w:lang w:eastAsia="ru-RU"/>
        </w:rPr>
        <w:t>. </w:t>
      </w:r>
      <w:r w:rsidR="002A64EE" w:rsidRPr="005E62DF">
        <w:rPr>
          <w:sz w:val="24"/>
          <w:lang w:eastAsia="ru-RU"/>
        </w:rPr>
        <w:t>Участник закупки подает заявку на участие в конкурсе в запечатанном внешнем конверте, не позволяющем просматривать содержание заявки до вскрытия.</w:t>
      </w:r>
      <w:r w:rsidR="002A64EE" w:rsidRPr="005E62DF">
        <w:rPr>
          <w:color w:val="FF0000"/>
          <w:sz w:val="24"/>
          <w:lang w:eastAsia="ru-RU"/>
        </w:rPr>
        <w:t xml:space="preserve"> </w:t>
      </w:r>
    </w:p>
    <w:p w14:paraId="54259C12" w14:textId="420B5DC1" w:rsidR="002A64EE" w:rsidRPr="005E62DF" w:rsidRDefault="00554198" w:rsidP="00557AD0">
      <w:pPr>
        <w:widowControl w:val="0"/>
        <w:suppressAutoHyphens w:val="0"/>
        <w:adjustRightInd w:val="0"/>
        <w:spacing w:after="60"/>
        <w:ind w:firstLine="426"/>
        <w:jc w:val="both"/>
        <w:rPr>
          <w:sz w:val="24"/>
          <w:lang w:eastAsia="ru-RU"/>
        </w:rPr>
      </w:pPr>
      <w:r>
        <w:rPr>
          <w:sz w:val="24"/>
          <w:lang w:eastAsia="ru-RU"/>
        </w:rPr>
        <w:t>7.1.</w:t>
      </w:r>
      <w:r w:rsidR="008A6B99">
        <w:rPr>
          <w:sz w:val="24"/>
          <w:lang w:eastAsia="ru-RU"/>
        </w:rPr>
        <w:t>6</w:t>
      </w:r>
      <w:r w:rsidR="00557AD0">
        <w:rPr>
          <w:sz w:val="24"/>
          <w:lang w:eastAsia="ru-RU"/>
        </w:rPr>
        <w:t>.</w:t>
      </w:r>
      <w:r>
        <w:rPr>
          <w:sz w:val="24"/>
          <w:lang w:eastAsia="ru-RU"/>
        </w:rPr>
        <w:t> </w:t>
      </w:r>
      <w:r w:rsidR="002A64EE" w:rsidRPr="005E62DF">
        <w:rPr>
          <w:sz w:val="24"/>
          <w:lang w:eastAsia="ru-RU"/>
        </w:rPr>
        <w:t xml:space="preserve">В случае установления факта подачи одним участником заказа двух и более заявок на участие в </w:t>
      </w:r>
      <w:r>
        <w:rPr>
          <w:sz w:val="24"/>
          <w:lang w:eastAsia="ru-RU"/>
        </w:rPr>
        <w:t>запросе предложений</w:t>
      </w:r>
      <w:r w:rsidR="002A64EE" w:rsidRPr="005E62DF">
        <w:rPr>
          <w:sz w:val="24"/>
          <w:lang w:eastAsia="ru-RU"/>
        </w:rPr>
        <w:t xml:space="preserve">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54259C15" w14:textId="4B98F630" w:rsidR="002A64EE" w:rsidRPr="005E62DF" w:rsidRDefault="00557AD0" w:rsidP="00557AD0">
      <w:pPr>
        <w:suppressAutoHyphens w:val="0"/>
        <w:autoSpaceDE w:val="0"/>
        <w:autoSpaceDN w:val="0"/>
        <w:adjustRightInd w:val="0"/>
        <w:spacing w:after="60"/>
        <w:ind w:firstLine="426"/>
        <w:jc w:val="both"/>
        <w:rPr>
          <w:sz w:val="24"/>
          <w:lang w:eastAsia="ru-RU"/>
        </w:rPr>
      </w:pPr>
      <w:r>
        <w:rPr>
          <w:sz w:val="24"/>
          <w:lang w:eastAsia="ru-RU"/>
        </w:rPr>
        <w:t>7.1.</w:t>
      </w:r>
      <w:r w:rsidR="008A6B99">
        <w:rPr>
          <w:sz w:val="24"/>
          <w:lang w:eastAsia="ru-RU"/>
        </w:rPr>
        <w:t>7</w:t>
      </w:r>
      <w:r>
        <w:rPr>
          <w:sz w:val="24"/>
          <w:lang w:eastAsia="ru-RU"/>
        </w:rPr>
        <w:t>. </w:t>
      </w:r>
      <w:r w:rsidR="002A64EE" w:rsidRPr="005E62DF">
        <w:rPr>
          <w:sz w:val="24"/>
          <w:lang w:eastAsia="ru-RU"/>
        </w:rPr>
        <w:t xml:space="preserve">Если внешний конверт с заявкой не запечатан и не маркирован в порядке, указанном выше, </w:t>
      </w:r>
      <w:r>
        <w:rPr>
          <w:sz w:val="24"/>
          <w:lang w:eastAsia="ru-RU"/>
        </w:rPr>
        <w:t>Заказчик</w:t>
      </w:r>
      <w:r w:rsidR="002A64EE" w:rsidRPr="005E62DF">
        <w:rPr>
          <w:sz w:val="24"/>
          <w:lang w:eastAsia="ru-RU"/>
        </w:rPr>
        <w:t xml:space="preserve"> не несёт ответственности за утерю такого конверта или его содержимого или досрочное вскрытие такого конверта. </w:t>
      </w:r>
    </w:p>
    <w:p w14:paraId="54259C18" w14:textId="037970DC" w:rsidR="002A64EE" w:rsidRPr="005E62DF" w:rsidRDefault="00557AD0" w:rsidP="008A6B99">
      <w:pPr>
        <w:keepNext/>
        <w:suppressAutoHyphens w:val="0"/>
        <w:spacing w:after="60"/>
        <w:ind w:firstLine="426"/>
        <w:outlineLvl w:val="1"/>
        <w:rPr>
          <w:b/>
          <w:sz w:val="24"/>
          <w:lang w:eastAsia="ru-RU"/>
        </w:rPr>
      </w:pPr>
      <w:bookmarkStart w:id="56" w:name="_Toc123405476"/>
      <w:bookmarkStart w:id="57" w:name="_Ref119429670"/>
      <w:bookmarkStart w:id="58" w:name="_Toc282955070"/>
      <w:bookmarkStart w:id="59" w:name="_Toc373180459"/>
      <w:r>
        <w:rPr>
          <w:b/>
          <w:sz w:val="24"/>
          <w:lang w:eastAsia="ru-RU"/>
        </w:rPr>
        <w:t>7.2. </w:t>
      </w:r>
      <w:r w:rsidR="002A64EE" w:rsidRPr="005E62DF">
        <w:rPr>
          <w:b/>
          <w:sz w:val="24"/>
          <w:lang w:eastAsia="ru-RU"/>
        </w:rPr>
        <w:t>Изменения заявок на участие в конкурсе</w:t>
      </w:r>
      <w:bookmarkEnd w:id="56"/>
      <w:bookmarkEnd w:id="57"/>
      <w:bookmarkEnd w:id="58"/>
      <w:bookmarkEnd w:id="59"/>
    </w:p>
    <w:p w14:paraId="54259C19" w14:textId="23386C61" w:rsidR="002A64EE" w:rsidRPr="005E62DF" w:rsidRDefault="00557AD0" w:rsidP="00557AD0">
      <w:pPr>
        <w:suppressAutoHyphens w:val="0"/>
        <w:autoSpaceDE w:val="0"/>
        <w:autoSpaceDN w:val="0"/>
        <w:adjustRightInd w:val="0"/>
        <w:spacing w:after="60"/>
        <w:ind w:firstLine="426"/>
        <w:jc w:val="both"/>
        <w:rPr>
          <w:sz w:val="24"/>
          <w:lang w:eastAsia="ru-RU"/>
        </w:rPr>
      </w:pPr>
      <w:r>
        <w:rPr>
          <w:sz w:val="24"/>
          <w:lang w:eastAsia="ru-RU"/>
        </w:rPr>
        <w:t>7.2.1. </w:t>
      </w:r>
      <w:r w:rsidR="002A64EE" w:rsidRPr="005E62DF">
        <w:rPr>
          <w:sz w:val="24"/>
          <w:lang w:eastAsia="ru-RU"/>
        </w:rPr>
        <w:t xml:space="preserve">Участник, подавший заявку, вправе изменить заявку в любое время до момента </w:t>
      </w:r>
      <w:r>
        <w:rPr>
          <w:sz w:val="24"/>
          <w:lang w:eastAsia="ru-RU"/>
        </w:rPr>
        <w:t>до момента окончания приема заявок указанного в Извещении о проведении запроса предложений.</w:t>
      </w:r>
    </w:p>
    <w:p w14:paraId="54259C20" w14:textId="7242D683" w:rsidR="00E43E0D" w:rsidRPr="005E62DF" w:rsidRDefault="00557AD0" w:rsidP="00260972">
      <w:pPr>
        <w:suppressAutoHyphens w:val="0"/>
        <w:autoSpaceDE w:val="0"/>
        <w:autoSpaceDN w:val="0"/>
        <w:adjustRightInd w:val="0"/>
        <w:spacing w:after="60"/>
        <w:ind w:firstLine="426"/>
        <w:jc w:val="both"/>
        <w:rPr>
          <w:sz w:val="24"/>
          <w:lang w:eastAsia="ru-RU"/>
        </w:rPr>
      </w:pPr>
      <w:r>
        <w:rPr>
          <w:sz w:val="24"/>
          <w:lang w:eastAsia="ru-RU"/>
        </w:rPr>
        <w:t>7.2.2. </w:t>
      </w:r>
      <w:r w:rsidR="002A64EE" w:rsidRPr="005E62DF">
        <w:rPr>
          <w:sz w:val="24"/>
          <w:lang w:eastAsia="ru-RU"/>
        </w:rPr>
        <w:t xml:space="preserve">Изменения заявки на участие в </w:t>
      </w:r>
      <w:r>
        <w:rPr>
          <w:sz w:val="24"/>
          <w:lang w:eastAsia="ru-RU"/>
        </w:rPr>
        <w:t>запросе предложений</w:t>
      </w:r>
      <w:r w:rsidR="002A64EE" w:rsidRPr="005E62DF">
        <w:rPr>
          <w:sz w:val="24"/>
          <w:lang w:eastAsia="ru-RU"/>
        </w:rPr>
        <w:t xml:space="preserve"> подают</w:t>
      </w:r>
      <w:r>
        <w:rPr>
          <w:sz w:val="24"/>
          <w:lang w:eastAsia="ru-RU"/>
        </w:rPr>
        <w:t>ся в запечатанном конверте.</w:t>
      </w:r>
      <w:r w:rsidR="002A64EE" w:rsidRPr="005E62DF">
        <w:rPr>
          <w:sz w:val="24"/>
          <w:lang w:eastAsia="ru-RU"/>
        </w:rPr>
        <w:t xml:space="preserve"> </w:t>
      </w:r>
    </w:p>
    <w:p w14:paraId="54259C27" w14:textId="7BED65B0" w:rsidR="002A64EE" w:rsidRPr="005E62DF" w:rsidRDefault="00557AD0" w:rsidP="00557AD0">
      <w:pPr>
        <w:suppressAutoHyphens w:val="0"/>
        <w:autoSpaceDE w:val="0"/>
        <w:autoSpaceDN w:val="0"/>
        <w:adjustRightInd w:val="0"/>
        <w:spacing w:after="60"/>
        <w:ind w:firstLine="426"/>
        <w:jc w:val="both"/>
        <w:rPr>
          <w:sz w:val="24"/>
          <w:lang w:eastAsia="ru-RU"/>
        </w:rPr>
      </w:pPr>
      <w:r>
        <w:rPr>
          <w:sz w:val="24"/>
          <w:lang w:eastAsia="ru-RU"/>
        </w:rPr>
        <w:t>7.2.3. </w:t>
      </w:r>
      <w:r w:rsidR="002A64EE" w:rsidRPr="005E62DF">
        <w:rPr>
          <w:sz w:val="24"/>
          <w:lang w:eastAsia="ru-RU"/>
        </w:rPr>
        <w:t xml:space="preserve">Если конверт с изменениями заявки на участие в конкурсе не запечатан и не маркирован в порядке, указанном выше, уполномоченный орган не несёт ответственности за утерю или досрочное вскрытие такого конверта. </w:t>
      </w:r>
    </w:p>
    <w:p w14:paraId="54259C28" w14:textId="308FB9F1" w:rsidR="002A64EE" w:rsidRPr="005E62DF" w:rsidRDefault="00557AD0" w:rsidP="00260972">
      <w:pPr>
        <w:keepNext/>
        <w:suppressAutoHyphens w:val="0"/>
        <w:spacing w:after="60"/>
        <w:ind w:firstLine="426"/>
        <w:outlineLvl w:val="1"/>
        <w:rPr>
          <w:b/>
          <w:sz w:val="24"/>
          <w:lang w:eastAsia="ru-RU"/>
        </w:rPr>
      </w:pPr>
      <w:bookmarkStart w:id="60" w:name="_Toc123405477"/>
      <w:bookmarkStart w:id="61" w:name="_Toc282955071"/>
      <w:bookmarkStart w:id="62" w:name="_Toc373180460"/>
      <w:r>
        <w:rPr>
          <w:b/>
          <w:sz w:val="24"/>
          <w:lang w:eastAsia="ru-RU"/>
        </w:rPr>
        <w:t>7.3. </w:t>
      </w:r>
      <w:r w:rsidR="002A64EE" w:rsidRPr="005E62DF">
        <w:rPr>
          <w:b/>
          <w:sz w:val="24"/>
          <w:lang w:eastAsia="ru-RU"/>
        </w:rPr>
        <w:t xml:space="preserve">Отзыв заявок на участие в </w:t>
      </w:r>
      <w:bookmarkEnd w:id="60"/>
      <w:bookmarkEnd w:id="61"/>
      <w:bookmarkEnd w:id="62"/>
      <w:r>
        <w:rPr>
          <w:b/>
          <w:sz w:val="24"/>
          <w:lang w:eastAsia="ru-RU"/>
        </w:rPr>
        <w:t>запросе предложений</w:t>
      </w:r>
    </w:p>
    <w:p w14:paraId="54259C29" w14:textId="11A8F752" w:rsidR="002A64EE" w:rsidRPr="005E62DF" w:rsidRDefault="00557AD0" w:rsidP="001D3742">
      <w:pPr>
        <w:suppressAutoHyphens w:val="0"/>
        <w:autoSpaceDE w:val="0"/>
        <w:autoSpaceDN w:val="0"/>
        <w:adjustRightInd w:val="0"/>
        <w:spacing w:after="60"/>
        <w:ind w:firstLine="426"/>
        <w:jc w:val="both"/>
        <w:rPr>
          <w:sz w:val="24"/>
          <w:lang w:eastAsia="ru-RU"/>
        </w:rPr>
      </w:pPr>
      <w:bookmarkStart w:id="63" w:name="_Toc282947044"/>
      <w:bookmarkStart w:id="64" w:name="_Toc282953884"/>
      <w:bookmarkStart w:id="65" w:name="_Toc282955072"/>
      <w:bookmarkStart w:id="66" w:name="_Toc282955551"/>
      <w:bookmarkStart w:id="67" w:name="_Toc285188795"/>
      <w:r>
        <w:rPr>
          <w:sz w:val="24"/>
          <w:lang w:eastAsia="ru-RU"/>
        </w:rPr>
        <w:t>7.3.1. </w:t>
      </w:r>
      <w:r w:rsidR="002A64EE" w:rsidRPr="005E62DF">
        <w:rPr>
          <w:sz w:val="24"/>
          <w:lang w:eastAsia="ru-RU"/>
        </w:rPr>
        <w:t xml:space="preserve">Участник, подавший заявку на участие в </w:t>
      </w:r>
      <w:r>
        <w:rPr>
          <w:sz w:val="24"/>
          <w:lang w:eastAsia="ru-RU"/>
        </w:rPr>
        <w:t>запросе предложений</w:t>
      </w:r>
      <w:r w:rsidR="002A64EE" w:rsidRPr="005E62DF">
        <w:rPr>
          <w:sz w:val="24"/>
          <w:lang w:eastAsia="ru-RU"/>
        </w:rPr>
        <w:t xml:space="preserve">, вправе отозвать заявку в любое время до момента вскрытия единой комиссией конвертов с заявками на участие в </w:t>
      </w:r>
      <w:r>
        <w:rPr>
          <w:sz w:val="24"/>
          <w:lang w:eastAsia="ru-RU"/>
        </w:rPr>
        <w:t>запросе предложений</w:t>
      </w:r>
      <w:r w:rsidR="002A64EE" w:rsidRPr="005E62DF">
        <w:rPr>
          <w:sz w:val="24"/>
          <w:lang w:eastAsia="ru-RU"/>
        </w:rPr>
        <w:t>.</w:t>
      </w:r>
      <w:bookmarkEnd w:id="63"/>
      <w:bookmarkEnd w:id="64"/>
      <w:bookmarkEnd w:id="65"/>
      <w:bookmarkEnd w:id="66"/>
      <w:bookmarkEnd w:id="67"/>
    </w:p>
    <w:p w14:paraId="54259C2A" w14:textId="1C03EBDA" w:rsidR="002A64EE" w:rsidRPr="005E62DF" w:rsidRDefault="001D3742" w:rsidP="001D3742">
      <w:pPr>
        <w:suppressAutoHyphens w:val="0"/>
        <w:autoSpaceDE w:val="0"/>
        <w:autoSpaceDN w:val="0"/>
        <w:adjustRightInd w:val="0"/>
        <w:spacing w:after="60"/>
        <w:ind w:firstLine="426"/>
        <w:jc w:val="both"/>
        <w:rPr>
          <w:sz w:val="24"/>
          <w:lang w:eastAsia="ru-RU"/>
        </w:rPr>
      </w:pPr>
      <w:r>
        <w:rPr>
          <w:sz w:val="24"/>
          <w:lang w:eastAsia="ru-RU"/>
        </w:rPr>
        <w:t>7.3.2. </w:t>
      </w:r>
      <w:r w:rsidR="002A64EE" w:rsidRPr="005E62DF">
        <w:rPr>
          <w:sz w:val="24"/>
          <w:lang w:eastAsia="ru-RU"/>
        </w:rPr>
        <w:t>Заявки на участие в конкурсе отзываются в следующем порядке:</w:t>
      </w:r>
    </w:p>
    <w:p w14:paraId="54259C2B" w14:textId="08ED78D4" w:rsidR="002A64EE" w:rsidRPr="005E62DF" w:rsidRDefault="002A64EE" w:rsidP="009932D6">
      <w:pPr>
        <w:suppressAutoHyphens w:val="0"/>
        <w:autoSpaceDE w:val="0"/>
        <w:autoSpaceDN w:val="0"/>
        <w:adjustRightInd w:val="0"/>
        <w:spacing w:after="60"/>
        <w:ind w:firstLine="426"/>
        <w:jc w:val="both"/>
        <w:rPr>
          <w:sz w:val="24"/>
          <w:lang w:eastAsia="ru-RU"/>
        </w:rPr>
      </w:pPr>
      <w:r w:rsidRPr="005E62DF">
        <w:rPr>
          <w:sz w:val="24"/>
          <w:lang w:eastAsia="ru-RU"/>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w:t>
      </w:r>
      <w:r w:rsidR="009932D6">
        <w:rPr>
          <w:sz w:val="24"/>
          <w:lang w:eastAsia="ru-RU"/>
        </w:rPr>
        <w:t>запросе предложений</w:t>
      </w:r>
      <w:r w:rsidRPr="005E62DF">
        <w:rPr>
          <w:sz w:val="24"/>
          <w:lang w:eastAsia="ru-RU"/>
        </w:rPr>
        <w:t xml:space="preserve">. При этом в соответствующем уведомлении в обязательном порядке должна быть указана следующая информация: наименование и номер </w:t>
      </w:r>
      <w:r w:rsidR="009932D6">
        <w:rPr>
          <w:sz w:val="24"/>
          <w:lang w:eastAsia="ru-RU"/>
        </w:rPr>
        <w:t>запроса предложений</w:t>
      </w:r>
      <w:r w:rsidRPr="005E62DF">
        <w:rPr>
          <w:sz w:val="24"/>
          <w:lang w:eastAsia="ru-RU"/>
        </w:rPr>
        <w:t xml:space="preserve">, регистрационный номер заявки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(указывается в случае, если участнику закупки известен такой номер (например, указан в расписке в получении заявки на участие в </w:t>
      </w:r>
      <w:r w:rsidR="009932D6">
        <w:rPr>
          <w:sz w:val="24"/>
          <w:lang w:eastAsia="ru-RU"/>
        </w:rPr>
        <w:t>запросе предложений</w:t>
      </w:r>
      <w:r w:rsidRPr="005E62DF">
        <w:rPr>
          <w:sz w:val="24"/>
          <w:lang w:eastAsia="ru-RU"/>
        </w:rPr>
        <w:t>)), дата, время и способ подачи заявки на участие в конкурсе</w:t>
      </w:r>
      <w:r w:rsidR="009932D6">
        <w:rPr>
          <w:sz w:val="24"/>
          <w:lang w:eastAsia="ru-RU"/>
        </w:rPr>
        <w:t>.</w:t>
      </w:r>
    </w:p>
    <w:p w14:paraId="54259C2C" w14:textId="48497884" w:rsidR="002A64EE" w:rsidRPr="005E62DF" w:rsidRDefault="002A64EE" w:rsidP="009932D6">
      <w:pPr>
        <w:suppressAutoHyphens w:val="0"/>
        <w:autoSpaceDE w:val="0"/>
        <w:autoSpaceDN w:val="0"/>
        <w:adjustRightInd w:val="0"/>
        <w:spacing w:after="60"/>
        <w:ind w:firstLine="426"/>
        <w:jc w:val="both"/>
        <w:rPr>
          <w:sz w:val="24"/>
          <w:lang w:eastAsia="ru-RU"/>
        </w:rPr>
      </w:pPr>
      <w:r w:rsidRPr="005E62DF">
        <w:rPr>
          <w:sz w:val="24"/>
          <w:lang w:eastAsia="ru-RU"/>
        </w:rPr>
        <w:t xml:space="preserve">Уведомление об отзыве заявки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должно быть скреплено печатью и заверено подписью уполномоченного лица (для юридических лиц) и собственноручно подписано физическим лицом–участником. </w:t>
      </w:r>
      <w:bookmarkStart w:id="68" w:name="_Ref166349849"/>
    </w:p>
    <w:p w14:paraId="54259C2D" w14:textId="24AA97F8" w:rsidR="002A64EE" w:rsidRPr="005E62DF" w:rsidRDefault="002A64EE" w:rsidP="009932D6">
      <w:pPr>
        <w:suppressAutoHyphens w:val="0"/>
        <w:autoSpaceDE w:val="0"/>
        <w:autoSpaceDN w:val="0"/>
        <w:adjustRightInd w:val="0"/>
        <w:spacing w:after="60"/>
        <w:ind w:firstLine="426"/>
        <w:jc w:val="both"/>
        <w:rPr>
          <w:sz w:val="24"/>
          <w:lang w:eastAsia="ru-RU"/>
        </w:rPr>
      </w:pPr>
      <w:r w:rsidRPr="005E62DF">
        <w:rPr>
          <w:sz w:val="24"/>
          <w:lang w:eastAsia="ru-RU"/>
        </w:rPr>
        <w:t xml:space="preserve">До последнего дня подачи заявок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уведомления об отзыве заявок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подаются по адресу, указанному в извещении о проведении </w:t>
      </w:r>
      <w:r w:rsidR="009932D6">
        <w:rPr>
          <w:sz w:val="24"/>
          <w:lang w:eastAsia="ru-RU"/>
        </w:rPr>
        <w:t>запроса предложений</w:t>
      </w:r>
      <w:r w:rsidRPr="005E62DF">
        <w:rPr>
          <w:sz w:val="24"/>
          <w:lang w:eastAsia="ru-RU"/>
        </w:rPr>
        <w:t>.</w:t>
      </w:r>
      <w:bookmarkEnd w:id="68"/>
    </w:p>
    <w:p w14:paraId="54259C2F" w14:textId="0E629CC2" w:rsidR="002A64EE" w:rsidRPr="005E62DF" w:rsidRDefault="002A64EE" w:rsidP="009932D6">
      <w:pPr>
        <w:suppressAutoHyphens w:val="0"/>
        <w:autoSpaceDE w:val="0"/>
        <w:autoSpaceDN w:val="0"/>
        <w:adjustRightInd w:val="0"/>
        <w:spacing w:after="60"/>
        <w:ind w:firstLine="426"/>
        <w:jc w:val="both"/>
        <w:rPr>
          <w:sz w:val="24"/>
          <w:lang w:eastAsia="ru-RU"/>
        </w:rPr>
      </w:pPr>
      <w:bookmarkStart w:id="69" w:name="_Ref166349875"/>
      <w:r w:rsidRPr="005E62DF">
        <w:rPr>
          <w:sz w:val="24"/>
          <w:lang w:eastAsia="ru-RU"/>
        </w:rPr>
        <w:t xml:space="preserve">Участники имеют право отозвать свои заявки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в день вскрытия конвертов с заявками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непосредственно перед вскрытием конвертов с заявками на участие в </w:t>
      </w:r>
      <w:r w:rsidR="009932D6">
        <w:rPr>
          <w:sz w:val="24"/>
          <w:lang w:eastAsia="ru-RU"/>
        </w:rPr>
        <w:t>запросе предложений</w:t>
      </w:r>
      <w:r w:rsidRPr="005E62DF">
        <w:rPr>
          <w:sz w:val="24"/>
          <w:lang w:eastAsia="ru-RU"/>
        </w:rPr>
        <w:t>.</w:t>
      </w:r>
      <w:bookmarkEnd w:id="69"/>
    </w:p>
    <w:p w14:paraId="54259C30" w14:textId="5CD5A43F" w:rsidR="002A64EE" w:rsidRPr="005E62DF" w:rsidRDefault="002A64EE" w:rsidP="009932D6">
      <w:pPr>
        <w:suppressAutoHyphens w:val="0"/>
        <w:autoSpaceDE w:val="0"/>
        <w:autoSpaceDN w:val="0"/>
        <w:adjustRightInd w:val="0"/>
        <w:spacing w:after="60"/>
        <w:ind w:firstLine="426"/>
        <w:jc w:val="both"/>
        <w:rPr>
          <w:sz w:val="24"/>
          <w:lang w:eastAsia="ru-RU"/>
        </w:rPr>
      </w:pPr>
      <w:r w:rsidRPr="005E62DF">
        <w:rPr>
          <w:sz w:val="24"/>
          <w:lang w:eastAsia="ru-RU"/>
        </w:rPr>
        <w:t xml:space="preserve">Отзывы заявок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регистрируются в Журнале регистрации заявок на участие в </w:t>
      </w:r>
      <w:r w:rsidR="009932D6">
        <w:rPr>
          <w:sz w:val="24"/>
          <w:lang w:eastAsia="ru-RU"/>
        </w:rPr>
        <w:t>запросе предложений</w:t>
      </w:r>
      <w:r w:rsidRPr="005E62DF">
        <w:rPr>
          <w:sz w:val="24"/>
          <w:lang w:eastAsia="ru-RU"/>
        </w:rPr>
        <w:t xml:space="preserve">. </w:t>
      </w:r>
    </w:p>
    <w:p w14:paraId="54259C31" w14:textId="68AD6766" w:rsidR="002A64EE" w:rsidRPr="005E62DF" w:rsidRDefault="002A64EE" w:rsidP="008E5213">
      <w:pPr>
        <w:suppressAutoHyphens w:val="0"/>
        <w:autoSpaceDE w:val="0"/>
        <w:autoSpaceDN w:val="0"/>
        <w:adjustRightInd w:val="0"/>
        <w:spacing w:after="60"/>
        <w:ind w:firstLine="426"/>
        <w:jc w:val="both"/>
        <w:rPr>
          <w:sz w:val="24"/>
          <w:lang w:eastAsia="ru-RU"/>
        </w:rPr>
      </w:pPr>
      <w:r w:rsidRPr="005E62DF">
        <w:rPr>
          <w:sz w:val="24"/>
          <w:lang w:eastAsia="ru-RU"/>
        </w:rPr>
        <w:t xml:space="preserve">После получения и регистрации отзыва заявки на участие в </w:t>
      </w:r>
      <w:r w:rsidR="009932D6">
        <w:rPr>
          <w:sz w:val="24"/>
          <w:lang w:eastAsia="ru-RU"/>
        </w:rPr>
        <w:t>запросе предложений</w:t>
      </w:r>
      <w:r w:rsidR="009932D6" w:rsidRPr="005E62DF">
        <w:rPr>
          <w:sz w:val="24"/>
          <w:lang w:eastAsia="ru-RU"/>
        </w:rPr>
        <w:t xml:space="preserve"> </w:t>
      </w:r>
      <w:r w:rsidR="009932D6">
        <w:rPr>
          <w:sz w:val="24"/>
          <w:lang w:eastAsia="ru-RU"/>
        </w:rPr>
        <w:t>Закупочная комиссия</w:t>
      </w:r>
      <w:r w:rsidRPr="005E62DF">
        <w:rPr>
          <w:sz w:val="24"/>
          <w:lang w:eastAsia="ru-RU"/>
        </w:rPr>
        <w:t xml:space="preserve"> вскрывает (в случае, если на конверте не указаны почтовый адрес </w:t>
      </w:r>
      <w:r w:rsidRPr="005E62DF">
        <w:rPr>
          <w:sz w:val="24"/>
          <w:lang w:eastAsia="ru-RU"/>
        </w:rPr>
        <w:lastRenderedPageBreak/>
        <w:t xml:space="preserve">(для юридического лица) или сведения о месте жительства (для физического лица) участника закупки) конверт с заявкой на участие в </w:t>
      </w:r>
      <w:r w:rsidR="009932D6">
        <w:rPr>
          <w:sz w:val="24"/>
          <w:lang w:eastAsia="ru-RU"/>
        </w:rPr>
        <w:t>запросе предложений</w:t>
      </w:r>
      <w:r w:rsidRPr="005E62DF">
        <w:rPr>
          <w:sz w:val="24"/>
          <w:lang w:eastAsia="ru-RU"/>
        </w:rPr>
        <w:t xml:space="preserve">, которая отозвана. Результаты вскрытия конвертов с заявками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 xml:space="preserve">фиксируются в соответствующем акте, который хранится с остальными документами по проведенному </w:t>
      </w:r>
      <w:r w:rsidR="009932D6">
        <w:rPr>
          <w:sz w:val="24"/>
          <w:lang w:eastAsia="ru-RU"/>
        </w:rPr>
        <w:t>запроса предложений</w:t>
      </w:r>
      <w:r w:rsidRPr="005E62DF">
        <w:rPr>
          <w:sz w:val="24"/>
          <w:lang w:eastAsia="ru-RU"/>
        </w:rPr>
        <w:t xml:space="preserve">. Заявки на участие в </w:t>
      </w:r>
      <w:r w:rsidR="009932D6">
        <w:rPr>
          <w:sz w:val="24"/>
          <w:lang w:eastAsia="ru-RU"/>
        </w:rPr>
        <w:t>запросе предложений</w:t>
      </w:r>
      <w:r w:rsidRPr="005E62DF">
        <w:rPr>
          <w:sz w:val="24"/>
          <w:lang w:eastAsia="ru-RU"/>
        </w:rPr>
        <w:t xml:space="preserve">, отозванные до окончания срока подачи заявок на участие в </w:t>
      </w:r>
      <w:r w:rsidR="009932D6">
        <w:rPr>
          <w:sz w:val="24"/>
          <w:lang w:eastAsia="ru-RU"/>
        </w:rPr>
        <w:t>запросе предложений</w:t>
      </w:r>
      <w:r w:rsidR="009932D6" w:rsidRPr="005E62DF">
        <w:rPr>
          <w:sz w:val="24"/>
          <w:lang w:eastAsia="ru-RU"/>
        </w:rPr>
        <w:t xml:space="preserve"> </w:t>
      </w:r>
      <w:r w:rsidRPr="005E62DF">
        <w:rPr>
          <w:sz w:val="24"/>
          <w:lang w:eastAsia="ru-RU"/>
        </w:rPr>
        <w:t>в порядке, указанном выше считаются не поданными.</w:t>
      </w:r>
    </w:p>
    <w:p w14:paraId="54259C33" w14:textId="13288B27" w:rsidR="002A64EE" w:rsidRPr="005E62DF" w:rsidRDefault="009932D6" w:rsidP="00260972">
      <w:pPr>
        <w:keepNext/>
        <w:suppressAutoHyphens w:val="0"/>
        <w:spacing w:after="60"/>
        <w:ind w:firstLine="426"/>
        <w:outlineLvl w:val="1"/>
        <w:rPr>
          <w:b/>
          <w:sz w:val="24"/>
          <w:lang w:eastAsia="ru-RU"/>
        </w:rPr>
      </w:pPr>
      <w:bookmarkStart w:id="70" w:name="_Toc123405478"/>
      <w:bookmarkStart w:id="71" w:name="_Toc282955079"/>
      <w:bookmarkStart w:id="72" w:name="_Toc373180461"/>
      <w:r>
        <w:rPr>
          <w:sz w:val="24"/>
          <w:lang w:eastAsia="ru-RU"/>
        </w:rPr>
        <w:t>7.4. </w:t>
      </w:r>
      <w:r w:rsidR="002A64EE" w:rsidRPr="005E62DF">
        <w:rPr>
          <w:b/>
          <w:sz w:val="24"/>
          <w:lang w:eastAsia="ru-RU"/>
        </w:rPr>
        <w:t xml:space="preserve">Заявки на участие в </w:t>
      </w:r>
      <w:r w:rsidRPr="009932D6">
        <w:rPr>
          <w:b/>
          <w:sz w:val="24"/>
          <w:lang w:eastAsia="ru-RU"/>
        </w:rPr>
        <w:t>запросе предложений</w:t>
      </w:r>
      <w:r w:rsidR="002A64EE" w:rsidRPr="005E62DF">
        <w:rPr>
          <w:b/>
          <w:sz w:val="24"/>
          <w:lang w:eastAsia="ru-RU"/>
        </w:rPr>
        <w:t>, поданные с опозданием</w:t>
      </w:r>
      <w:bookmarkEnd w:id="70"/>
      <w:bookmarkEnd w:id="71"/>
      <w:bookmarkEnd w:id="72"/>
    </w:p>
    <w:p w14:paraId="54259C34" w14:textId="7FCB8647" w:rsidR="002A64EE" w:rsidRDefault="002A64EE" w:rsidP="008E5213">
      <w:pPr>
        <w:suppressAutoHyphens w:val="0"/>
        <w:autoSpaceDE w:val="0"/>
        <w:autoSpaceDN w:val="0"/>
        <w:adjustRightInd w:val="0"/>
        <w:spacing w:after="60"/>
        <w:ind w:firstLine="426"/>
        <w:jc w:val="both"/>
        <w:rPr>
          <w:sz w:val="24"/>
          <w:lang w:eastAsia="ru-RU"/>
        </w:rPr>
      </w:pPr>
      <w:r w:rsidRPr="005E62DF">
        <w:rPr>
          <w:sz w:val="24"/>
          <w:lang w:eastAsia="ru-RU"/>
        </w:rPr>
        <w:t xml:space="preserve">Конверт с заявкой на участие в </w:t>
      </w:r>
      <w:r w:rsidR="009932D6">
        <w:rPr>
          <w:sz w:val="24"/>
          <w:lang w:eastAsia="ru-RU"/>
        </w:rPr>
        <w:t>запросе предложений</w:t>
      </w:r>
      <w:r w:rsidRPr="005E62DF">
        <w:rPr>
          <w:sz w:val="24"/>
          <w:lang w:eastAsia="ru-RU"/>
        </w:rPr>
        <w:t xml:space="preserve">, поступивший после истечения срока подачи заявок на участие в </w:t>
      </w:r>
      <w:r w:rsidR="009932D6">
        <w:rPr>
          <w:sz w:val="24"/>
          <w:lang w:eastAsia="ru-RU"/>
        </w:rPr>
        <w:t>запросе предложений</w:t>
      </w:r>
      <w:r w:rsidRPr="005E62DF">
        <w:rPr>
          <w:sz w:val="24"/>
          <w:lang w:eastAsia="ru-RU"/>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9932D6">
        <w:rPr>
          <w:sz w:val="24"/>
          <w:lang w:eastAsia="ru-RU"/>
        </w:rPr>
        <w:t>Заказчиком</w:t>
      </w:r>
      <w:r w:rsidRPr="005E62DF">
        <w:rPr>
          <w:sz w:val="24"/>
          <w:lang w:eastAsia="ru-RU"/>
        </w:rPr>
        <w:t xml:space="preserve"> в порядке, установленном документацией</w:t>
      </w:r>
      <w:r w:rsidR="009932D6">
        <w:rPr>
          <w:sz w:val="24"/>
          <w:lang w:eastAsia="ru-RU"/>
        </w:rPr>
        <w:t xml:space="preserve"> о проведении запроса предложений.</w:t>
      </w:r>
    </w:p>
    <w:p w14:paraId="4A976824" w14:textId="77777777" w:rsidR="008E5213" w:rsidRDefault="008E5213" w:rsidP="008E5213">
      <w:pPr>
        <w:suppressAutoHyphens w:val="0"/>
        <w:autoSpaceDE w:val="0"/>
        <w:autoSpaceDN w:val="0"/>
        <w:adjustRightInd w:val="0"/>
        <w:spacing w:after="60"/>
        <w:ind w:firstLine="426"/>
        <w:jc w:val="both"/>
        <w:rPr>
          <w:sz w:val="24"/>
          <w:lang w:eastAsia="ru-RU"/>
        </w:rPr>
      </w:pPr>
    </w:p>
    <w:p w14:paraId="191107B2" w14:textId="3D610537" w:rsidR="008E5213" w:rsidRDefault="008E5213" w:rsidP="008E5213">
      <w:pPr>
        <w:suppressAutoHyphens w:val="0"/>
        <w:autoSpaceDE w:val="0"/>
        <w:autoSpaceDN w:val="0"/>
        <w:adjustRightInd w:val="0"/>
        <w:spacing w:after="60"/>
        <w:ind w:firstLine="426"/>
        <w:jc w:val="center"/>
        <w:rPr>
          <w:b/>
          <w:sz w:val="24"/>
          <w:lang w:eastAsia="ru-RU"/>
        </w:rPr>
      </w:pPr>
      <w:r w:rsidRPr="008E5213">
        <w:rPr>
          <w:b/>
          <w:sz w:val="24"/>
          <w:lang w:eastAsia="ru-RU"/>
        </w:rPr>
        <w:t>8. Требования к участникам</w:t>
      </w:r>
    </w:p>
    <w:p w14:paraId="4E11E8BE" w14:textId="77777777" w:rsidR="008E5213" w:rsidRDefault="008E5213" w:rsidP="008E5213">
      <w:pPr>
        <w:suppressAutoHyphens w:val="0"/>
        <w:autoSpaceDE w:val="0"/>
        <w:autoSpaceDN w:val="0"/>
        <w:adjustRightInd w:val="0"/>
        <w:spacing w:after="60"/>
        <w:ind w:firstLine="426"/>
        <w:jc w:val="center"/>
        <w:rPr>
          <w:b/>
          <w:sz w:val="24"/>
          <w:lang w:eastAsia="ru-RU"/>
        </w:rPr>
      </w:pPr>
    </w:p>
    <w:p w14:paraId="252D4A65" w14:textId="595D8B6F"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При осуществлении закупочной деятельности </w:t>
      </w:r>
      <w:r>
        <w:rPr>
          <w:sz w:val="24"/>
          <w:lang w:eastAsia="ru-RU"/>
        </w:rPr>
        <w:t>Заказчик</w:t>
      </w:r>
      <w:r w:rsidRPr="008E5213">
        <w:rPr>
          <w:sz w:val="24"/>
          <w:lang w:eastAsia="ru-RU"/>
        </w:rPr>
        <w:t xml:space="preserve"> ориентируется на сотрудничество с правоспособными, добросовестными и квалифицированными поставщиками (исполнителями, подрядчиками), имеющими необходимые ресурсные возможности и положительную деловую репутацию для своевременного и успешного выполнения договора.</w:t>
      </w:r>
    </w:p>
    <w:p w14:paraId="558BD3E4" w14:textId="48E57685"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При проведении конкурентных процедур к участникам </w:t>
      </w:r>
      <w:r>
        <w:rPr>
          <w:sz w:val="24"/>
          <w:lang w:eastAsia="ru-RU"/>
        </w:rPr>
        <w:t>запроса предложений</w:t>
      </w:r>
      <w:r w:rsidRPr="008E5213">
        <w:rPr>
          <w:sz w:val="24"/>
          <w:lang w:eastAsia="ru-RU"/>
        </w:rPr>
        <w:t xml:space="preserve"> устанавливаются следующие обязательные требования:</w:t>
      </w:r>
    </w:p>
    <w:p w14:paraId="704CAB71" w14:textId="3EBF63E4"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непроведение ликвидации участника </w:t>
      </w:r>
      <w:r>
        <w:rPr>
          <w:sz w:val="24"/>
          <w:lang w:eastAsia="ru-RU"/>
        </w:rPr>
        <w:t>запроса предложений</w:t>
      </w:r>
      <w:r w:rsidRPr="008E5213">
        <w:rPr>
          <w:sz w:val="24"/>
          <w:lang w:eastAsia="ru-RU"/>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59F12E" w14:textId="0A251F81"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неприостановление деятельности участника </w:t>
      </w:r>
      <w:r>
        <w:rPr>
          <w:sz w:val="24"/>
          <w:lang w:eastAsia="ru-RU"/>
        </w:rPr>
        <w:t>запроса предложений</w:t>
      </w:r>
      <w:r w:rsidRPr="008E5213">
        <w:rPr>
          <w:sz w:val="24"/>
          <w:lang w:eastAsia="ru-RU"/>
        </w:rPr>
        <w:t xml:space="preserve"> в порядке, предусмотренном Кодексом Российской Фе</w:t>
      </w:r>
      <w:r>
        <w:rPr>
          <w:sz w:val="24"/>
          <w:lang w:eastAsia="ru-RU"/>
        </w:rPr>
        <w:t>дерации об административных пра</w:t>
      </w:r>
      <w:r w:rsidRPr="008E5213">
        <w:rPr>
          <w:sz w:val="24"/>
          <w:lang w:eastAsia="ru-RU"/>
        </w:rPr>
        <w:t xml:space="preserve">вонарушениях, на день подачи заявки на участие в </w:t>
      </w:r>
      <w:r>
        <w:rPr>
          <w:sz w:val="24"/>
          <w:lang w:eastAsia="ru-RU"/>
        </w:rPr>
        <w:t>запросе предложений</w:t>
      </w:r>
      <w:r w:rsidRPr="008E5213">
        <w:rPr>
          <w:sz w:val="24"/>
          <w:lang w:eastAsia="ru-RU"/>
        </w:rPr>
        <w:t>;</w:t>
      </w:r>
    </w:p>
    <w:p w14:paraId="3D86578A" w14:textId="593C8A08"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отсутствие у участника </w:t>
      </w:r>
      <w:r>
        <w:rPr>
          <w:sz w:val="24"/>
          <w:lang w:eastAsia="ru-RU"/>
        </w:rPr>
        <w:t>запроса предложений</w:t>
      </w:r>
      <w:r w:rsidRPr="008E5213">
        <w:rPr>
          <w:sz w:val="24"/>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D91D33" w14:textId="417B38C3"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обладание участником </w:t>
      </w:r>
      <w:r>
        <w:rPr>
          <w:sz w:val="24"/>
          <w:lang w:eastAsia="ru-RU"/>
        </w:rPr>
        <w:t>запроса предложений</w:t>
      </w:r>
      <w:r w:rsidRPr="008E5213">
        <w:rPr>
          <w:sz w:val="24"/>
          <w:lang w:eastAsia="ru-RU"/>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8E5213">
        <w:rPr>
          <w:sz w:val="24"/>
          <w:lang w:eastAsia="ru-RU"/>
        </w:rPr>
        <w:lastRenderedPageBreak/>
        <w:t>финансирование проката или показа национального фильма (требование устанавливается/не устанавливается в зависимости от специфики объекта закупки);</w:t>
      </w:r>
    </w:p>
    <w:p w14:paraId="55422616" w14:textId="3319AA30"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отсутствие у участника </w:t>
      </w:r>
      <w:r>
        <w:rPr>
          <w:sz w:val="24"/>
          <w:lang w:eastAsia="ru-RU"/>
        </w:rPr>
        <w:t>запроса предложений</w:t>
      </w:r>
      <w:r w:rsidRPr="008E5213">
        <w:rPr>
          <w:sz w:val="24"/>
          <w:lang w:eastAsia="ru-RU"/>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Pr>
          <w:sz w:val="24"/>
          <w:lang w:eastAsia="ru-RU"/>
        </w:rPr>
        <w:t>запроса предложений</w:t>
      </w:r>
      <w:r w:rsidRPr="008E5213">
        <w:rPr>
          <w:sz w:val="24"/>
          <w:lang w:eastAsia="ru-RU"/>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BBFDCB" w14:textId="5F6ACC11" w:rsidR="008E5213" w:rsidRPr="008E5213" w:rsidRDefault="008E5213" w:rsidP="008E5213">
      <w:pPr>
        <w:suppressAutoHyphens w:val="0"/>
        <w:autoSpaceDE w:val="0"/>
        <w:autoSpaceDN w:val="0"/>
        <w:adjustRightInd w:val="0"/>
        <w:spacing w:after="60"/>
        <w:ind w:firstLine="426"/>
        <w:jc w:val="both"/>
        <w:rPr>
          <w:sz w:val="24"/>
          <w:lang w:eastAsia="ru-RU"/>
        </w:rPr>
      </w:pPr>
      <w:r>
        <w:rPr>
          <w:sz w:val="24"/>
          <w:lang w:eastAsia="ru-RU"/>
        </w:rPr>
        <w:t>- </w:t>
      </w:r>
      <w:r w:rsidRPr="008E5213">
        <w:rPr>
          <w:sz w:val="24"/>
          <w:lang w:eastAsia="ru-RU"/>
        </w:rPr>
        <w:t xml:space="preserve">отсутствие между участником </w:t>
      </w:r>
      <w:r>
        <w:rPr>
          <w:sz w:val="24"/>
          <w:lang w:eastAsia="ru-RU"/>
        </w:rPr>
        <w:t>запроса предложений</w:t>
      </w:r>
      <w:r w:rsidRPr="008E5213">
        <w:rPr>
          <w:sz w:val="24"/>
          <w:lang w:eastAsia="ru-RU"/>
        </w:rPr>
        <w:t xml:space="preserve">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80452D9" w14:textId="6C5AD8C5"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 участник </w:t>
      </w:r>
      <w:r w:rsidR="007E17F8">
        <w:rPr>
          <w:sz w:val="24"/>
          <w:lang w:eastAsia="ru-RU"/>
        </w:rPr>
        <w:t>запроса предложений</w:t>
      </w:r>
      <w:r w:rsidR="007E17F8" w:rsidRPr="008E5213">
        <w:rPr>
          <w:sz w:val="24"/>
          <w:lang w:eastAsia="ru-RU"/>
        </w:rPr>
        <w:t xml:space="preserve"> </w:t>
      </w:r>
      <w:r w:rsidRPr="008E5213">
        <w:rPr>
          <w:sz w:val="24"/>
          <w:lang w:eastAsia="ru-RU"/>
        </w:rPr>
        <w:t>не является офшорной компанией.</w:t>
      </w:r>
    </w:p>
    <w:p w14:paraId="58EB4392" w14:textId="4E6F6A72"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К участникам </w:t>
      </w:r>
      <w:r w:rsidR="007E17F8">
        <w:rPr>
          <w:sz w:val="24"/>
          <w:lang w:eastAsia="ru-RU"/>
        </w:rPr>
        <w:t>запроса предложений</w:t>
      </w:r>
      <w:r w:rsidR="007E17F8" w:rsidRPr="008E5213">
        <w:rPr>
          <w:sz w:val="24"/>
          <w:lang w:eastAsia="ru-RU"/>
        </w:rPr>
        <w:t xml:space="preserve"> </w:t>
      </w:r>
      <w:r w:rsidRPr="008E5213">
        <w:rPr>
          <w:sz w:val="24"/>
          <w:lang w:eastAsia="ru-RU"/>
        </w:rPr>
        <w:t>также</w:t>
      </w:r>
      <w:r w:rsidR="00CF14D6">
        <w:rPr>
          <w:sz w:val="24"/>
          <w:lang w:eastAsia="ru-RU"/>
        </w:rPr>
        <w:t xml:space="preserve"> устанавливаются</w:t>
      </w:r>
      <w:r w:rsidRPr="008E5213">
        <w:rPr>
          <w:sz w:val="24"/>
          <w:lang w:eastAsia="ru-RU"/>
        </w:rPr>
        <w:t xml:space="preserve"> следующие требования:</w:t>
      </w:r>
    </w:p>
    <w:p w14:paraId="548C11E1" w14:textId="705A6A26"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w:t>
      </w:r>
      <w:r w:rsidR="00CF14D6">
        <w:rPr>
          <w:sz w:val="24"/>
          <w:lang w:eastAsia="ru-RU"/>
        </w:rPr>
        <w:t> </w:t>
      </w:r>
      <w:r w:rsidRPr="008E5213">
        <w:rPr>
          <w:sz w:val="24"/>
          <w:lang w:eastAsia="ru-RU"/>
        </w:rPr>
        <w:t xml:space="preserve">отсутствие сведений об участнике </w:t>
      </w:r>
      <w:r w:rsidR="00CF14D6">
        <w:rPr>
          <w:sz w:val="24"/>
          <w:lang w:eastAsia="ru-RU"/>
        </w:rPr>
        <w:t>запроса предложений</w:t>
      </w:r>
      <w:r w:rsidR="00CF14D6" w:rsidRPr="008E5213">
        <w:rPr>
          <w:sz w:val="24"/>
          <w:lang w:eastAsia="ru-RU"/>
        </w:rPr>
        <w:t xml:space="preserve"> </w:t>
      </w:r>
      <w:r w:rsidRPr="008E5213">
        <w:rPr>
          <w:sz w:val="24"/>
          <w:lang w:eastAsia="ru-RU"/>
        </w:rP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p w14:paraId="33545CFF" w14:textId="472836A2" w:rsidR="008E5213" w:rsidRPr="008E5213" w:rsidRDefault="008E5213" w:rsidP="00CF14D6">
      <w:pPr>
        <w:suppressAutoHyphens w:val="0"/>
        <w:autoSpaceDE w:val="0"/>
        <w:autoSpaceDN w:val="0"/>
        <w:adjustRightInd w:val="0"/>
        <w:spacing w:after="60"/>
        <w:ind w:firstLine="426"/>
        <w:jc w:val="both"/>
        <w:rPr>
          <w:sz w:val="24"/>
          <w:lang w:eastAsia="ru-RU"/>
        </w:rPr>
      </w:pPr>
      <w:r w:rsidRPr="008E5213">
        <w:rPr>
          <w:sz w:val="24"/>
          <w:lang w:eastAsia="ru-RU"/>
        </w:rPr>
        <w:t>-</w:t>
      </w:r>
      <w:r w:rsidR="00CF14D6">
        <w:rPr>
          <w:sz w:val="24"/>
          <w:lang w:eastAsia="ru-RU"/>
        </w:rPr>
        <w:t> </w:t>
      </w:r>
      <w:r w:rsidRPr="008E5213">
        <w:rPr>
          <w:sz w:val="24"/>
          <w:lang w:eastAsia="ru-RU"/>
        </w:rPr>
        <w:t xml:space="preserve">отсутствие сведений об участниках </w:t>
      </w:r>
      <w:r w:rsidR="00CF14D6">
        <w:rPr>
          <w:sz w:val="24"/>
          <w:lang w:eastAsia="ru-RU"/>
        </w:rPr>
        <w:t>запроса предложений</w:t>
      </w:r>
      <w:r w:rsidR="00CF14D6" w:rsidRPr="008E5213">
        <w:rPr>
          <w:sz w:val="24"/>
          <w:lang w:eastAsia="ru-RU"/>
        </w:rPr>
        <w:t xml:space="preserve"> </w:t>
      </w:r>
      <w:r w:rsidRPr="008E5213">
        <w:rPr>
          <w:sz w:val="24"/>
          <w:lang w:eastAsia="ru-RU"/>
        </w:rPr>
        <w:t>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w:t>
      </w:r>
      <w:r w:rsidR="00CF14D6">
        <w:rPr>
          <w:sz w:val="24"/>
          <w:lang w:eastAsia="ru-RU"/>
        </w:rPr>
        <w:t>ных нужд»</w:t>
      </w:r>
      <w:r w:rsidRPr="008E5213">
        <w:rPr>
          <w:sz w:val="24"/>
          <w:lang w:eastAsia="ru-RU"/>
        </w:rPr>
        <w:t>.</w:t>
      </w:r>
    </w:p>
    <w:p w14:paraId="46806E64" w14:textId="238554D6" w:rsidR="008E5213" w:rsidRPr="008E5213" w:rsidRDefault="00CF14D6" w:rsidP="008E5213">
      <w:pPr>
        <w:suppressAutoHyphens w:val="0"/>
        <w:autoSpaceDE w:val="0"/>
        <w:autoSpaceDN w:val="0"/>
        <w:adjustRightInd w:val="0"/>
        <w:spacing w:after="60"/>
        <w:ind w:firstLine="426"/>
        <w:jc w:val="both"/>
        <w:rPr>
          <w:sz w:val="24"/>
          <w:lang w:eastAsia="ru-RU"/>
        </w:rPr>
      </w:pPr>
      <w:r>
        <w:rPr>
          <w:sz w:val="24"/>
          <w:lang w:eastAsia="ru-RU"/>
        </w:rPr>
        <w:t>Данные</w:t>
      </w:r>
      <w:r w:rsidR="008E5213" w:rsidRPr="008E5213">
        <w:rPr>
          <w:sz w:val="24"/>
          <w:lang w:eastAsia="ru-RU"/>
        </w:rPr>
        <w:t xml:space="preserve"> требования применяются в равной мере ко всем участникам </w:t>
      </w:r>
      <w:r>
        <w:rPr>
          <w:sz w:val="24"/>
          <w:lang w:eastAsia="ru-RU"/>
        </w:rPr>
        <w:t>запроса предложений</w:t>
      </w:r>
      <w:r w:rsidR="008E5213" w:rsidRPr="008E5213">
        <w:rPr>
          <w:sz w:val="24"/>
          <w:lang w:eastAsia="ru-RU"/>
        </w:rPr>
        <w:t>.</w:t>
      </w:r>
    </w:p>
    <w:p w14:paraId="51EC9738" w14:textId="7A21A496"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При выявлении несоответствия участника </w:t>
      </w:r>
      <w:r w:rsidR="00CF14D6">
        <w:rPr>
          <w:sz w:val="24"/>
          <w:lang w:eastAsia="ru-RU"/>
        </w:rPr>
        <w:t>запроса предложений</w:t>
      </w:r>
      <w:r w:rsidR="00CF14D6" w:rsidRPr="008E5213">
        <w:rPr>
          <w:sz w:val="24"/>
          <w:lang w:eastAsia="ru-RU"/>
        </w:rPr>
        <w:t xml:space="preserve"> </w:t>
      </w:r>
      <w:r w:rsidRPr="008E5213">
        <w:rPr>
          <w:sz w:val="24"/>
          <w:lang w:eastAsia="ru-RU"/>
        </w:rPr>
        <w:t>требованиям, установленным настоящим пунктом и документаци</w:t>
      </w:r>
      <w:r w:rsidR="00CF14D6">
        <w:rPr>
          <w:sz w:val="24"/>
          <w:lang w:eastAsia="ru-RU"/>
        </w:rPr>
        <w:t>ей</w:t>
      </w:r>
      <w:r w:rsidRPr="008E5213">
        <w:rPr>
          <w:sz w:val="24"/>
          <w:lang w:eastAsia="ru-RU"/>
        </w:rPr>
        <w:t xml:space="preserve"> о </w:t>
      </w:r>
      <w:r w:rsidR="00CF14D6">
        <w:rPr>
          <w:sz w:val="24"/>
          <w:lang w:eastAsia="ru-RU"/>
        </w:rPr>
        <w:t>запросе предложений</w:t>
      </w:r>
      <w:r w:rsidRPr="008E5213">
        <w:rPr>
          <w:sz w:val="24"/>
          <w:lang w:eastAsia="ru-RU"/>
        </w:rPr>
        <w:t xml:space="preserve">, </w:t>
      </w:r>
      <w:r w:rsidR="00CF14D6">
        <w:rPr>
          <w:sz w:val="24"/>
          <w:lang w:eastAsia="ru-RU"/>
        </w:rPr>
        <w:t>Закупочная к</w:t>
      </w:r>
      <w:r w:rsidRPr="008E5213">
        <w:rPr>
          <w:sz w:val="24"/>
          <w:lang w:eastAsia="ru-RU"/>
        </w:rPr>
        <w:t xml:space="preserve">омиссия отказывает участнику в допуске к участию в </w:t>
      </w:r>
      <w:r w:rsidR="00CF14D6">
        <w:rPr>
          <w:sz w:val="24"/>
          <w:lang w:eastAsia="ru-RU"/>
        </w:rPr>
        <w:t>запросе предложений</w:t>
      </w:r>
      <w:r w:rsidRPr="008E5213">
        <w:rPr>
          <w:sz w:val="24"/>
          <w:lang w:eastAsia="ru-RU"/>
        </w:rPr>
        <w:t>.</w:t>
      </w:r>
    </w:p>
    <w:p w14:paraId="7C7213DC" w14:textId="5C259FA6" w:rsidR="008E5213" w:rsidRPr="008E5213" w:rsidRDefault="008E5213" w:rsidP="008E5213">
      <w:pPr>
        <w:suppressAutoHyphens w:val="0"/>
        <w:autoSpaceDE w:val="0"/>
        <w:autoSpaceDN w:val="0"/>
        <w:adjustRightInd w:val="0"/>
        <w:spacing w:after="60"/>
        <w:ind w:firstLine="426"/>
        <w:jc w:val="both"/>
        <w:rPr>
          <w:sz w:val="24"/>
          <w:lang w:eastAsia="ru-RU"/>
        </w:rPr>
      </w:pPr>
      <w:r w:rsidRPr="008E5213">
        <w:rPr>
          <w:sz w:val="24"/>
          <w:lang w:eastAsia="ru-RU"/>
        </w:rPr>
        <w:t xml:space="preserve">Участник </w:t>
      </w:r>
      <w:r w:rsidR="00CF14D6">
        <w:rPr>
          <w:sz w:val="24"/>
          <w:lang w:eastAsia="ru-RU"/>
        </w:rPr>
        <w:t>запроса предложений</w:t>
      </w:r>
      <w:r w:rsidR="00CF14D6" w:rsidRPr="008E5213">
        <w:rPr>
          <w:sz w:val="24"/>
          <w:lang w:eastAsia="ru-RU"/>
        </w:rPr>
        <w:t xml:space="preserve"> </w:t>
      </w:r>
      <w:r w:rsidRPr="008E5213">
        <w:rPr>
          <w:sz w:val="24"/>
          <w:lang w:eastAsia="ru-RU"/>
        </w:rPr>
        <w:t xml:space="preserve">несет все расходы, связанные с подготовкой и подачей заявки на участие в </w:t>
      </w:r>
      <w:r w:rsidR="00CF14D6">
        <w:rPr>
          <w:sz w:val="24"/>
          <w:lang w:eastAsia="ru-RU"/>
        </w:rPr>
        <w:t>запросе предложений</w:t>
      </w:r>
      <w:r w:rsidR="00CF14D6" w:rsidRPr="008E5213">
        <w:rPr>
          <w:sz w:val="24"/>
          <w:lang w:eastAsia="ru-RU"/>
        </w:rPr>
        <w:t xml:space="preserve"> </w:t>
      </w:r>
      <w:r w:rsidRPr="008E5213">
        <w:rPr>
          <w:sz w:val="24"/>
          <w:lang w:eastAsia="ru-RU"/>
        </w:rPr>
        <w:t>и заключением договора. Заказчик не отвечает и не имеет обязательств по этим расходам независимо от характера проведения и результатов.</w:t>
      </w:r>
    </w:p>
    <w:p w14:paraId="201AB218" w14:textId="51BFEE8A" w:rsidR="008E5213" w:rsidRDefault="008E5213" w:rsidP="00F77CA8">
      <w:pPr>
        <w:suppressAutoHyphens w:val="0"/>
        <w:autoSpaceDE w:val="0"/>
        <w:autoSpaceDN w:val="0"/>
        <w:adjustRightInd w:val="0"/>
        <w:spacing w:after="60"/>
        <w:ind w:firstLine="426"/>
        <w:jc w:val="both"/>
        <w:rPr>
          <w:sz w:val="24"/>
          <w:lang w:eastAsia="ru-RU"/>
        </w:rPr>
      </w:pPr>
      <w:r w:rsidRPr="008E5213">
        <w:rPr>
          <w:sz w:val="24"/>
          <w:lang w:eastAsia="ru-RU"/>
        </w:rPr>
        <w:t xml:space="preserve">В случае выявления факта сообщения участником </w:t>
      </w:r>
      <w:r w:rsidR="00CF14D6">
        <w:rPr>
          <w:sz w:val="24"/>
          <w:lang w:eastAsia="ru-RU"/>
        </w:rPr>
        <w:t>запроса предложений</w:t>
      </w:r>
      <w:r w:rsidR="00CF14D6" w:rsidRPr="008E5213">
        <w:rPr>
          <w:sz w:val="24"/>
          <w:lang w:eastAsia="ru-RU"/>
        </w:rPr>
        <w:t xml:space="preserve"> </w:t>
      </w:r>
      <w:r w:rsidRPr="008E5213">
        <w:rPr>
          <w:sz w:val="24"/>
          <w:lang w:eastAsia="ru-RU"/>
        </w:rPr>
        <w:t xml:space="preserve">в представленной им заявке недостоверных сведений о его соответствии требованиям, установленным к участникам </w:t>
      </w:r>
      <w:r w:rsidR="00CF14D6">
        <w:rPr>
          <w:sz w:val="24"/>
          <w:lang w:eastAsia="ru-RU"/>
        </w:rPr>
        <w:t>запроса предложений</w:t>
      </w:r>
      <w:r w:rsidRPr="008E5213">
        <w:rPr>
          <w:sz w:val="24"/>
          <w:lang w:eastAsia="ru-RU"/>
        </w:rPr>
        <w:t>,</w:t>
      </w:r>
      <w:r w:rsidR="00CF14D6">
        <w:rPr>
          <w:sz w:val="24"/>
          <w:lang w:eastAsia="ru-RU"/>
        </w:rPr>
        <w:t xml:space="preserve"> Закупочная к</w:t>
      </w:r>
      <w:r w:rsidRPr="008E5213">
        <w:rPr>
          <w:sz w:val="24"/>
          <w:lang w:eastAsia="ru-RU"/>
        </w:rPr>
        <w:t xml:space="preserve">омиссия вправе на любом этапе проведения конкурентной процедуры отклонить заявку такого участника, </w:t>
      </w:r>
      <w:r w:rsidRPr="008E5213">
        <w:rPr>
          <w:sz w:val="24"/>
          <w:lang w:eastAsia="ru-RU"/>
        </w:rPr>
        <w:lastRenderedPageBreak/>
        <w:t xml:space="preserve">пересмотреть результаты закупочной процедуры, в том числе завершить закупочную процедуру без определения поставщика (исполнителя, подрядчика),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связанных с досрочным расторжением договора. При этом в случае завершения закупочной процедуры без определения поставщика (исполнителя, подрядчика), Заказчик не несет ответственность перед участниками </w:t>
      </w:r>
      <w:r w:rsidR="00CF14D6">
        <w:rPr>
          <w:sz w:val="24"/>
          <w:lang w:eastAsia="ru-RU"/>
        </w:rPr>
        <w:t>запроса предложений</w:t>
      </w:r>
      <w:r w:rsidR="00CF14D6" w:rsidRPr="008E5213">
        <w:rPr>
          <w:sz w:val="24"/>
          <w:lang w:eastAsia="ru-RU"/>
        </w:rPr>
        <w:t xml:space="preserve"> </w:t>
      </w:r>
      <w:r w:rsidRPr="008E5213">
        <w:rPr>
          <w:sz w:val="24"/>
          <w:lang w:eastAsia="ru-RU"/>
        </w:rPr>
        <w:t>за расходы и (или) убытки, причиненные таким завершением.</w:t>
      </w:r>
    </w:p>
    <w:p w14:paraId="1A157F54" w14:textId="77777777" w:rsidR="00F77CA8" w:rsidRDefault="00F77CA8" w:rsidP="00F77CA8">
      <w:pPr>
        <w:suppressAutoHyphens w:val="0"/>
        <w:autoSpaceDE w:val="0"/>
        <w:autoSpaceDN w:val="0"/>
        <w:adjustRightInd w:val="0"/>
        <w:spacing w:after="60"/>
        <w:ind w:firstLine="426"/>
        <w:jc w:val="both"/>
        <w:rPr>
          <w:sz w:val="24"/>
          <w:lang w:eastAsia="ru-RU"/>
        </w:rPr>
      </w:pPr>
    </w:p>
    <w:p w14:paraId="2DE61BC8" w14:textId="009756B3" w:rsidR="00F77CA8" w:rsidRDefault="00F77CA8" w:rsidP="00F77CA8">
      <w:pPr>
        <w:suppressAutoHyphens w:val="0"/>
        <w:autoSpaceDE w:val="0"/>
        <w:autoSpaceDN w:val="0"/>
        <w:adjustRightInd w:val="0"/>
        <w:spacing w:after="60"/>
        <w:ind w:firstLine="426"/>
        <w:jc w:val="center"/>
        <w:rPr>
          <w:b/>
          <w:sz w:val="24"/>
          <w:lang w:eastAsia="ru-RU"/>
        </w:rPr>
      </w:pPr>
      <w:r w:rsidRPr="00F77CA8">
        <w:rPr>
          <w:b/>
          <w:sz w:val="24"/>
          <w:lang w:eastAsia="ru-RU"/>
        </w:rPr>
        <w:t xml:space="preserve">9. Дата рассмотрения предложений участников запроса предложений и подведения итогов </w:t>
      </w:r>
      <w:bookmarkStart w:id="73" w:name="_Toc123405481"/>
      <w:bookmarkStart w:id="74" w:name="_Toc282955081"/>
      <w:bookmarkStart w:id="75" w:name="_Toc373180462"/>
      <w:r w:rsidRPr="00F77CA8">
        <w:rPr>
          <w:b/>
          <w:sz w:val="24"/>
          <w:lang w:eastAsia="ru-RU"/>
        </w:rPr>
        <w:t>запроса предложений</w:t>
      </w:r>
    </w:p>
    <w:p w14:paraId="65911583" w14:textId="77777777" w:rsidR="00F77CA8" w:rsidRDefault="00F77CA8" w:rsidP="00F77CA8">
      <w:pPr>
        <w:suppressAutoHyphens w:val="0"/>
        <w:autoSpaceDE w:val="0"/>
        <w:autoSpaceDN w:val="0"/>
        <w:adjustRightInd w:val="0"/>
        <w:spacing w:after="60"/>
        <w:ind w:firstLine="426"/>
        <w:jc w:val="center"/>
        <w:rPr>
          <w:b/>
          <w:sz w:val="24"/>
          <w:lang w:eastAsia="ru-RU"/>
        </w:rPr>
      </w:pPr>
    </w:p>
    <w:p w14:paraId="54259C38" w14:textId="17881B72" w:rsidR="002A64EE" w:rsidRPr="005E62DF" w:rsidRDefault="00F77CA8" w:rsidP="00F77CA8">
      <w:pPr>
        <w:suppressAutoHyphens w:val="0"/>
        <w:autoSpaceDE w:val="0"/>
        <w:autoSpaceDN w:val="0"/>
        <w:adjustRightInd w:val="0"/>
        <w:spacing w:after="60"/>
        <w:ind w:firstLine="426"/>
        <w:jc w:val="both"/>
        <w:rPr>
          <w:b/>
          <w:sz w:val="24"/>
          <w:lang w:eastAsia="ru-RU"/>
        </w:rPr>
      </w:pPr>
      <w:r>
        <w:rPr>
          <w:b/>
          <w:sz w:val="24"/>
          <w:lang w:eastAsia="ru-RU"/>
        </w:rPr>
        <w:t>9.1. </w:t>
      </w:r>
      <w:r w:rsidR="002A64EE" w:rsidRPr="005E62DF">
        <w:rPr>
          <w:b/>
          <w:sz w:val="24"/>
          <w:lang w:eastAsia="ru-RU"/>
        </w:rPr>
        <w:t xml:space="preserve">Порядок вскрытия конвертов с заявками на участие в </w:t>
      </w:r>
      <w:bookmarkEnd w:id="73"/>
      <w:bookmarkEnd w:id="74"/>
      <w:bookmarkEnd w:id="75"/>
      <w:r w:rsidRPr="00F77CA8">
        <w:rPr>
          <w:b/>
          <w:sz w:val="24"/>
          <w:lang w:eastAsia="ru-RU"/>
        </w:rPr>
        <w:t>запрос</w:t>
      </w:r>
      <w:r>
        <w:rPr>
          <w:b/>
          <w:sz w:val="24"/>
          <w:lang w:eastAsia="ru-RU"/>
        </w:rPr>
        <w:t>е</w:t>
      </w:r>
      <w:r w:rsidRPr="00F77CA8">
        <w:rPr>
          <w:b/>
          <w:sz w:val="24"/>
          <w:lang w:eastAsia="ru-RU"/>
        </w:rPr>
        <w:t xml:space="preserve"> предложений</w:t>
      </w:r>
    </w:p>
    <w:p w14:paraId="54259C39" w14:textId="224B7A2C" w:rsidR="002A64EE" w:rsidRPr="005E62DF" w:rsidRDefault="00F77CA8" w:rsidP="00F77CA8">
      <w:pPr>
        <w:suppressAutoHyphens w:val="0"/>
        <w:autoSpaceDE w:val="0"/>
        <w:autoSpaceDN w:val="0"/>
        <w:adjustRightInd w:val="0"/>
        <w:spacing w:after="60"/>
        <w:ind w:firstLine="426"/>
        <w:jc w:val="both"/>
        <w:rPr>
          <w:sz w:val="24"/>
          <w:lang w:eastAsia="ru-RU"/>
        </w:rPr>
      </w:pPr>
      <w:bookmarkStart w:id="76" w:name="_Ref119429700"/>
      <w:r>
        <w:rPr>
          <w:sz w:val="24"/>
          <w:lang w:eastAsia="ru-RU"/>
        </w:rPr>
        <w:t>9.1.1. </w:t>
      </w:r>
      <w:r w:rsidR="002A64EE" w:rsidRPr="005E62DF">
        <w:rPr>
          <w:sz w:val="24"/>
          <w:lang w:eastAsia="ru-RU"/>
        </w:rPr>
        <w:t xml:space="preserve">Публично в день, во время и в месте, указанные в извещении о проведении </w:t>
      </w:r>
      <w:r>
        <w:rPr>
          <w:sz w:val="24"/>
          <w:lang w:eastAsia="ru-RU"/>
        </w:rPr>
        <w:t>запроса предложений</w:t>
      </w:r>
      <w:r w:rsidRPr="008E5213">
        <w:rPr>
          <w:sz w:val="24"/>
          <w:lang w:eastAsia="ru-RU"/>
        </w:rPr>
        <w:t xml:space="preserve"> </w:t>
      </w:r>
      <w:r w:rsidR="002A64EE" w:rsidRPr="005E62DF">
        <w:rPr>
          <w:sz w:val="24"/>
          <w:lang w:eastAsia="ru-RU"/>
        </w:rPr>
        <w:t xml:space="preserve">(с учетом всех изменений извещения о проведении </w:t>
      </w:r>
      <w:r>
        <w:rPr>
          <w:sz w:val="24"/>
          <w:lang w:eastAsia="ru-RU"/>
        </w:rPr>
        <w:t>запроса предложений</w:t>
      </w:r>
      <w:r w:rsidR="002A64EE" w:rsidRPr="005E62DF">
        <w:rPr>
          <w:sz w:val="24"/>
          <w:lang w:eastAsia="ru-RU"/>
        </w:rPr>
        <w:t xml:space="preserve">, являющихся неотъемлемой частью извещения о проведении </w:t>
      </w:r>
      <w:r>
        <w:rPr>
          <w:sz w:val="24"/>
          <w:lang w:eastAsia="ru-RU"/>
        </w:rPr>
        <w:t>запроса предложений</w:t>
      </w:r>
      <w:r w:rsidR="002A64EE" w:rsidRPr="005E62DF">
        <w:rPr>
          <w:sz w:val="24"/>
          <w:lang w:eastAsia="ru-RU"/>
        </w:rPr>
        <w:t xml:space="preserve">), </w:t>
      </w:r>
      <w:r>
        <w:rPr>
          <w:sz w:val="24"/>
          <w:lang w:eastAsia="ru-RU"/>
        </w:rPr>
        <w:t>Закупочной</w:t>
      </w:r>
      <w:r w:rsidR="002A64EE" w:rsidRPr="005E62DF">
        <w:rPr>
          <w:sz w:val="24"/>
          <w:lang w:eastAsia="ru-RU"/>
        </w:rPr>
        <w:t xml:space="preserve"> комиссией вскрываются конверты с заявками на участие в </w:t>
      </w:r>
      <w:r>
        <w:rPr>
          <w:sz w:val="24"/>
          <w:lang w:eastAsia="ru-RU"/>
        </w:rPr>
        <w:t>запроса предложений</w:t>
      </w:r>
      <w:r w:rsidR="002A64EE" w:rsidRPr="005E62DF">
        <w:rPr>
          <w:sz w:val="24"/>
          <w:lang w:eastAsia="ru-RU"/>
        </w:rPr>
        <w:t>.</w:t>
      </w:r>
      <w:bookmarkEnd w:id="76"/>
    </w:p>
    <w:p w14:paraId="54259C3A" w14:textId="074E54A8" w:rsidR="002A64EE" w:rsidRPr="005E62DF" w:rsidRDefault="00F77CA8" w:rsidP="00F77CA8">
      <w:pPr>
        <w:suppressAutoHyphens w:val="0"/>
        <w:autoSpaceDE w:val="0"/>
        <w:autoSpaceDN w:val="0"/>
        <w:adjustRightInd w:val="0"/>
        <w:spacing w:after="60"/>
        <w:ind w:firstLine="426"/>
        <w:jc w:val="both"/>
        <w:rPr>
          <w:sz w:val="24"/>
          <w:lang w:eastAsia="ru-RU"/>
        </w:rPr>
      </w:pPr>
      <w:r>
        <w:rPr>
          <w:sz w:val="24"/>
          <w:lang w:eastAsia="ru-RU"/>
        </w:rPr>
        <w:t>9.1.2. </w:t>
      </w:r>
      <w:r w:rsidR="002A64EE" w:rsidRPr="005E62DF">
        <w:rPr>
          <w:sz w:val="24"/>
          <w:lang w:eastAsia="ru-RU"/>
        </w:rPr>
        <w:t xml:space="preserve">Участники </w:t>
      </w:r>
      <w:r>
        <w:rPr>
          <w:sz w:val="24"/>
          <w:lang w:eastAsia="ru-RU"/>
        </w:rPr>
        <w:t>запроса предложений</w:t>
      </w:r>
      <w:r w:rsidRPr="008E5213">
        <w:rPr>
          <w:sz w:val="24"/>
          <w:lang w:eastAsia="ru-RU"/>
        </w:rPr>
        <w:t xml:space="preserve"> </w:t>
      </w:r>
      <w:r w:rsidR="002A64EE" w:rsidRPr="005E62DF">
        <w:rPr>
          <w:sz w:val="24"/>
          <w:lang w:eastAsia="ru-RU"/>
        </w:rPr>
        <w:t xml:space="preserve">(их уполномоченные представители) вправе присутствовать при вскрытии конвертов с заявками на участие в </w:t>
      </w:r>
      <w:r>
        <w:rPr>
          <w:sz w:val="24"/>
          <w:lang w:eastAsia="ru-RU"/>
        </w:rPr>
        <w:t>запросе предложений</w:t>
      </w:r>
      <w:r w:rsidR="002A64EE" w:rsidRPr="005E62DF">
        <w:rPr>
          <w:sz w:val="24"/>
          <w:lang w:eastAsia="ru-RU"/>
        </w:rPr>
        <w:t xml:space="preserve">. Уполномоченные представители участников предоставляют документ (доверенность), подтверждающий полномочия лица на осуществление действий от имени участника </w:t>
      </w:r>
      <w:r>
        <w:rPr>
          <w:sz w:val="24"/>
          <w:lang w:eastAsia="ru-RU"/>
        </w:rPr>
        <w:t>запроса предложений.</w:t>
      </w:r>
    </w:p>
    <w:p w14:paraId="54259C3B" w14:textId="09FE6CFE" w:rsidR="002A64EE" w:rsidRPr="005E62DF" w:rsidRDefault="00F77CA8" w:rsidP="00C538CC">
      <w:pPr>
        <w:suppressAutoHyphens w:val="0"/>
        <w:autoSpaceDE w:val="0"/>
        <w:autoSpaceDN w:val="0"/>
        <w:adjustRightInd w:val="0"/>
        <w:spacing w:after="60"/>
        <w:ind w:firstLine="426"/>
        <w:jc w:val="both"/>
        <w:rPr>
          <w:sz w:val="24"/>
          <w:lang w:eastAsia="ru-RU"/>
        </w:rPr>
      </w:pPr>
      <w:r>
        <w:rPr>
          <w:sz w:val="24"/>
          <w:lang w:eastAsia="ru-RU"/>
        </w:rPr>
        <w:t>9.1.3. </w:t>
      </w:r>
      <w:r w:rsidR="002A64EE" w:rsidRPr="005E62DF">
        <w:rPr>
          <w:sz w:val="24"/>
          <w:lang w:eastAsia="ru-RU"/>
        </w:rPr>
        <w:t xml:space="preserve">В день вскрытия конвертов с заявками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 xml:space="preserve">непосредственно перед вскрытием конвертов с заявками на участие в </w:t>
      </w:r>
      <w:r>
        <w:rPr>
          <w:sz w:val="24"/>
          <w:lang w:eastAsia="ru-RU"/>
        </w:rPr>
        <w:t>запросе предложений</w:t>
      </w:r>
      <w:r w:rsidRPr="008E5213">
        <w:rPr>
          <w:sz w:val="24"/>
          <w:lang w:eastAsia="ru-RU"/>
        </w:rPr>
        <w:t xml:space="preserve"> </w:t>
      </w:r>
      <w:r>
        <w:rPr>
          <w:sz w:val="24"/>
          <w:lang w:eastAsia="ru-RU"/>
        </w:rPr>
        <w:t>Закупочная</w:t>
      </w:r>
      <w:r w:rsidR="002A64EE" w:rsidRPr="005E62DF">
        <w:rPr>
          <w:sz w:val="24"/>
          <w:lang w:eastAsia="ru-RU"/>
        </w:rPr>
        <w:t xml:space="preserve"> комиссия объявляет присутствующим при вскрытии таких конвертов участникам </w:t>
      </w:r>
      <w:r>
        <w:rPr>
          <w:sz w:val="24"/>
          <w:lang w:eastAsia="ru-RU"/>
        </w:rPr>
        <w:t>запроса предложений</w:t>
      </w:r>
      <w:r w:rsidRPr="008E5213">
        <w:rPr>
          <w:sz w:val="24"/>
          <w:lang w:eastAsia="ru-RU"/>
        </w:rPr>
        <w:t xml:space="preserve"> </w:t>
      </w:r>
      <w:r w:rsidR="002A64EE" w:rsidRPr="005E62DF">
        <w:rPr>
          <w:sz w:val="24"/>
          <w:lang w:eastAsia="ru-RU"/>
        </w:rPr>
        <w:t xml:space="preserve">о возможности отзыва поданных заявок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 xml:space="preserve">до вскрытия таких конвертов. Одновременно </w:t>
      </w:r>
      <w:r w:rsidR="00C538CC">
        <w:rPr>
          <w:sz w:val="24"/>
          <w:lang w:eastAsia="ru-RU"/>
        </w:rPr>
        <w:t>Закупочная</w:t>
      </w:r>
      <w:r w:rsidR="002A64EE" w:rsidRPr="005E62DF">
        <w:rPr>
          <w:sz w:val="24"/>
          <w:lang w:eastAsia="ru-RU"/>
        </w:rPr>
        <w:t xml:space="preserve"> комиссия объявляет последствия подачи двух и более заявок на участие в </w:t>
      </w:r>
      <w:r w:rsidR="00C538CC">
        <w:rPr>
          <w:sz w:val="24"/>
          <w:lang w:eastAsia="ru-RU"/>
        </w:rPr>
        <w:t>запросе предложений</w:t>
      </w:r>
      <w:r w:rsidR="00C538CC" w:rsidRPr="008E5213">
        <w:rPr>
          <w:sz w:val="24"/>
          <w:lang w:eastAsia="ru-RU"/>
        </w:rPr>
        <w:t xml:space="preserve"> </w:t>
      </w:r>
      <w:r w:rsidR="002A64EE" w:rsidRPr="005E62DF">
        <w:rPr>
          <w:sz w:val="24"/>
          <w:lang w:eastAsia="ru-RU"/>
        </w:rPr>
        <w:t>одним участником.</w:t>
      </w:r>
    </w:p>
    <w:p w14:paraId="54259C3C" w14:textId="173477A4" w:rsidR="002A64EE" w:rsidRPr="005E62DF" w:rsidRDefault="00C538CC" w:rsidP="00C538CC">
      <w:pPr>
        <w:suppressAutoHyphens w:val="0"/>
        <w:autoSpaceDE w:val="0"/>
        <w:autoSpaceDN w:val="0"/>
        <w:adjustRightInd w:val="0"/>
        <w:spacing w:after="60"/>
        <w:ind w:firstLine="426"/>
        <w:jc w:val="both"/>
        <w:rPr>
          <w:sz w:val="24"/>
          <w:lang w:eastAsia="ru-RU"/>
        </w:rPr>
      </w:pPr>
      <w:r>
        <w:rPr>
          <w:sz w:val="24"/>
          <w:lang w:eastAsia="ru-RU"/>
        </w:rPr>
        <w:t>9.1.4. Закупочная</w:t>
      </w:r>
      <w:r w:rsidR="002A64EE" w:rsidRPr="005E62DF">
        <w:rPr>
          <w:sz w:val="24"/>
          <w:lang w:eastAsia="ru-RU"/>
        </w:rPr>
        <w:t xml:space="preserve"> комиссией вскрываются конверты с заявками на участие в </w:t>
      </w:r>
      <w:r>
        <w:rPr>
          <w:sz w:val="24"/>
          <w:lang w:eastAsia="ru-RU"/>
        </w:rPr>
        <w:t>запросе предложений</w:t>
      </w:r>
      <w:r w:rsidR="002A64EE" w:rsidRPr="005E62DF">
        <w:rPr>
          <w:sz w:val="24"/>
          <w:lang w:eastAsia="ru-RU"/>
        </w:rPr>
        <w:t xml:space="preserve">, которые поступили </w:t>
      </w:r>
      <w:r>
        <w:rPr>
          <w:sz w:val="24"/>
          <w:lang w:eastAsia="ru-RU"/>
        </w:rPr>
        <w:t>Заказчику</w:t>
      </w:r>
      <w:r w:rsidR="002A64EE" w:rsidRPr="005E62DF">
        <w:rPr>
          <w:sz w:val="24"/>
          <w:lang w:eastAsia="ru-RU"/>
        </w:rPr>
        <w:t xml:space="preserve"> до вскрытия заявок на участие в </w:t>
      </w:r>
      <w:r>
        <w:rPr>
          <w:sz w:val="24"/>
          <w:lang w:eastAsia="ru-RU"/>
        </w:rPr>
        <w:t>запросе предложений</w:t>
      </w:r>
      <w:r w:rsidR="002A64EE" w:rsidRPr="005E62DF">
        <w:rPr>
          <w:sz w:val="24"/>
          <w:lang w:eastAsia="ru-RU"/>
        </w:rPr>
        <w:t xml:space="preserve">. В случае установления факта подачи одним участником двух и более заявок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 xml:space="preserve">в отношении одного и того же лота при условии, что поданные ранее заявки таким участником не отозваны, все заявки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такого участника, поданные в отношении данного лота, не рассматриваются и возвращаются такому участнику.</w:t>
      </w:r>
    </w:p>
    <w:p w14:paraId="54259C3D" w14:textId="7A3F9DC2" w:rsidR="002A64EE" w:rsidRPr="005E62DF" w:rsidRDefault="00C538CC" w:rsidP="00C538CC">
      <w:pPr>
        <w:suppressAutoHyphens w:val="0"/>
        <w:autoSpaceDE w:val="0"/>
        <w:autoSpaceDN w:val="0"/>
        <w:adjustRightInd w:val="0"/>
        <w:spacing w:after="60"/>
        <w:ind w:firstLine="426"/>
        <w:jc w:val="both"/>
        <w:rPr>
          <w:sz w:val="24"/>
          <w:lang w:eastAsia="ru-RU"/>
        </w:rPr>
      </w:pPr>
      <w:r>
        <w:rPr>
          <w:sz w:val="24"/>
          <w:lang w:eastAsia="ru-RU"/>
        </w:rPr>
        <w:t>9.1.5. </w:t>
      </w:r>
      <w:r w:rsidR="002A64EE" w:rsidRPr="005E62DF">
        <w:rPr>
          <w:sz w:val="24"/>
          <w:lang w:eastAsia="ru-RU"/>
        </w:rPr>
        <w:t xml:space="preserve">При вскрытии конвертов с заявками на участие в </w:t>
      </w:r>
      <w:r>
        <w:rPr>
          <w:sz w:val="24"/>
          <w:lang w:eastAsia="ru-RU"/>
        </w:rPr>
        <w:t>запросе предложений</w:t>
      </w:r>
      <w:r w:rsidR="002A64EE" w:rsidRPr="005E62DF">
        <w:rPr>
          <w:sz w:val="24"/>
          <w:lang w:eastAsia="ru-RU"/>
        </w:rPr>
        <w:t xml:space="preserve">, объявляются и заносятся в протокол вскрытия конвертов с заявками на участие в </w:t>
      </w:r>
      <w:r>
        <w:rPr>
          <w:sz w:val="24"/>
          <w:lang w:eastAsia="ru-RU"/>
        </w:rPr>
        <w:t>запросе предложений</w:t>
      </w:r>
      <w:r w:rsidR="002A64EE" w:rsidRPr="005E62DF">
        <w:rPr>
          <w:sz w:val="24"/>
          <w:lang w:eastAsia="ru-RU"/>
        </w:rPr>
        <w:t>: информация о месте, дате и времени вскрытия конвертов с заявками</w:t>
      </w:r>
      <w:r>
        <w:rPr>
          <w:sz w:val="24"/>
          <w:lang w:eastAsia="ru-RU"/>
        </w:rPr>
        <w:t>,</w:t>
      </w:r>
      <w:r w:rsidR="002A64EE" w:rsidRPr="005E62DF">
        <w:rPr>
          <w:sz w:val="24"/>
          <w:lang w:eastAsia="ru-RU"/>
        </w:rPr>
        <w:t xml:space="preserve"> наименование (для юридического лица), фамилия, имя, отчество (для физического лица) и почтовый адрес каждого участника </w:t>
      </w:r>
      <w:r>
        <w:rPr>
          <w:sz w:val="24"/>
          <w:lang w:eastAsia="ru-RU"/>
        </w:rPr>
        <w:t>запроса предложений</w:t>
      </w:r>
      <w:r w:rsidR="002A64EE" w:rsidRPr="005E62DF">
        <w:rPr>
          <w:sz w:val="24"/>
          <w:lang w:eastAsia="ru-RU"/>
        </w:rPr>
        <w:t xml:space="preserve">, конверт с заявкой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которого вскрывается, наличие информации и документов, предусмотренных документацией</w:t>
      </w:r>
      <w:r>
        <w:rPr>
          <w:sz w:val="24"/>
          <w:lang w:eastAsia="ru-RU"/>
        </w:rPr>
        <w:t xml:space="preserve"> о проведении</w:t>
      </w:r>
      <w:r w:rsidRPr="00C538CC">
        <w:rPr>
          <w:sz w:val="24"/>
          <w:lang w:eastAsia="ru-RU"/>
        </w:rPr>
        <w:t xml:space="preserve"> </w:t>
      </w:r>
      <w:r>
        <w:rPr>
          <w:sz w:val="24"/>
          <w:lang w:eastAsia="ru-RU"/>
        </w:rPr>
        <w:t>запроса предложений</w:t>
      </w:r>
      <w:r w:rsidR="002A64EE" w:rsidRPr="005E62DF">
        <w:rPr>
          <w:sz w:val="24"/>
          <w:lang w:eastAsia="ru-RU"/>
        </w:rPr>
        <w:t xml:space="preserve">; условия исполнения </w:t>
      </w:r>
      <w:r>
        <w:rPr>
          <w:sz w:val="24"/>
          <w:lang w:eastAsia="ru-RU"/>
        </w:rPr>
        <w:t>договора</w:t>
      </w:r>
      <w:r w:rsidR="002A64EE" w:rsidRPr="005E62DF">
        <w:rPr>
          <w:sz w:val="24"/>
          <w:lang w:eastAsia="ru-RU"/>
        </w:rPr>
        <w:t xml:space="preserve">, указанные в заявке на участие в </w:t>
      </w:r>
      <w:r>
        <w:rPr>
          <w:sz w:val="24"/>
          <w:lang w:eastAsia="ru-RU"/>
        </w:rPr>
        <w:t>запросе предложений</w:t>
      </w:r>
      <w:r w:rsidRPr="008E5213">
        <w:rPr>
          <w:sz w:val="24"/>
          <w:lang w:eastAsia="ru-RU"/>
        </w:rPr>
        <w:t xml:space="preserve"> </w:t>
      </w:r>
      <w:r w:rsidR="002A64EE" w:rsidRPr="005E62DF">
        <w:rPr>
          <w:sz w:val="24"/>
          <w:lang w:eastAsia="ru-RU"/>
        </w:rPr>
        <w:t xml:space="preserve">и являющиеся критерием оценки заявок на участие в </w:t>
      </w:r>
      <w:r>
        <w:rPr>
          <w:sz w:val="24"/>
          <w:lang w:eastAsia="ru-RU"/>
        </w:rPr>
        <w:t>запросе предложений</w:t>
      </w:r>
      <w:r w:rsidR="002A64EE" w:rsidRPr="005E62DF">
        <w:rPr>
          <w:sz w:val="24"/>
          <w:lang w:eastAsia="ru-RU"/>
        </w:rPr>
        <w:t>.</w:t>
      </w:r>
    </w:p>
    <w:p w14:paraId="54259C3F" w14:textId="0D8EE5BD" w:rsidR="002A64EE" w:rsidRPr="005E62DF" w:rsidRDefault="00C538CC" w:rsidP="00822EA0">
      <w:pPr>
        <w:suppressAutoHyphens w:val="0"/>
        <w:autoSpaceDE w:val="0"/>
        <w:autoSpaceDN w:val="0"/>
        <w:adjustRightInd w:val="0"/>
        <w:spacing w:after="60"/>
        <w:ind w:firstLine="426"/>
        <w:jc w:val="both"/>
        <w:rPr>
          <w:sz w:val="24"/>
          <w:lang w:eastAsia="ru-RU"/>
        </w:rPr>
      </w:pPr>
      <w:r>
        <w:rPr>
          <w:sz w:val="24"/>
          <w:lang w:eastAsia="ru-RU"/>
        </w:rPr>
        <w:t>9.1.6. </w:t>
      </w:r>
      <w:r w:rsidR="002A64EE" w:rsidRPr="005E62DF">
        <w:rPr>
          <w:sz w:val="24"/>
          <w:lang w:eastAsia="ru-RU"/>
        </w:rPr>
        <w:t xml:space="preserve">Протокол вскрытия конвертов с заявками на участие в конкурсе ведется </w:t>
      </w:r>
      <w:r>
        <w:rPr>
          <w:sz w:val="24"/>
          <w:lang w:eastAsia="ru-RU"/>
        </w:rPr>
        <w:t>Закупочной</w:t>
      </w:r>
      <w:r w:rsidR="002A64EE" w:rsidRPr="005E62DF">
        <w:rPr>
          <w:sz w:val="24"/>
          <w:lang w:eastAsia="ru-RU"/>
        </w:rPr>
        <w:t xml:space="preserve"> комиссией. Указанный протокол размещается </w:t>
      </w:r>
      <w:r>
        <w:rPr>
          <w:sz w:val="24"/>
          <w:lang w:eastAsia="ru-RU"/>
        </w:rPr>
        <w:t>Заказчиком</w:t>
      </w:r>
      <w:r w:rsidR="002A64EE" w:rsidRPr="005E62DF">
        <w:rPr>
          <w:sz w:val="24"/>
          <w:lang w:eastAsia="ru-RU"/>
        </w:rPr>
        <w:t xml:space="preserve"> в течение дня, следующего после дня подписания такого протокола </w:t>
      </w:r>
      <w:r>
        <w:rPr>
          <w:sz w:val="24"/>
          <w:lang w:eastAsia="ru-RU"/>
        </w:rPr>
        <w:t>на своем официальном сайте</w:t>
      </w:r>
      <w:r w:rsidR="002A64EE" w:rsidRPr="005E62DF">
        <w:rPr>
          <w:sz w:val="24"/>
          <w:lang w:eastAsia="ru-RU"/>
        </w:rPr>
        <w:t>.</w:t>
      </w:r>
    </w:p>
    <w:p w14:paraId="54259C42" w14:textId="77777777" w:rsidR="002A64EE" w:rsidRDefault="002A64EE" w:rsidP="00822EA0">
      <w:pPr>
        <w:suppressAutoHyphens w:val="0"/>
        <w:autoSpaceDE w:val="0"/>
        <w:autoSpaceDN w:val="0"/>
        <w:adjustRightInd w:val="0"/>
        <w:ind w:firstLine="426"/>
        <w:jc w:val="both"/>
        <w:rPr>
          <w:sz w:val="24"/>
          <w:lang w:eastAsia="ru-RU"/>
        </w:rPr>
      </w:pPr>
    </w:p>
    <w:p w14:paraId="690D98B8" w14:textId="7D2186DF" w:rsidR="00C538CC" w:rsidRDefault="00C538CC" w:rsidP="00822EA0">
      <w:pPr>
        <w:suppressAutoHyphens w:val="0"/>
        <w:autoSpaceDE w:val="0"/>
        <w:autoSpaceDN w:val="0"/>
        <w:adjustRightInd w:val="0"/>
        <w:ind w:firstLine="426"/>
        <w:jc w:val="center"/>
        <w:rPr>
          <w:b/>
          <w:sz w:val="24"/>
          <w:lang w:eastAsia="ru-RU"/>
        </w:rPr>
      </w:pPr>
      <w:r w:rsidRPr="004C08A2">
        <w:rPr>
          <w:b/>
          <w:sz w:val="24"/>
          <w:lang w:eastAsia="ru-RU"/>
        </w:rPr>
        <w:t xml:space="preserve">10. </w:t>
      </w:r>
      <w:r w:rsidR="004C08A2" w:rsidRPr="004C08A2">
        <w:rPr>
          <w:b/>
          <w:sz w:val="24"/>
          <w:lang w:eastAsia="ru-RU"/>
        </w:rPr>
        <w:t>Критерии оценки и сопоставления заявок на участие в</w:t>
      </w:r>
      <w:r w:rsidR="004C08A2">
        <w:rPr>
          <w:b/>
          <w:sz w:val="24"/>
          <w:lang w:eastAsia="ru-RU"/>
        </w:rPr>
        <w:t xml:space="preserve"> запросе предложений</w:t>
      </w:r>
    </w:p>
    <w:p w14:paraId="372AB9AA" w14:textId="77777777" w:rsidR="004C08A2" w:rsidRDefault="004C08A2" w:rsidP="00822EA0">
      <w:pPr>
        <w:suppressAutoHyphens w:val="0"/>
        <w:autoSpaceDE w:val="0"/>
        <w:autoSpaceDN w:val="0"/>
        <w:adjustRightInd w:val="0"/>
        <w:ind w:firstLine="426"/>
        <w:jc w:val="center"/>
        <w:rPr>
          <w:sz w:val="24"/>
          <w:lang w:eastAsia="ru-RU"/>
        </w:rPr>
      </w:pPr>
    </w:p>
    <w:p w14:paraId="400533DF" w14:textId="26D5C3FB"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10.1. Критериями оценки заявок на участие в запросе предложений являются:</w:t>
      </w:r>
    </w:p>
    <w:p w14:paraId="22A3C3D6" w14:textId="1F1DAE39"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 цена договора (50%);</w:t>
      </w:r>
    </w:p>
    <w:p w14:paraId="38274ABD" w14:textId="7C82ED00"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 качество товара, работ, услуг</w:t>
      </w:r>
      <w:r w:rsidR="007F734F" w:rsidRPr="005F4F3F">
        <w:rPr>
          <w:sz w:val="24"/>
          <w:lang w:eastAsia="ru-RU"/>
        </w:rPr>
        <w:t xml:space="preserve"> (10%)</w:t>
      </w:r>
      <w:r w:rsidRPr="005F4F3F">
        <w:rPr>
          <w:sz w:val="24"/>
          <w:lang w:eastAsia="ru-RU"/>
        </w:rPr>
        <w:t>;</w:t>
      </w:r>
    </w:p>
    <w:p w14:paraId="621E2CEE" w14:textId="0F874AE8"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 срок и объем предоставления гарантий качества товара, работ, услуг (10%);</w:t>
      </w:r>
    </w:p>
    <w:p w14:paraId="41FC9441" w14:textId="50B17322"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 опыт выполнения работ (оказания услуг) (10%);</w:t>
      </w:r>
    </w:p>
    <w:p w14:paraId="11D061F9" w14:textId="4626AE4F" w:rsidR="004C08A2" w:rsidRPr="005F4F3F" w:rsidRDefault="004C08A2" w:rsidP="00822EA0">
      <w:pPr>
        <w:suppressAutoHyphens w:val="0"/>
        <w:autoSpaceDE w:val="0"/>
        <w:autoSpaceDN w:val="0"/>
        <w:adjustRightInd w:val="0"/>
        <w:ind w:firstLine="426"/>
        <w:jc w:val="both"/>
        <w:rPr>
          <w:sz w:val="24"/>
          <w:lang w:eastAsia="ru-RU"/>
        </w:rPr>
      </w:pPr>
      <w:r w:rsidRPr="005F4F3F">
        <w:rPr>
          <w:sz w:val="24"/>
          <w:lang w:eastAsia="ru-RU"/>
        </w:rPr>
        <w:t>- наличие у участников запроса предложений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(10 %);</w:t>
      </w:r>
    </w:p>
    <w:p w14:paraId="663CE682" w14:textId="54F9D5AE" w:rsidR="004C08A2" w:rsidRPr="00E81E90" w:rsidRDefault="004C08A2" w:rsidP="00822EA0">
      <w:pPr>
        <w:suppressAutoHyphens w:val="0"/>
        <w:autoSpaceDE w:val="0"/>
        <w:autoSpaceDN w:val="0"/>
        <w:adjustRightInd w:val="0"/>
        <w:ind w:firstLine="426"/>
        <w:jc w:val="both"/>
        <w:rPr>
          <w:sz w:val="24"/>
          <w:lang w:eastAsia="ru-RU"/>
        </w:rPr>
      </w:pPr>
      <w:r w:rsidRPr="005F4F3F">
        <w:rPr>
          <w:sz w:val="24"/>
          <w:lang w:eastAsia="ru-RU"/>
        </w:rPr>
        <w:t>- обеспеченность кадровыми ресурсами (количество и/или квалификация) (10%).</w:t>
      </w:r>
    </w:p>
    <w:p w14:paraId="393C8072" w14:textId="11E9DE0A" w:rsidR="004C08A2" w:rsidRPr="004C08A2" w:rsidRDefault="004C08A2" w:rsidP="00822EA0">
      <w:pPr>
        <w:suppressAutoHyphens w:val="0"/>
        <w:autoSpaceDE w:val="0"/>
        <w:autoSpaceDN w:val="0"/>
        <w:adjustRightInd w:val="0"/>
        <w:ind w:firstLine="426"/>
        <w:jc w:val="both"/>
        <w:rPr>
          <w:sz w:val="24"/>
          <w:lang w:eastAsia="ru-RU"/>
        </w:rPr>
      </w:pPr>
      <w:r w:rsidRPr="00E81E90">
        <w:rPr>
          <w:sz w:val="24"/>
          <w:lang w:eastAsia="ru-RU"/>
        </w:rPr>
        <w:t>10.2. Совокупная значимость критериев составля</w:t>
      </w:r>
      <w:r w:rsidR="007F734F" w:rsidRPr="00E81E90">
        <w:rPr>
          <w:sz w:val="24"/>
          <w:lang w:eastAsia="ru-RU"/>
        </w:rPr>
        <w:t>е</w:t>
      </w:r>
      <w:r w:rsidRPr="00E81E90">
        <w:rPr>
          <w:sz w:val="24"/>
          <w:lang w:eastAsia="ru-RU"/>
        </w:rPr>
        <w:t>т 100</w:t>
      </w:r>
      <w:r w:rsidR="007F734F" w:rsidRPr="00E81E90">
        <w:rPr>
          <w:sz w:val="24"/>
          <w:lang w:eastAsia="ru-RU"/>
        </w:rPr>
        <w:t>%</w:t>
      </w:r>
      <w:r w:rsidRPr="00E81E90">
        <w:rPr>
          <w:sz w:val="24"/>
          <w:lang w:eastAsia="ru-RU"/>
        </w:rPr>
        <w:t>.</w:t>
      </w:r>
      <w:r w:rsidRPr="004C08A2">
        <w:rPr>
          <w:sz w:val="24"/>
          <w:lang w:eastAsia="ru-RU"/>
        </w:rPr>
        <w:t xml:space="preserve"> </w:t>
      </w:r>
    </w:p>
    <w:p w14:paraId="656B34B9" w14:textId="1A63CCC1" w:rsidR="004C08A2" w:rsidRPr="004C08A2" w:rsidRDefault="00584ACC" w:rsidP="00822EA0">
      <w:pPr>
        <w:suppressAutoHyphens w:val="0"/>
        <w:autoSpaceDE w:val="0"/>
        <w:autoSpaceDN w:val="0"/>
        <w:adjustRightInd w:val="0"/>
        <w:ind w:firstLine="426"/>
        <w:jc w:val="both"/>
        <w:rPr>
          <w:sz w:val="24"/>
          <w:lang w:eastAsia="ru-RU"/>
        </w:rPr>
      </w:pPr>
      <w:r>
        <w:rPr>
          <w:sz w:val="24"/>
          <w:lang w:eastAsia="ru-RU"/>
        </w:rPr>
        <w:t>10.3</w:t>
      </w:r>
      <w:r w:rsidR="004C08A2" w:rsidRPr="004C08A2">
        <w:rPr>
          <w:sz w:val="24"/>
          <w:lang w:eastAsia="ru-RU"/>
        </w:rPr>
        <w:t>.</w:t>
      </w:r>
      <w:r>
        <w:rPr>
          <w:sz w:val="24"/>
          <w:lang w:eastAsia="ru-RU"/>
        </w:rPr>
        <w:t> </w:t>
      </w:r>
      <w:r w:rsidR="004C08A2" w:rsidRPr="004C08A2">
        <w:rPr>
          <w:sz w:val="24"/>
          <w:lang w:eastAsia="ru-RU"/>
        </w:rPr>
        <w:t>Итоговый рейтинг заявки (предложения) вычисляется как сумма рейтингов по каждому критерию оценки заявки (предложения).</w:t>
      </w:r>
    </w:p>
    <w:p w14:paraId="0A400A3B" w14:textId="77777777" w:rsidR="004C08A2" w:rsidRPr="004C08A2" w:rsidRDefault="004C08A2" w:rsidP="00822EA0">
      <w:pPr>
        <w:suppressAutoHyphens w:val="0"/>
        <w:autoSpaceDE w:val="0"/>
        <w:autoSpaceDN w:val="0"/>
        <w:adjustRightInd w:val="0"/>
        <w:ind w:firstLine="426"/>
        <w:jc w:val="center"/>
        <w:rPr>
          <w:sz w:val="24"/>
          <w:lang w:eastAsia="ru-RU"/>
        </w:rPr>
      </w:pPr>
    </w:p>
    <w:p w14:paraId="55D53E97" w14:textId="480289EF" w:rsidR="004C08A2" w:rsidRDefault="00584ACC" w:rsidP="00822EA0">
      <w:pPr>
        <w:suppressAutoHyphens w:val="0"/>
        <w:autoSpaceDE w:val="0"/>
        <w:autoSpaceDN w:val="0"/>
        <w:adjustRightInd w:val="0"/>
        <w:ind w:firstLine="426"/>
        <w:jc w:val="center"/>
        <w:rPr>
          <w:b/>
          <w:sz w:val="24"/>
          <w:lang w:eastAsia="ru-RU"/>
        </w:rPr>
      </w:pPr>
      <w:r w:rsidRPr="00584ACC">
        <w:rPr>
          <w:b/>
          <w:sz w:val="24"/>
          <w:lang w:eastAsia="ru-RU"/>
        </w:rPr>
        <w:t>11. Порядок оценки и сопоставления заявок на участие в</w:t>
      </w:r>
      <w:r>
        <w:rPr>
          <w:b/>
          <w:sz w:val="24"/>
          <w:lang w:eastAsia="ru-RU"/>
        </w:rPr>
        <w:t xml:space="preserve"> запросе предложений</w:t>
      </w:r>
    </w:p>
    <w:p w14:paraId="48177C26" w14:textId="77777777" w:rsidR="00584ACC" w:rsidRPr="00584ACC" w:rsidRDefault="00584ACC" w:rsidP="00822EA0">
      <w:pPr>
        <w:suppressAutoHyphens w:val="0"/>
        <w:autoSpaceDE w:val="0"/>
        <w:autoSpaceDN w:val="0"/>
        <w:adjustRightInd w:val="0"/>
        <w:ind w:firstLine="426"/>
        <w:jc w:val="center"/>
        <w:rPr>
          <w:sz w:val="24"/>
          <w:lang w:eastAsia="ru-RU"/>
        </w:rPr>
      </w:pPr>
    </w:p>
    <w:p w14:paraId="54259C44" w14:textId="4B557D03" w:rsidR="002A64EE" w:rsidRPr="005E62DF" w:rsidRDefault="004377B4" w:rsidP="00822EA0">
      <w:pPr>
        <w:keepNext/>
        <w:suppressAutoHyphens w:val="0"/>
        <w:spacing w:after="60"/>
        <w:ind w:firstLine="426"/>
        <w:jc w:val="both"/>
        <w:outlineLvl w:val="1"/>
        <w:rPr>
          <w:b/>
          <w:sz w:val="24"/>
          <w:lang w:eastAsia="ru-RU"/>
        </w:rPr>
      </w:pPr>
      <w:bookmarkStart w:id="77" w:name="_Toc373180463"/>
      <w:r>
        <w:rPr>
          <w:b/>
          <w:sz w:val="24"/>
          <w:lang w:eastAsia="ru-RU"/>
        </w:rPr>
        <w:t>11.1. </w:t>
      </w:r>
      <w:r w:rsidR="002A64EE" w:rsidRPr="005E62DF">
        <w:rPr>
          <w:b/>
          <w:sz w:val="24"/>
          <w:lang w:eastAsia="ru-RU"/>
        </w:rPr>
        <w:t xml:space="preserve">Срок рассмотрения и оценки заявок на участие в </w:t>
      </w:r>
      <w:bookmarkEnd w:id="77"/>
      <w:r>
        <w:rPr>
          <w:b/>
          <w:sz w:val="24"/>
          <w:lang w:eastAsia="ru-RU"/>
        </w:rPr>
        <w:t>запросе предложений</w:t>
      </w:r>
    </w:p>
    <w:p w14:paraId="54259C45" w14:textId="274FA501" w:rsidR="002A64EE" w:rsidRPr="005E62DF" w:rsidRDefault="002A64EE" w:rsidP="00822EA0">
      <w:pPr>
        <w:suppressAutoHyphens w:val="0"/>
        <w:autoSpaceDE w:val="0"/>
        <w:autoSpaceDN w:val="0"/>
        <w:adjustRightInd w:val="0"/>
        <w:spacing w:after="60"/>
        <w:ind w:firstLine="426"/>
        <w:jc w:val="both"/>
        <w:rPr>
          <w:sz w:val="24"/>
          <w:lang w:eastAsia="ru-RU"/>
        </w:rPr>
      </w:pPr>
      <w:r w:rsidRPr="005E62DF">
        <w:rPr>
          <w:sz w:val="24"/>
          <w:lang w:eastAsia="ru-RU"/>
        </w:rPr>
        <w:t xml:space="preserve">Срок рассмотрения и оценки заявок на участие в конкурсе </w:t>
      </w:r>
      <w:r w:rsidR="004377B4">
        <w:rPr>
          <w:sz w:val="24"/>
          <w:lang w:eastAsia="ru-RU"/>
        </w:rPr>
        <w:t>от трех до семи рабочих дней</w:t>
      </w:r>
      <w:r w:rsidRPr="005E62DF">
        <w:rPr>
          <w:sz w:val="24"/>
          <w:lang w:eastAsia="ru-RU"/>
        </w:rPr>
        <w:t xml:space="preserve"> с даты вскрытия конвертов с заявками на участие в </w:t>
      </w:r>
      <w:r w:rsidR="004377B4" w:rsidRPr="004377B4">
        <w:rPr>
          <w:sz w:val="24"/>
          <w:lang w:eastAsia="ru-RU"/>
        </w:rPr>
        <w:t>запросе предложений</w:t>
      </w:r>
      <w:r w:rsidRPr="005E62DF">
        <w:rPr>
          <w:sz w:val="24"/>
          <w:lang w:eastAsia="ru-RU"/>
        </w:rPr>
        <w:t xml:space="preserve">. </w:t>
      </w:r>
      <w:r w:rsidR="004377B4">
        <w:rPr>
          <w:sz w:val="24"/>
          <w:lang w:eastAsia="ru-RU"/>
        </w:rPr>
        <w:t>Заказчик</w:t>
      </w:r>
      <w:r w:rsidRPr="005E62DF">
        <w:rPr>
          <w:sz w:val="24"/>
          <w:lang w:eastAsia="ru-RU"/>
        </w:rPr>
        <w:t xml:space="preserve">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w:t>
      </w:r>
    </w:p>
    <w:p w14:paraId="54259C46" w14:textId="1035A80A" w:rsidR="002A64EE" w:rsidRPr="005E62DF" w:rsidRDefault="00822EA0" w:rsidP="00822EA0">
      <w:pPr>
        <w:keepNext/>
        <w:suppressAutoHyphens w:val="0"/>
        <w:spacing w:after="60"/>
        <w:ind w:firstLine="426"/>
        <w:jc w:val="both"/>
        <w:outlineLvl w:val="1"/>
        <w:rPr>
          <w:b/>
          <w:sz w:val="24"/>
          <w:lang w:eastAsia="ru-RU"/>
        </w:rPr>
      </w:pPr>
      <w:bookmarkStart w:id="78" w:name="_Toc373180464"/>
      <w:r>
        <w:rPr>
          <w:b/>
          <w:sz w:val="24"/>
          <w:lang w:eastAsia="ru-RU"/>
        </w:rPr>
        <w:t>11.2. </w:t>
      </w:r>
      <w:r w:rsidR="002A64EE" w:rsidRPr="005E62DF">
        <w:rPr>
          <w:b/>
          <w:sz w:val="24"/>
          <w:lang w:eastAsia="ru-RU"/>
        </w:rPr>
        <w:t xml:space="preserve">Порядок рассмотрения и оценки заявок на участие в </w:t>
      </w:r>
      <w:bookmarkEnd w:id="78"/>
      <w:r>
        <w:rPr>
          <w:b/>
          <w:sz w:val="24"/>
          <w:lang w:eastAsia="ru-RU"/>
        </w:rPr>
        <w:t>запросе предложений</w:t>
      </w:r>
    </w:p>
    <w:p w14:paraId="54259C47" w14:textId="0D1B2BF6" w:rsidR="002A64EE" w:rsidRPr="005E62DF" w:rsidRDefault="00822EA0" w:rsidP="00822EA0">
      <w:pPr>
        <w:suppressAutoHyphens w:val="0"/>
        <w:autoSpaceDE w:val="0"/>
        <w:autoSpaceDN w:val="0"/>
        <w:adjustRightInd w:val="0"/>
        <w:spacing w:after="60"/>
        <w:ind w:firstLine="426"/>
        <w:jc w:val="both"/>
        <w:rPr>
          <w:sz w:val="24"/>
          <w:lang w:eastAsia="ru-RU"/>
        </w:rPr>
      </w:pPr>
      <w:r>
        <w:rPr>
          <w:sz w:val="24"/>
          <w:lang w:eastAsia="ru-RU"/>
        </w:rPr>
        <w:t>11.2.1. Закупочная</w:t>
      </w:r>
      <w:r w:rsidR="002A64EE" w:rsidRPr="005E62DF">
        <w:rPr>
          <w:sz w:val="24"/>
          <w:lang w:eastAsia="ru-RU"/>
        </w:rPr>
        <w:t xml:space="preserve"> комиссия рассматривает заявки на участие в </w:t>
      </w:r>
      <w:r w:rsidRPr="00822EA0">
        <w:rPr>
          <w:sz w:val="24"/>
          <w:lang w:eastAsia="ru-RU"/>
        </w:rPr>
        <w:t xml:space="preserve">запросе предложений </w:t>
      </w:r>
      <w:r w:rsidR="002A64EE" w:rsidRPr="005E62DF">
        <w:rPr>
          <w:sz w:val="24"/>
          <w:lang w:eastAsia="ru-RU"/>
        </w:rPr>
        <w:t xml:space="preserve">на соответствие требованиям, установленным документацией, извещением о проведении </w:t>
      </w:r>
      <w:r w:rsidRPr="00822EA0">
        <w:rPr>
          <w:sz w:val="24"/>
          <w:lang w:eastAsia="ru-RU"/>
        </w:rPr>
        <w:t>запрос</w:t>
      </w:r>
      <w:r>
        <w:rPr>
          <w:sz w:val="24"/>
          <w:lang w:eastAsia="ru-RU"/>
        </w:rPr>
        <w:t>а</w:t>
      </w:r>
      <w:r w:rsidRPr="00822EA0">
        <w:rPr>
          <w:sz w:val="24"/>
          <w:lang w:eastAsia="ru-RU"/>
        </w:rPr>
        <w:t xml:space="preserve"> предложений</w:t>
      </w:r>
      <w:r w:rsidR="002A64EE" w:rsidRPr="005E62DF">
        <w:rPr>
          <w:sz w:val="24"/>
          <w:lang w:eastAsia="ru-RU"/>
        </w:rPr>
        <w:t xml:space="preserve">. </w:t>
      </w:r>
    </w:p>
    <w:p w14:paraId="54259C48" w14:textId="776BCA60" w:rsidR="002A64EE" w:rsidRPr="005E62DF" w:rsidRDefault="00822EA0" w:rsidP="00822EA0">
      <w:pPr>
        <w:suppressAutoHyphens w:val="0"/>
        <w:autoSpaceDE w:val="0"/>
        <w:autoSpaceDN w:val="0"/>
        <w:adjustRightInd w:val="0"/>
        <w:spacing w:after="60"/>
        <w:ind w:firstLine="426"/>
        <w:jc w:val="both"/>
        <w:rPr>
          <w:sz w:val="24"/>
          <w:lang w:eastAsia="ru-RU"/>
        </w:rPr>
      </w:pPr>
      <w:r>
        <w:rPr>
          <w:sz w:val="24"/>
          <w:lang w:eastAsia="ru-RU"/>
        </w:rPr>
        <w:t>11.2.2. </w:t>
      </w:r>
      <w:r w:rsidR="002A64EE" w:rsidRPr="005E62DF">
        <w:rPr>
          <w:sz w:val="24"/>
          <w:lang w:eastAsia="ru-RU"/>
        </w:rPr>
        <w:t xml:space="preserve">Заявка на участие в </w:t>
      </w:r>
      <w:r w:rsidRPr="00822EA0">
        <w:rPr>
          <w:sz w:val="24"/>
          <w:lang w:eastAsia="ru-RU"/>
        </w:rPr>
        <w:t xml:space="preserve">запросе предложений </w:t>
      </w:r>
      <w:r w:rsidR="002A64EE" w:rsidRPr="005E62DF">
        <w:rPr>
          <w:sz w:val="24"/>
          <w:lang w:eastAsia="ru-RU"/>
        </w:rPr>
        <w:t xml:space="preserve">отклоняется, если участник, подавший ее, не соответствует требованиям к участнику </w:t>
      </w:r>
      <w:r w:rsidRPr="00822EA0">
        <w:rPr>
          <w:sz w:val="24"/>
          <w:lang w:eastAsia="ru-RU"/>
        </w:rPr>
        <w:t>запрос</w:t>
      </w:r>
      <w:r>
        <w:rPr>
          <w:sz w:val="24"/>
          <w:lang w:eastAsia="ru-RU"/>
        </w:rPr>
        <w:t>а</w:t>
      </w:r>
      <w:r w:rsidRPr="00822EA0">
        <w:rPr>
          <w:sz w:val="24"/>
          <w:lang w:eastAsia="ru-RU"/>
        </w:rPr>
        <w:t xml:space="preserve"> предложений</w:t>
      </w:r>
      <w:r w:rsidR="002A64EE" w:rsidRPr="005E62DF">
        <w:rPr>
          <w:sz w:val="24"/>
          <w:lang w:eastAsia="ru-RU"/>
        </w:rPr>
        <w:t xml:space="preserve">, указанным в </w:t>
      </w:r>
      <w:r>
        <w:rPr>
          <w:sz w:val="24"/>
          <w:lang w:eastAsia="ru-RU"/>
        </w:rPr>
        <w:t>документации</w:t>
      </w:r>
      <w:r w:rsidR="002A64EE" w:rsidRPr="005E62DF">
        <w:rPr>
          <w:sz w:val="24"/>
          <w:lang w:eastAsia="ru-RU"/>
        </w:rPr>
        <w:t>.</w:t>
      </w:r>
    </w:p>
    <w:p w14:paraId="54259C49" w14:textId="14A6F3B6" w:rsidR="002A64EE" w:rsidRPr="005E62DF" w:rsidRDefault="00822EA0" w:rsidP="00822EA0">
      <w:pPr>
        <w:suppressAutoHyphens w:val="0"/>
        <w:autoSpaceDE w:val="0"/>
        <w:autoSpaceDN w:val="0"/>
        <w:adjustRightInd w:val="0"/>
        <w:spacing w:after="60"/>
        <w:ind w:firstLine="426"/>
        <w:jc w:val="both"/>
        <w:rPr>
          <w:sz w:val="24"/>
          <w:lang w:eastAsia="ru-RU"/>
        </w:rPr>
      </w:pPr>
      <w:r>
        <w:rPr>
          <w:sz w:val="24"/>
          <w:lang w:eastAsia="ru-RU"/>
        </w:rPr>
        <w:t>11.2.3. Закупочная</w:t>
      </w:r>
      <w:r w:rsidR="002A64EE" w:rsidRPr="005E62DF">
        <w:rPr>
          <w:sz w:val="24"/>
          <w:lang w:eastAsia="ru-RU"/>
        </w:rPr>
        <w:t xml:space="preserve"> комиссия осуществляет оценку заявок на участие в </w:t>
      </w:r>
      <w:r w:rsidRPr="00822EA0">
        <w:rPr>
          <w:sz w:val="24"/>
          <w:lang w:eastAsia="ru-RU"/>
        </w:rPr>
        <w:t>запросе предложений</w:t>
      </w:r>
      <w:r w:rsidR="002A64EE" w:rsidRPr="005E62DF">
        <w:rPr>
          <w:sz w:val="24"/>
          <w:lang w:eastAsia="ru-RU"/>
        </w:rPr>
        <w:t xml:space="preserve">, которые не были отклонены, для выявления победителя на основе критериев, содержание и величины значимостей которых указаны в </w:t>
      </w:r>
      <w:r>
        <w:rPr>
          <w:sz w:val="24"/>
          <w:lang w:eastAsia="ru-RU"/>
        </w:rPr>
        <w:t>п. 10.1</w:t>
      </w:r>
      <w:r w:rsidR="002A64EE" w:rsidRPr="005E62DF">
        <w:rPr>
          <w:sz w:val="24"/>
          <w:lang w:eastAsia="ru-RU"/>
        </w:rPr>
        <w:t xml:space="preserve">. </w:t>
      </w:r>
    </w:p>
    <w:p w14:paraId="54259C4B" w14:textId="5D64542F" w:rsidR="002A64EE" w:rsidRPr="005E62DF" w:rsidRDefault="002A64EE" w:rsidP="00822EA0">
      <w:pPr>
        <w:suppressAutoHyphens w:val="0"/>
        <w:autoSpaceDE w:val="0"/>
        <w:autoSpaceDN w:val="0"/>
        <w:adjustRightInd w:val="0"/>
        <w:spacing w:after="60"/>
        <w:ind w:firstLine="426"/>
        <w:jc w:val="both"/>
        <w:rPr>
          <w:sz w:val="24"/>
          <w:lang w:eastAsia="ru-RU"/>
        </w:rPr>
      </w:pPr>
      <w:r w:rsidRPr="005E62DF">
        <w:rPr>
          <w:sz w:val="24"/>
          <w:lang w:eastAsia="ru-RU"/>
        </w:rPr>
        <w:t xml:space="preserve">Победителем конкурса признается участник конкурса, который предложил лучшие условия исполнения </w:t>
      </w:r>
      <w:r w:rsidR="00822EA0">
        <w:rPr>
          <w:sz w:val="24"/>
          <w:lang w:eastAsia="ru-RU"/>
        </w:rPr>
        <w:t>Договора</w:t>
      </w:r>
      <w:r w:rsidRPr="005E62DF">
        <w:rPr>
          <w:sz w:val="24"/>
          <w:lang w:eastAsia="ru-RU"/>
        </w:rPr>
        <w:t xml:space="preserve"> на основе критериев, указанных в настоящей документации, и заявке на участие в </w:t>
      </w:r>
      <w:r w:rsidR="00822EA0" w:rsidRPr="00822EA0">
        <w:rPr>
          <w:sz w:val="24"/>
          <w:lang w:eastAsia="ru-RU"/>
        </w:rPr>
        <w:t>запросе предложений</w:t>
      </w:r>
      <w:r w:rsidRPr="005E62DF">
        <w:rPr>
          <w:sz w:val="24"/>
          <w:lang w:eastAsia="ru-RU"/>
        </w:rPr>
        <w:t>, которого присвоен первый номер.</w:t>
      </w:r>
    </w:p>
    <w:p w14:paraId="54259C4C" w14:textId="1478FD87" w:rsidR="002A64EE" w:rsidRPr="005E62DF" w:rsidRDefault="00822EA0" w:rsidP="00F21250">
      <w:pPr>
        <w:suppressAutoHyphens w:val="0"/>
        <w:autoSpaceDE w:val="0"/>
        <w:autoSpaceDN w:val="0"/>
        <w:adjustRightInd w:val="0"/>
        <w:spacing w:after="60"/>
        <w:ind w:firstLine="426"/>
        <w:jc w:val="both"/>
        <w:rPr>
          <w:sz w:val="24"/>
          <w:lang w:eastAsia="ru-RU"/>
        </w:rPr>
      </w:pPr>
      <w:r>
        <w:rPr>
          <w:sz w:val="24"/>
          <w:lang w:eastAsia="ru-RU"/>
        </w:rPr>
        <w:t>11.2.4. </w:t>
      </w:r>
      <w:r w:rsidR="002A64EE" w:rsidRPr="005E62DF">
        <w:rPr>
          <w:sz w:val="24"/>
          <w:lang w:eastAsia="ru-RU"/>
        </w:rPr>
        <w:t xml:space="preserve">Результаты рассмотрения и оценки заявок на участие в </w:t>
      </w:r>
      <w:r w:rsidR="00F21250" w:rsidRPr="00822EA0">
        <w:rPr>
          <w:sz w:val="24"/>
          <w:lang w:eastAsia="ru-RU"/>
        </w:rPr>
        <w:t xml:space="preserve">запросе предложений </w:t>
      </w:r>
      <w:r w:rsidR="002A64EE" w:rsidRPr="005E62DF">
        <w:rPr>
          <w:sz w:val="24"/>
          <w:lang w:eastAsia="ru-RU"/>
        </w:rPr>
        <w:t xml:space="preserve">фиксируются в протоколе рассмотрения и оценки заявок на участие в </w:t>
      </w:r>
      <w:r w:rsidRPr="00822EA0">
        <w:rPr>
          <w:sz w:val="24"/>
          <w:lang w:eastAsia="ru-RU"/>
        </w:rPr>
        <w:t>запросе предложений</w:t>
      </w:r>
      <w:r w:rsidR="002A64EE" w:rsidRPr="005E62DF">
        <w:rPr>
          <w:sz w:val="24"/>
          <w:lang w:eastAsia="ru-RU"/>
        </w:rPr>
        <w:t xml:space="preserve">. </w:t>
      </w:r>
    </w:p>
    <w:p w14:paraId="54259C4D" w14:textId="0AAE2136" w:rsidR="002A64EE" w:rsidRPr="005E62DF" w:rsidRDefault="00822EA0" w:rsidP="00F21250">
      <w:pPr>
        <w:suppressAutoHyphens w:val="0"/>
        <w:autoSpaceDE w:val="0"/>
        <w:autoSpaceDN w:val="0"/>
        <w:adjustRightInd w:val="0"/>
        <w:spacing w:after="60"/>
        <w:ind w:firstLine="426"/>
        <w:jc w:val="both"/>
        <w:rPr>
          <w:sz w:val="24"/>
          <w:lang w:eastAsia="ru-RU"/>
        </w:rPr>
      </w:pPr>
      <w:r>
        <w:rPr>
          <w:sz w:val="24"/>
          <w:lang w:eastAsia="ru-RU"/>
        </w:rPr>
        <w:t>11.2.5. </w:t>
      </w:r>
      <w:r w:rsidR="002A64EE" w:rsidRPr="005E62DF">
        <w:rPr>
          <w:sz w:val="24"/>
          <w:lang w:eastAsia="ru-RU"/>
        </w:rPr>
        <w:t xml:space="preserve">Результаты рассмотрения единственной заявки на участие в </w:t>
      </w:r>
      <w:r w:rsidR="00F21250" w:rsidRPr="00822EA0">
        <w:rPr>
          <w:sz w:val="24"/>
          <w:lang w:eastAsia="ru-RU"/>
        </w:rPr>
        <w:t xml:space="preserve">запросе предложений </w:t>
      </w:r>
      <w:r w:rsidR="002A64EE" w:rsidRPr="005E62DF">
        <w:rPr>
          <w:sz w:val="24"/>
          <w:lang w:eastAsia="ru-RU"/>
        </w:rPr>
        <w:t xml:space="preserve">на предмет ее соответствия требованиям документации фиксируется в протоколе рассмотрения единственной заявки на участие в </w:t>
      </w:r>
      <w:r w:rsidR="00F21250" w:rsidRPr="00822EA0">
        <w:rPr>
          <w:sz w:val="24"/>
          <w:lang w:eastAsia="ru-RU"/>
        </w:rPr>
        <w:t>запросе предложений</w:t>
      </w:r>
      <w:r w:rsidR="002A64EE" w:rsidRPr="005E62DF">
        <w:rPr>
          <w:sz w:val="24"/>
          <w:lang w:eastAsia="ru-RU"/>
        </w:rPr>
        <w:t>.</w:t>
      </w:r>
    </w:p>
    <w:p w14:paraId="04A2FE99" w14:textId="77777777" w:rsidR="00F21250" w:rsidRDefault="00F21250" w:rsidP="00F21250">
      <w:pPr>
        <w:suppressAutoHyphens w:val="0"/>
        <w:autoSpaceDE w:val="0"/>
        <w:autoSpaceDN w:val="0"/>
        <w:adjustRightInd w:val="0"/>
        <w:spacing w:after="60"/>
        <w:ind w:firstLine="426"/>
        <w:jc w:val="both"/>
        <w:rPr>
          <w:sz w:val="24"/>
          <w:lang w:eastAsia="ru-RU"/>
        </w:rPr>
      </w:pPr>
      <w:r>
        <w:rPr>
          <w:sz w:val="24"/>
          <w:lang w:eastAsia="ru-RU"/>
        </w:rPr>
        <w:t>11.2.6. </w:t>
      </w:r>
      <w:r w:rsidR="002A64EE" w:rsidRPr="005E62DF">
        <w:rPr>
          <w:sz w:val="24"/>
          <w:lang w:eastAsia="ru-RU"/>
        </w:rPr>
        <w:t xml:space="preserve">Протоколы, указанные в пунктах </w:t>
      </w:r>
      <w:r>
        <w:rPr>
          <w:sz w:val="24"/>
          <w:lang w:eastAsia="ru-RU"/>
        </w:rPr>
        <w:t>11</w:t>
      </w:r>
      <w:r w:rsidR="002A64EE" w:rsidRPr="005E62DF">
        <w:rPr>
          <w:sz w:val="24"/>
          <w:lang w:eastAsia="ru-RU"/>
        </w:rPr>
        <w:t>.2.</w:t>
      </w:r>
      <w:r>
        <w:rPr>
          <w:sz w:val="24"/>
          <w:lang w:eastAsia="ru-RU"/>
        </w:rPr>
        <w:t>4</w:t>
      </w:r>
      <w:r w:rsidR="002A64EE" w:rsidRPr="005E62DF">
        <w:rPr>
          <w:sz w:val="24"/>
          <w:lang w:eastAsia="ru-RU"/>
        </w:rPr>
        <w:t xml:space="preserve"> и</w:t>
      </w:r>
      <w:r>
        <w:rPr>
          <w:sz w:val="24"/>
          <w:lang w:eastAsia="ru-RU"/>
        </w:rPr>
        <w:t xml:space="preserve"> 11</w:t>
      </w:r>
      <w:r w:rsidR="002A64EE" w:rsidRPr="005E62DF">
        <w:rPr>
          <w:sz w:val="24"/>
          <w:lang w:eastAsia="ru-RU"/>
        </w:rPr>
        <w:t>.2.</w:t>
      </w:r>
      <w:r>
        <w:rPr>
          <w:sz w:val="24"/>
          <w:lang w:eastAsia="ru-RU"/>
        </w:rPr>
        <w:t>5</w:t>
      </w:r>
      <w:r w:rsidR="002A64EE" w:rsidRPr="005E62DF">
        <w:rPr>
          <w:sz w:val="24"/>
          <w:lang w:eastAsia="ru-RU"/>
        </w:rPr>
        <w:t xml:space="preserve">, размещаются </w:t>
      </w:r>
      <w:r>
        <w:rPr>
          <w:sz w:val="24"/>
          <w:lang w:eastAsia="ru-RU"/>
        </w:rPr>
        <w:t xml:space="preserve">Заказчиком на его официальном сайте </w:t>
      </w:r>
      <w:r w:rsidR="002A64EE" w:rsidRPr="005E62DF">
        <w:rPr>
          <w:sz w:val="24"/>
          <w:lang w:eastAsia="ru-RU"/>
        </w:rPr>
        <w:t>не позднее рабочего дня, следующего за датой п</w:t>
      </w:r>
      <w:bookmarkStart w:id="79" w:name="_Toc123405485"/>
      <w:r>
        <w:rPr>
          <w:sz w:val="24"/>
          <w:lang w:eastAsia="ru-RU"/>
        </w:rPr>
        <w:t>одписания указанных протоколов.</w:t>
      </w:r>
    </w:p>
    <w:p w14:paraId="3EF27EC4" w14:textId="77777777" w:rsidR="00F21250" w:rsidRDefault="00F21250" w:rsidP="00F21250">
      <w:pPr>
        <w:suppressAutoHyphens w:val="0"/>
        <w:autoSpaceDE w:val="0"/>
        <w:autoSpaceDN w:val="0"/>
        <w:adjustRightInd w:val="0"/>
        <w:spacing w:after="60"/>
        <w:ind w:firstLine="426"/>
        <w:jc w:val="both"/>
        <w:rPr>
          <w:sz w:val="24"/>
          <w:lang w:eastAsia="ru-RU"/>
        </w:rPr>
      </w:pPr>
    </w:p>
    <w:p w14:paraId="54259C50" w14:textId="32BD028A" w:rsidR="002A64EE" w:rsidRPr="00F21250" w:rsidRDefault="00F21250" w:rsidP="00F21250">
      <w:pPr>
        <w:suppressAutoHyphens w:val="0"/>
        <w:autoSpaceDE w:val="0"/>
        <w:autoSpaceDN w:val="0"/>
        <w:adjustRightInd w:val="0"/>
        <w:spacing w:after="60"/>
        <w:ind w:firstLine="426"/>
        <w:jc w:val="center"/>
        <w:rPr>
          <w:sz w:val="24"/>
          <w:lang w:eastAsia="ru-RU"/>
        </w:rPr>
      </w:pPr>
      <w:r w:rsidRPr="00F21250">
        <w:rPr>
          <w:b/>
          <w:sz w:val="24"/>
          <w:lang w:eastAsia="ru-RU"/>
        </w:rPr>
        <w:t>12. Заключение</w:t>
      </w:r>
      <w:r w:rsidRPr="005E62DF">
        <w:rPr>
          <w:b/>
          <w:sz w:val="24"/>
          <w:lang w:eastAsia="ru-RU"/>
        </w:rPr>
        <w:t xml:space="preserve"> </w:t>
      </w:r>
      <w:r>
        <w:rPr>
          <w:b/>
          <w:sz w:val="24"/>
          <w:lang w:eastAsia="ru-RU"/>
        </w:rPr>
        <w:t>Договора</w:t>
      </w:r>
      <w:r w:rsidRPr="005E62DF">
        <w:rPr>
          <w:b/>
          <w:sz w:val="24"/>
          <w:lang w:eastAsia="ru-RU"/>
        </w:rPr>
        <w:t xml:space="preserve"> по результатам </w:t>
      </w:r>
      <w:bookmarkEnd w:id="79"/>
      <w:r w:rsidRPr="00F21250">
        <w:rPr>
          <w:b/>
          <w:sz w:val="24"/>
          <w:lang w:eastAsia="ru-RU"/>
        </w:rPr>
        <w:t>запрос</w:t>
      </w:r>
      <w:r>
        <w:rPr>
          <w:b/>
          <w:sz w:val="24"/>
          <w:lang w:eastAsia="ru-RU"/>
        </w:rPr>
        <w:t>а</w:t>
      </w:r>
      <w:r w:rsidRPr="00F21250">
        <w:rPr>
          <w:b/>
          <w:sz w:val="24"/>
          <w:lang w:eastAsia="ru-RU"/>
        </w:rPr>
        <w:t xml:space="preserve"> предложений</w:t>
      </w:r>
    </w:p>
    <w:p w14:paraId="54259C51" w14:textId="349AD26E" w:rsidR="002A64EE" w:rsidRPr="005E62DF" w:rsidRDefault="00F21250" w:rsidP="00F21250">
      <w:pPr>
        <w:keepNext/>
        <w:suppressAutoHyphens w:val="0"/>
        <w:spacing w:after="60"/>
        <w:ind w:firstLine="426"/>
        <w:jc w:val="both"/>
        <w:outlineLvl w:val="1"/>
        <w:rPr>
          <w:b/>
          <w:sz w:val="24"/>
          <w:lang w:eastAsia="ru-RU"/>
        </w:rPr>
      </w:pPr>
      <w:bookmarkStart w:id="80" w:name="_Ref119429973"/>
      <w:bookmarkStart w:id="81" w:name="_Toc123405486"/>
      <w:bookmarkStart w:id="82" w:name="_Toc286523222"/>
      <w:bookmarkStart w:id="83" w:name="_Toc373180465"/>
      <w:r>
        <w:rPr>
          <w:b/>
          <w:sz w:val="24"/>
          <w:lang w:eastAsia="ru-RU"/>
        </w:rPr>
        <w:lastRenderedPageBreak/>
        <w:t>12.1. </w:t>
      </w:r>
      <w:r w:rsidR="002A64EE" w:rsidRPr="005E62DF">
        <w:rPr>
          <w:b/>
          <w:sz w:val="24"/>
          <w:lang w:eastAsia="ru-RU"/>
        </w:rPr>
        <w:t xml:space="preserve">Срок заключения </w:t>
      </w:r>
      <w:bookmarkEnd w:id="80"/>
      <w:bookmarkEnd w:id="81"/>
      <w:bookmarkEnd w:id="82"/>
      <w:bookmarkEnd w:id="83"/>
      <w:r>
        <w:rPr>
          <w:b/>
          <w:sz w:val="24"/>
          <w:lang w:eastAsia="ru-RU"/>
        </w:rPr>
        <w:t>Договора</w:t>
      </w:r>
    </w:p>
    <w:p w14:paraId="54259C52" w14:textId="5859A454" w:rsidR="002A64EE" w:rsidRPr="005E62DF" w:rsidRDefault="00F21250" w:rsidP="00F21250">
      <w:pPr>
        <w:suppressAutoHyphens w:val="0"/>
        <w:autoSpaceDE w:val="0"/>
        <w:autoSpaceDN w:val="0"/>
        <w:adjustRightInd w:val="0"/>
        <w:spacing w:after="60"/>
        <w:ind w:firstLine="426"/>
        <w:jc w:val="both"/>
        <w:rPr>
          <w:sz w:val="24"/>
          <w:lang w:eastAsia="ru-RU"/>
        </w:rPr>
      </w:pPr>
      <w:bookmarkStart w:id="84" w:name="_Ref166644071"/>
      <w:bookmarkStart w:id="85" w:name="_Ref125999456"/>
      <w:r>
        <w:rPr>
          <w:sz w:val="24"/>
          <w:lang w:eastAsia="ru-RU"/>
        </w:rPr>
        <w:t>12.1.1. </w:t>
      </w:r>
      <w:r w:rsidR="002A64EE" w:rsidRPr="005E62DF">
        <w:rPr>
          <w:sz w:val="24"/>
          <w:lang w:eastAsia="ru-RU"/>
        </w:rPr>
        <w:t xml:space="preserve">С победителем </w:t>
      </w:r>
      <w:r w:rsidRPr="00822EA0">
        <w:rPr>
          <w:sz w:val="24"/>
          <w:lang w:eastAsia="ru-RU"/>
        </w:rPr>
        <w:t>запрос</w:t>
      </w:r>
      <w:r>
        <w:rPr>
          <w:sz w:val="24"/>
          <w:lang w:eastAsia="ru-RU"/>
        </w:rPr>
        <w:t>а</w:t>
      </w:r>
      <w:r w:rsidRPr="00822EA0">
        <w:rPr>
          <w:sz w:val="24"/>
          <w:lang w:eastAsia="ru-RU"/>
        </w:rPr>
        <w:t xml:space="preserve"> предложений </w:t>
      </w:r>
      <w:r w:rsidR="002A64EE" w:rsidRPr="005E62DF">
        <w:rPr>
          <w:sz w:val="24"/>
          <w:lang w:eastAsia="ru-RU"/>
        </w:rPr>
        <w:t xml:space="preserve">будет заключен </w:t>
      </w:r>
      <w:r>
        <w:rPr>
          <w:sz w:val="24"/>
          <w:lang w:eastAsia="ru-RU"/>
        </w:rPr>
        <w:t>Договор</w:t>
      </w:r>
      <w:r w:rsidR="002A64EE" w:rsidRPr="005E62DF">
        <w:rPr>
          <w:sz w:val="24"/>
          <w:lang w:eastAsia="ru-RU"/>
        </w:rPr>
        <w:t xml:space="preserve"> в срок, не </w:t>
      </w:r>
      <w:r>
        <w:rPr>
          <w:sz w:val="24"/>
          <w:lang w:eastAsia="ru-RU"/>
        </w:rPr>
        <w:t>ранее</w:t>
      </w:r>
      <w:r w:rsidR="002A64EE" w:rsidRPr="005E62DF">
        <w:rPr>
          <w:sz w:val="24"/>
          <w:lang w:eastAsia="ru-RU"/>
        </w:rPr>
        <w:t xml:space="preserve"> чем через </w:t>
      </w:r>
      <w:r>
        <w:rPr>
          <w:sz w:val="24"/>
          <w:lang w:eastAsia="ru-RU"/>
        </w:rPr>
        <w:t>2 дня</w:t>
      </w:r>
      <w:r w:rsidR="002A64EE" w:rsidRPr="005E62DF">
        <w:rPr>
          <w:sz w:val="24"/>
          <w:lang w:eastAsia="ru-RU"/>
        </w:rPr>
        <w:t xml:space="preserve"> и не позднее чем через двадцать дней с даты размещения </w:t>
      </w:r>
      <w:r>
        <w:rPr>
          <w:sz w:val="24"/>
          <w:lang w:eastAsia="ru-RU"/>
        </w:rPr>
        <w:t xml:space="preserve">на официальном сайте заказчика </w:t>
      </w:r>
      <w:r w:rsidR="002A64EE" w:rsidRPr="005E62DF">
        <w:rPr>
          <w:sz w:val="24"/>
          <w:lang w:eastAsia="ru-RU"/>
        </w:rPr>
        <w:t xml:space="preserve">протокола рассмотрения и оценки заявок на участие в </w:t>
      </w:r>
      <w:r w:rsidRPr="00822EA0">
        <w:rPr>
          <w:sz w:val="24"/>
          <w:lang w:eastAsia="ru-RU"/>
        </w:rPr>
        <w:t>запросе предложений</w:t>
      </w:r>
      <w:r w:rsidR="002A64EE" w:rsidRPr="005E62DF">
        <w:rPr>
          <w:sz w:val="24"/>
          <w:lang w:eastAsia="ru-RU"/>
        </w:rPr>
        <w:t>.</w:t>
      </w:r>
      <w:bookmarkEnd w:id="84"/>
    </w:p>
    <w:p w14:paraId="54259C53" w14:textId="0A6BC95E" w:rsidR="002A64EE" w:rsidRPr="005E62DF" w:rsidRDefault="00F21250" w:rsidP="00BB2A88">
      <w:pPr>
        <w:suppressAutoHyphens w:val="0"/>
        <w:autoSpaceDE w:val="0"/>
        <w:autoSpaceDN w:val="0"/>
        <w:adjustRightInd w:val="0"/>
        <w:spacing w:after="60"/>
        <w:ind w:firstLine="426"/>
        <w:jc w:val="both"/>
        <w:rPr>
          <w:sz w:val="24"/>
          <w:lang w:eastAsia="ru-RU"/>
        </w:rPr>
      </w:pPr>
      <w:r>
        <w:rPr>
          <w:sz w:val="24"/>
          <w:lang w:eastAsia="ru-RU"/>
        </w:rPr>
        <w:t>12.1.2. Договора</w:t>
      </w:r>
      <w:r w:rsidR="002A64EE" w:rsidRPr="005E62DF">
        <w:rPr>
          <w:sz w:val="24"/>
          <w:lang w:eastAsia="ru-RU"/>
        </w:rPr>
        <w:t xml:space="preserve"> заключается только после предоставления участником </w:t>
      </w:r>
      <w:r w:rsidR="00BB2A88">
        <w:rPr>
          <w:sz w:val="24"/>
          <w:lang w:eastAsia="ru-RU"/>
        </w:rPr>
        <w:t>запроса</w:t>
      </w:r>
      <w:r w:rsidRPr="00822EA0">
        <w:rPr>
          <w:sz w:val="24"/>
          <w:lang w:eastAsia="ru-RU"/>
        </w:rPr>
        <w:t xml:space="preserve"> предложений </w:t>
      </w:r>
      <w:r w:rsidR="002A64EE" w:rsidRPr="005E62DF">
        <w:rPr>
          <w:sz w:val="24"/>
          <w:lang w:eastAsia="ru-RU"/>
        </w:rPr>
        <w:t>обеспечения исполнения в размере, предусмотренном настоящей документацией.</w:t>
      </w:r>
    </w:p>
    <w:p w14:paraId="54259C54" w14:textId="790DC8A3" w:rsidR="002A64EE" w:rsidRPr="005E62DF" w:rsidRDefault="00BB2A88" w:rsidP="00BB2A88">
      <w:pPr>
        <w:keepNext/>
        <w:suppressAutoHyphens w:val="0"/>
        <w:spacing w:after="60"/>
        <w:ind w:firstLine="426"/>
        <w:jc w:val="both"/>
        <w:outlineLvl w:val="1"/>
        <w:rPr>
          <w:b/>
          <w:sz w:val="24"/>
          <w:lang w:eastAsia="ru-RU"/>
        </w:rPr>
      </w:pPr>
      <w:bookmarkStart w:id="86" w:name="_Toc169628399"/>
      <w:bookmarkStart w:id="87" w:name="_Toc286523223"/>
      <w:bookmarkStart w:id="88" w:name="_Toc373180466"/>
      <w:bookmarkEnd w:id="85"/>
      <w:r>
        <w:rPr>
          <w:b/>
          <w:sz w:val="24"/>
          <w:lang w:eastAsia="ru-RU"/>
        </w:rPr>
        <w:t>12.2. </w:t>
      </w:r>
      <w:r w:rsidR="002A64EE" w:rsidRPr="005E62DF">
        <w:rPr>
          <w:b/>
          <w:sz w:val="24"/>
          <w:lang w:eastAsia="ru-RU"/>
        </w:rPr>
        <w:t xml:space="preserve">Срок подписания победителем </w:t>
      </w:r>
      <w:r>
        <w:rPr>
          <w:b/>
          <w:sz w:val="24"/>
          <w:lang w:eastAsia="ru-RU"/>
        </w:rPr>
        <w:t>запроса</w:t>
      </w:r>
      <w:r w:rsidRPr="00BB2A88">
        <w:rPr>
          <w:b/>
          <w:sz w:val="24"/>
          <w:lang w:eastAsia="ru-RU"/>
        </w:rPr>
        <w:t xml:space="preserve"> предложений </w:t>
      </w:r>
      <w:r w:rsidR="002A64EE" w:rsidRPr="005E62DF">
        <w:rPr>
          <w:b/>
          <w:sz w:val="24"/>
          <w:lang w:eastAsia="ru-RU"/>
        </w:rPr>
        <w:t xml:space="preserve">проекта </w:t>
      </w:r>
      <w:bookmarkEnd w:id="86"/>
      <w:bookmarkEnd w:id="87"/>
      <w:bookmarkEnd w:id="88"/>
      <w:r>
        <w:rPr>
          <w:b/>
          <w:sz w:val="24"/>
          <w:lang w:eastAsia="ru-RU"/>
        </w:rPr>
        <w:t>Договора</w:t>
      </w:r>
    </w:p>
    <w:p w14:paraId="54259C55" w14:textId="2BB79AB8" w:rsidR="002A64EE" w:rsidRPr="005E62DF" w:rsidRDefault="002A64EE" w:rsidP="00BB2A88">
      <w:pPr>
        <w:suppressAutoHyphens w:val="0"/>
        <w:autoSpaceDE w:val="0"/>
        <w:autoSpaceDN w:val="0"/>
        <w:adjustRightInd w:val="0"/>
        <w:spacing w:after="60"/>
        <w:ind w:firstLine="426"/>
        <w:jc w:val="both"/>
        <w:rPr>
          <w:sz w:val="24"/>
          <w:lang w:eastAsia="ru-RU"/>
        </w:rPr>
      </w:pPr>
      <w:r w:rsidRPr="005E62DF">
        <w:rPr>
          <w:sz w:val="24"/>
          <w:lang w:eastAsia="ru-RU"/>
        </w:rPr>
        <w:t xml:space="preserve">В течение </w:t>
      </w:r>
      <w:r w:rsidR="00BB2A88">
        <w:rPr>
          <w:sz w:val="24"/>
          <w:lang w:eastAsia="ru-RU"/>
        </w:rPr>
        <w:t>пяти</w:t>
      </w:r>
      <w:r w:rsidRPr="005E62DF">
        <w:rPr>
          <w:sz w:val="24"/>
          <w:lang w:eastAsia="ru-RU"/>
        </w:rPr>
        <w:t xml:space="preserve"> дней с даты получения от заказчика проекта </w:t>
      </w:r>
      <w:r w:rsidR="00BB2A88">
        <w:rPr>
          <w:sz w:val="24"/>
          <w:lang w:eastAsia="ru-RU"/>
        </w:rPr>
        <w:t>договора</w:t>
      </w:r>
      <w:r w:rsidRPr="005E62DF">
        <w:rPr>
          <w:sz w:val="24"/>
          <w:lang w:eastAsia="ru-RU"/>
        </w:rPr>
        <w:t xml:space="preserve"> (без подписи заказчика) победитель конкурса обязан подписать </w:t>
      </w:r>
      <w:r w:rsidR="00BB2A88">
        <w:rPr>
          <w:sz w:val="24"/>
          <w:lang w:eastAsia="ru-RU"/>
        </w:rPr>
        <w:t>Договор</w:t>
      </w:r>
      <w:r w:rsidRPr="005E62DF">
        <w:rPr>
          <w:sz w:val="24"/>
          <w:lang w:eastAsia="ru-RU"/>
        </w:rPr>
        <w:t xml:space="preserve"> и представить все экземпляры </w:t>
      </w:r>
      <w:r w:rsidR="00BB2A88">
        <w:rPr>
          <w:sz w:val="24"/>
          <w:lang w:eastAsia="ru-RU"/>
        </w:rPr>
        <w:t>Договора</w:t>
      </w:r>
      <w:r w:rsidRPr="005E62DF">
        <w:rPr>
          <w:sz w:val="24"/>
          <w:lang w:eastAsia="ru-RU"/>
        </w:rPr>
        <w:t xml:space="preserve"> заказчику. При этом победитель конкурса одновременно с представлением </w:t>
      </w:r>
      <w:r w:rsidR="00BB2A88">
        <w:rPr>
          <w:sz w:val="24"/>
          <w:lang w:eastAsia="ru-RU"/>
        </w:rPr>
        <w:t>Договора</w:t>
      </w:r>
      <w:r w:rsidRPr="005E62DF">
        <w:rPr>
          <w:sz w:val="24"/>
          <w:lang w:eastAsia="ru-RU"/>
        </w:rPr>
        <w:t xml:space="preserve"> обязан представить заказчику документы, подтверждающие предоставление обеспечения исполнения </w:t>
      </w:r>
      <w:r w:rsidR="00BB2A88">
        <w:rPr>
          <w:sz w:val="24"/>
          <w:lang w:eastAsia="ru-RU"/>
        </w:rPr>
        <w:t>Договора</w:t>
      </w:r>
      <w:r w:rsidRPr="005E62DF">
        <w:rPr>
          <w:sz w:val="24"/>
          <w:lang w:eastAsia="ru-RU"/>
        </w:rPr>
        <w:t xml:space="preserve"> в форме и размере, которые предусмотрены </w:t>
      </w:r>
      <w:r w:rsidR="00BB2A88">
        <w:rPr>
          <w:sz w:val="24"/>
          <w:lang w:eastAsia="ru-RU"/>
        </w:rPr>
        <w:t>настоящей</w:t>
      </w:r>
      <w:r w:rsidRPr="005E62DF">
        <w:rPr>
          <w:sz w:val="24"/>
          <w:lang w:eastAsia="ru-RU"/>
        </w:rPr>
        <w:t xml:space="preserve"> документацией.</w:t>
      </w:r>
    </w:p>
    <w:p w14:paraId="54259C56" w14:textId="38DA6947" w:rsidR="002A64EE" w:rsidRPr="005E62DF" w:rsidRDefault="00BB2A88" w:rsidP="00BB2A88">
      <w:pPr>
        <w:keepNext/>
        <w:suppressAutoHyphens w:val="0"/>
        <w:spacing w:after="60"/>
        <w:ind w:firstLine="426"/>
        <w:jc w:val="both"/>
        <w:outlineLvl w:val="1"/>
        <w:rPr>
          <w:b/>
          <w:sz w:val="24"/>
          <w:lang w:eastAsia="ru-RU"/>
        </w:rPr>
      </w:pPr>
      <w:bookmarkStart w:id="89" w:name="_Toc373180467"/>
      <w:r>
        <w:rPr>
          <w:b/>
          <w:sz w:val="24"/>
          <w:lang w:eastAsia="ru-RU"/>
        </w:rPr>
        <w:t>12.3. </w:t>
      </w:r>
      <w:r w:rsidR="002A64EE" w:rsidRPr="005E62DF">
        <w:rPr>
          <w:b/>
          <w:sz w:val="24"/>
          <w:lang w:eastAsia="ru-RU"/>
        </w:rPr>
        <w:t xml:space="preserve">Порядок заключения </w:t>
      </w:r>
      <w:bookmarkEnd w:id="89"/>
      <w:r>
        <w:rPr>
          <w:b/>
          <w:sz w:val="24"/>
          <w:lang w:eastAsia="ru-RU"/>
        </w:rPr>
        <w:t>Договора</w:t>
      </w:r>
    </w:p>
    <w:p w14:paraId="54259C57" w14:textId="23EF538A" w:rsidR="002A64EE" w:rsidRPr="005E62DF" w:rsidRDefault="00BB2A88" w:rsidP="00BB2A88">
      <w:pPr>
        <w:suppressAutoHyphens w:val="0"/>
        <w:autoSpaceDE w:val="0"/>
        <w:autoSpaceDN w:val="0"/>
        <w:adjustRightInd w:val="0"/>
        <w:spacing w:after="60"/>
        <w:ind w:firstLine="426"/>
        <w:jc w:val="both"/>
        <w:rPr>
          <w:sz w:val="24"/>
          <w:lang w:eastAsia="ru-RU"/>
        </w:rPr>
      </w:pPr>
      <w:bookmarkStart w:id="90" w:name="_Ref130891676"/>
      <w:r>
        <w:rPr>
          <w:bCs/>
          <w:sz w:val="24"/>
          <w:lang w:eastAsia="ru-RU"/>
        </w:rPr>
        <w:t>12.3.1. </w:t>
      </w:r>
      <w:r w:rsidR="002A64EE" w:rsidRPr="005E62DF">
        <w:rPr>
          <w:bCs/>
          <w:sz w:val="24"/>
          <w:lang w:eastAsia="ru-RU"/>
        </w:rPr>
        <w:t xml:space="preserve">По результатам </w:t>
      </w:r>
      <w:r>
        <w:rPr>
          <w:sz w:val="24"/>
          <w:lang w:eastAsia="ru-RU"/>
        </w:rPr>
        <w:t>запроса</w:t>
      </w:r>
      <w:r w:rsidRPr="00822EA0">
        <w:rPr>
          <w:sz w:val="24"/>
          <w:lang w:eastAsia="ru-RU"/>
        </w:rPr>
        <w:t xml:space="preserve"> предложений </w:t>
      </w:r>
      <w:r>
        <w:rPr>
          <w:bCs/>
          <w:sz w:val="24"/>
          <w:lang w:eastAsia="ru-RU"/>
        </w:rPr>
        <w:t>Договор</w:t>
      </w:r>
      <w:r w:rsidR="002A64EE" w:rsidRPr="005E62DF">
        <w:rPr>
          <w:bCs/>
          <w:sz w:val="24"/>
          <w:lang w:eastAsia="ru-RU"/>
        </w:rPr>
        <w:t xml:space="preserve"> заключается на условиях, указанных в заявке на участие в </w:t>
      </w:r>
      <w:r w:rsidRPr="00822EA0">
        <w:rPr>
          <w:sz w:val="24"/>
          <w:lang w:eastAsia="ru-RU"/>
        </w:rPr>
        <w:t>запросе предложений</w:t>
      </w:r>
      <w:r w:rsidR="002A64EE" w:rsidRPr="005E62DF">
        <w:rPr>
          <w:bCs/>
          <w:sz w:val="24"/>
          <w:lang w:eastAsia="ru-RU"/>
        </w:rPr>
        <w:t>,</w:t>
      </w:r>
      <w:r w:rsidR="002A64EE" w:rsidRPr="005E62DF">
        <w:rPr>
          <w:b/>
          <w:bCs/>
          <w:sz w:val="24"/>
          <w:lang w:eastAsia="ru-RU"/>
        </w:rPr>
        <w:t xml:space="preserve"> </w:t>
      </w:r>
      <w:r w:rsidR="002A64EE" w:rsidRPr="005E62DF">
        <w:rPr>
          <w:sz w:val="24"/>
          <w:lang w:eastAsia="ru-RU"/>
        </w:rPr>
        <w:t xml:space="preserve">поданной участником </w:t>
      </w:r>
      <w:r>
        <w:rPr>
          <w:sz w:val="24"/>
          <w:lang w:eastAsia="ru-RU"/>
        </w:rPr>
        <w:t>запроса</w:t>
      </w:r>
      <w:r w:rsidRPr="00822EA0">
        <w:rPr>
          <w:sz w:val="24"/>
          <w:lang w:eastAsia="ru-RU"/>
        </w:rPr>
        <w:t xml:space="preserve"> предложений</w:t>
      </w:r>
      <w:r w:rsidR="002A64EE" w:rsidRPr="005E62DF">
        <w:rPr>
          <w:sz w:val="24"/>
          <w:lang w:eastAsia="ru-RU"/>
        </w:rPr>
        <w:t xml:space="preserve">, с которым заключается </w:t>
      </w:r>
      <w:r>
        <w:rPr>
          <w:sz w:val="24"/>
          <w:lang w:eastAsia="ru-RU"/>
        </w:rPr>
        <w:t>Договор</w:t>
      </w:r>
      <w:r w:rsidR="002A64EE" w:rsidRPr="005E62DF">
        <w:rPr>
          <w:sz w:val="24"/>
          <w:lang w:eastAsia="ru-RU"/>
        </w:rPr>
        <w:t xml:space="preserve">, и в </w:t>
      </w:r>
      <w:r>
        <w:rPr>
          <w:sz w:val="24"/>
          <w:lang w:eastAsia="ru-RU"/>
        </w:rPr>
        <w:t>настоящей</w:t>
      </w:r>
      <w:r w:rsidR="002A64EE" w:rsidRPr="005E62DF">
        <w:rPr>
          <w:sz w:val="24"/>
          <w:lang w:eastAsia="ru-RU"/>
        </w:rPr>
        <w:t xml:space="preserve"> документации. При заключении </w:t>
      </w:r>
      <w:r>
        <w:rPr>
          <w:sz w:val="24"/>
          <w:lang w:eastAsia="ru-RU"/>
        </w:rPr>
        <w:t>Договора</w:t>
      </w:r>
      <w:r w:rsidR="002A64EE" w:rsidRPr="005E62DF">
        <w:rPr>
          <w:sz w:val="24"/>
          <w:lang w:eastAsia="ru-RU"/>
        </w:rPr>
        <w:t xml:space="preserve"> его цена не может превышать начальную (максимальную) цену </w:t>
      </w:r>
      <w:r>
        <w:rPr>
          <w:sz w:val="24"/>
          <w:lang w:eastAsia="ru-RU"/>
        </w:rPr>
        <w:t>договора</w:t>
      </w:r>
      <w:r w:rsidR="002A64EE" w:rsidRPr="005E62DF">
        <w:rPr>
          <w:sz w:val="24"/>
          <w:lang w:eastAsia="ru-RU"/>
        </w:rPr>
        <w:t xml:space="preserve">, указанную в извещении о проведении </w:t>
      </w:r>
      <w:r>
        <w:rPr>
          <w:sz w:val="24"/>
          <w:lang w:eastAsia="ru-RU"/>
        </w:rPr>
        <w:t>запроса</w:t>
      </w:r>
      <w:r w:rsidRPr="00822EA0">
        <w:rPr>
          <w:sz w:val="24"/>
          <w:lang w:eastAsia="ru-RU"/>
        </w:rPr>
        <w:t xml:space="preserve"> предложений</w:t>
      </w:r>
      <w:r w:rsidR="002A64EE" w:rsidRPr="005E62DF">
        <w:rPr>
          <w:sz w:val="24"/>
          <w:lang w:eastAsia="ru-RU"/>
        </w:rPr>
        <w:t>.</w:t>
      </w:r>
    </w:p>
    <w:p w14:paraId="54259C58" w14:textId="608DF051" w:rsidR="002A64EE" w:rsidRPr="005E62DF" w:rsidRDefault="00BB2A88" w:rsidP="00DD61B8">
      <w:pPr>
        <w:suppressAutoHyphens w:val="0"/>
        <w:autoSpaceDE w:val="0"/>
        <w:autoSpaceDN w:val="0"/>
        <w:adjustRightInd w:val="0"/>
        <w:spacing w:after="60"/>
        <w:ind w:firstLine="426"/>
        <w:jc w:val="both"/>
        <w:rPr>
          <w:sz w:val="24"/>
          <w:lang w:eastAsia="ru-RU"/>
        </w:rPr>
      </w:pPr>
      <w:r>
        <w:rPr>
          <w:sz w:val="24"/>
          <w:lang w:eastAsia="ru-RU"/>
        </w:rPr>
        <w:t>12.3.2. </w:t>
      </w:r>
      <w:r w:rsidR="002A64EE" w:rsidRPr="005E62DF">
        <w:rPr>
          <w:sz w:val="24"/>
          <w:lang w:eastAsia="ru-RU"/>
        </w:rPr>
        <w:t xml:space="preserve">В случае, если победителем конкурса не исполнены требования пункта </w:t>
      </w:r>
      <w:r>
        <w:rPr>
          <w:sz w:val="24"/>
          <w:lang w:eastAsia="ru-RU"/>
        </w:rPr>
        <w:t>12.2</w:t>
      </w:r>
      <w:r w:rsidR="002A64EE" w:rsidRPr="005E62DF">
        <w:rPr>
          <w:sz w:val="24"/>
          <w:lang w:eastAsia="ru-RU"/>
        </w:rPr>
        <w:t xml:space="preserve">. настоящей документации, такой победитель признается уклонившимся от заключения </w:t>
      </w:r>
      <w:r>
        <w:rPr>
          <w:sz w:val="24"/>
          <w:lang w:eastAsia="ru-RU"/>
        </w:rPr>
        <w:t>Договора</w:t>
      </w:r>
      <w:r w:rsidR="002A64EE" w:rsidRPr="005E62DF">
        <w:rPr>
          <w:sz w:val="24"/>
          <w:lang w:eastAsia="ru-RU"/>
        </w:rPr>
        <w:t>.</w:t>
      </w:r>
    </w:p>
    <w:p w14:paraId="54259C59" w14:textId="0912E7FE" w:rsidR="002A64EE" w:rsidRPr="005E62DF" w:rsidRDefault="00BB2A88" w:rsidP="00DD61B8">
      <w:pPr>
        <w:suppressAutoHyphens w:val="0"/>
        <w:autoSpaceDE w:val="0"/>
        <w:autoSpaceDN w:val="0"/>
        <w:adjustRightInd w:val="0"/>
        <w:spacing w:after="60"/>
        <w:ind w:firstLine="426"/>
        <w:jc w:val="both"/>
        <w:rPr>
          <w:sz w:val="24"/>
          <w:lang w:eastAsia="ru-RU"/>
        </w:rPr>
      </w:pPr>
      <w:r>
        <w:rPr>
          <w:sz w:val="24"/>
          <w:lang w:eastAsia="ru-RU"/>
        </w:rPr>
        <w:t>12.3.3. </w:t>
      </w:r>
      <w:r w:rsidR="002A64EE" w:rsidRPr="005E62DF">
        <w:rPr>
          <w:sz w:val="24"/>
          <w:lang w:eastAsia="ru-RU"/>
        </w:rPr>
        <w:t xml:space="preserve">При уклонении победителя от заключения </w:t>
      </w:r>
      <w:r>
        <w:rPr>
          <w:sz w:val="24"/>
          <w:lang w:eastAsia="ru-RU"/>
        </w:rPr>
        <w:t>Договора</w:t>
      </w:r>
      <w:r w:rsidR="002A64EE" w:rsidRPr="005E62DF">
        <w:rPr>
          <w:sz w:val="24"/>
          <w:lang w:eastAsia="ru-RU"/>
        </w:rPr>
        <w:t xml:space="preserve"> заказчик вправе обратиться в суд с иском о взыскании убытков в части, не покрытой суммой обеспечения заявки на участие в конкурсе, причиненных уклонением от заключения </w:t>
      </w:r>
      <w:r>
        <w:rPr>
          <w:sz w:val="24"/>
          <w:lang w:eastAsia="ru-RU"/>
        </w:rPr>
        <w:t>Договора</w:t>
      </w:r>
      <w:r w:rsidR="002A64EE" w:rsidRPr="005E62DF">
        <w:rPr>
          <w:sz w:val="24"/>
          <w:lang w:eastAsia="ru-RU"/>
        </w:rPr>
        <w:t xml:space="preserve">, и заключить </w:t>
      </w:r>
      <w:r>
        <w:rPr>
          <w:sz w:val="24"/>
          <w:lang w:eastAsia="ru-RU"/>
        </w:rPr>
        <w:t>Договор</w:t>
      </w:r>
      <w:r w:rsidR="002A64EE" w:rsidRPr="005E62DF">
        <w:rPr>
          <w:sz w:val="24"/>
          <w:lang w:eastAsia="ru-RU"/>
        </w:rPr>
        <w:t xml:space="preserve"> с участником конкурса, заявке на участие в конкурсе которого присвоен второй номер. </w:t>
      </w:r>
    </w:p>
    <w:p w14:paraId="54259C5A" w14:textId="587CD93D" w:rsidR="002A64EE" w:rsidRPr="005E62DF" w:rsidRDefault="00DD61B8" w:rsidP="00DD61B8">
      <w:pPr>
        <w:suppressAutoHyphens w:val="0"/>
        <w:autoSpaceDE w:val="0"/>
        <w:autoSpaceDN w:val="0"/>
        <w:adjustRightInd w:val="0"/>
        <w:spacing w:after="60"/>
        <w:ind w:firstLine="426"/>
        <w:jc w:val="both"/>
        <w:rPr>
          <w:sz w:val="24"/>
          <w:lang w:eastAsia="ru-RU"/>
        </w:rPr>
      </w:pPr>
      <w:r>
        <w:rPr>
          <w:sz w:val="24"/>
          <w:lang w:eastAsia="ru-RU"/>
        </w:rPr>
        <w:t>12.3.4. </w:t>
      </w:r>
      <w:r w:rsidR="002A64EE" w:rsidRPr="005E62DF">
        <w:rPr>
          <w:sz w:val="24"/>
          <w:lang w:eastAsia="ru-RU"/>
        </w:rPr>
        <w:t xml:space="preserve">В случае согласия участника </w:t>
      </w:r>
      <w:r>
        <w:rPr>
          <w:sz w:val="24"/>
          <w:lang w:eastAsia="ru-RU"/>
        </w:rPr>
        <w:t>запроса предложений</w:t>
      </w:r>
      <w:r w:rsidR="002A64EE" w:rsidRPr="005E62DF">
        <w:rPr>
          <w:sz w:val="24"/>
          <w:lang w:eastAsia="ru-RU"/>
        </w:rPr>
        <w:t xml:space="preserve">, заявке на участие в </w:t>
      </w:r>
      <w:r w:rsidRPr="00822EA0">
        <w:rPr>
          <w:sz w:val="24"/>
          <w:lang w:eastAsia="ru-RU"/>
        </w:rPr>
        <w:t xml:space="preserve">запросе предложений </w:t>
      </w:r>
      <w:r w:rsidR="002A64EE" w:rsidRPr="005E62DF">
        <w:rPr>
          <w:sz w:val="24"/>
          <w:lang w:eastAsia="ru-RU"/>
        </w:rPr>
        <w:t xml:space="preserve">которого присвоен второй номер, заключить </w:t>
      </w:r>
      <w:r>
        <w:rPr>
          <w:sz w:val="24"/>
          <w:lang w:eastAsia="ru-RU"/>
        </w:rPr>
        <w:t>Договор</w:t>
      </w:r>
      <w:r w:rsidR="002A64EE" w:rsidRPr="005E62DF">
        <w:rPr>
          <w:sz w:val="24"/>
          <w:lang w:eastAsia="ru-RU"/>
        </w:rPr>
        <w:t xml:space="preserve">, проект </w:t>
      </w:r>
      <w:r>
        <w:rPr>
          <w:sz w:val="24"/>
          <w:lang w:eastAsia="ru-RU"/>
        </w:rPr>
        <w:t>договора</w:t>
      </w:r>
      <w:r w:rsidR="002A64EE" w:rsidRPr="005E62DF">
        <w:rPr>
          <w:sz w:val="24"/>
          <w:lang w:eastAsia="ru-RU"/>
        </w:rPr>
        <w:t xml:space="preserve"> составляется заказчиком путем включения в проект </w:t>
      </w:r>
      <w:r>
        <w:rPr>
          <w:sz w:val="24"/>
          <w:lang w:eastAsia="ru-RU"/>
        </w:rPr>
        <w:t>договора</w:t>
      </w:r>
      <w:r w:rsidR="002A64EE" w:rsidRPr="005E62DF">
        <w:rPr>
          <w:sz w:val="24"/>
          <w:lang w:eastAsia="ru-RU"/>
        </w:rPr>
        <w:t xml:space="preserve">, прилагаемый к конкурсной документации, условий исполнения </w:t>
      </w:r>
      <w:r>
        <w:rPr>
          <w:sz w:val="24"/>
          <w:lang w:eastAsia="ru-RU"/>
        </w:rPr>
        <w:t>Договора</w:t>
      </w:r>
      <w:r w:rsidR="002A64EE" w:rsidRPr="005E62DF">
        <w:rPr>
          <w:sz w:val="24"/>
          <w:lang w:eastAsia="ru-RU"/>
        </w:rPr>
        <w:t xml:space="preserve">,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уклонившимся от заключения </w:t>
      </w:r>
      <w:r>
        <w:rPr>
          <w:sz w:val="24"/>
          <w:lang w:eastAsia="ru-RU"/>
        </w:rPr>
        <w:t>договора</w:t>
      </w:r>
      <w:r w:rsidR="002A64EE" w:rsidRPr="005E62DF">
        <w:rPr>
          <w:sz w:val="24"/>
          <w:lang w:eastAsia="ru-RU"/>
        </w:rPr>
        <w:t>.</w:t>
      </w:r>
    </w:p>
    <w:p w14:paraId="76DDCCF6" w14:textId="77777777" w:rsidR="00DD61B8" w:rsidRDefault="00DD61B8" w:rsidP="00DD61B8">
      <w:pPr>
        <w:suppressAutoHyphens w:val="0"/>
        <w:autoSpaceDE w:val="0"/>
        <w:autoSpaceDN w:val="0"/>
        <w:adjustRightInd w:val="0"/>
        <w:spacing w:after="60"/>
        <w:ind w:firstLine="426"/>
        <w:jc w:val="both"/>
        <w:rPr>
          <w:sz w:val="24"/>
          <w:lang w:eastAsia="ru-RU"/>
        </w:rPr>
      </w:pPr>
      <w:r>
        <w:rPr>
          <w:sz w:val="24"/>
          <w:lang w:eastAsia="ru-RU"/>
        </w:rPr>
        <w:t>12.3.5. </w:t>
      </w:r>
      <w:r w:rsidR="002A64EE" w:rsidRPr="005E62DF">
        <w:rPr>
          <w:sz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Pr>
          <w:sz w:val="24"/>
          <w:lang w:eastAsia="ru-RU"/>
        </w:rPr>
        <w:t>Договора</w:t>
      </w:r>
      <w:r w:rsidR="002A64EE" w:rsidRPr="005E62DF">
        <w:rPr>
          <w:sz w:val="24"/>
          <w:lang w:eastAsia="ru-RU"/>
        </w:rPr>
        <w:t xml:space="preserve">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Start w:id="91" w:name="_Toc169628401"/>
      <w:bookmarkStart w:id="92" w:name="_Toc226399510"/>
      <w:bookmarkStart w:id="93" w:name="_Ref119429686"/>
      <w:bookmarkStart w:id="94" w:name="_Ref119429982"/>
      <w:bookmarkStart w:id="95" w:name="_Toc123405487"/>
      <w:bookmarkStart w:id="96" w:name="_Ref166339283"/>
      <w:bookmarkEnd w:id="90"/>
    </w:p>
    <w:p w14:paraId="29289AB9" w14:textId="77777777" w:rsidR="00DD61B8" w:rsidRDefault="00DD61B8" w:rsidP="00DD61B8">
      <w:pPr>
        <w:suppressAutoHyphens w:val="0"/>
        <w:autoSpaceDE w:val="0"/>
        <w:autoSpaceDN w:val="0"/>
        <w:adjustRightInd w:val="0"/>
        <w:spacing w:after="60"/>
        <w:ind w:firstLine="426"/>
        <w:jc w:val="both"/>
        <w:rPr>
          <w:sz w:val="24"/>
          <w:lang w:eastAsia="ru-RU"/>
        </w:rPr>
      </w:pPr>
    </w:p>
    <w:p w14:paraId="1288EEEB" w14:textId="77777777" w:rsidR="00DD61B8" w:rsidRPr="00DD61B8" w:rsidRDefault="00DD61B8" w:rsidP="00DD61B8">
      <w:pPr>
        <w:suppressAutoHyphens w:val="0"/>
        <w:autoSpaceDE w:val="0"/>
        <w:autoSpaceDN w:val="0"/>
        <w:adjustRightInd w:val="0"/>
        <w:spacing w:after="60"/>
        <w:ind w:firstLine="426"/>
        <w:jc w:val="center"/>
        <w:rPr>
          <w:b/>
          <w:sz w:val="24"/>
          <w:lang w:eastAsia="ru-RU"/>
        </w:rPr>
      </w:pPr>
      <w:r w:rsidRPr="00DD61B8">
        <w:rPr>
          <w:b/>
          <w:sz w:val="24"/>
          <w:lang w:eastAsia="ru-RU"/>
        </w:rPr>
        <w:t xml:space="preserve">13. </w:t>
      </w:r>
      <w:r w:rsidRPr="00DD61B8">
        <w:rPr>
          <w:b/>
          <w:sz w:val="24"/>
        </w:rPr>
        <w:t xml:space="preserve">Обеспечение исполнения </w:t>
      </w:r>
      <w:bookmarkEnd w:id="91"/>
      <w:bookmarkEnd w:id="92"/>
      <w:r w:rsidRPr="00DD61B8">
        <w:rPr>
          <w:b/>
          <w:sz w:val="24"/>
        </w:rPr>
        <w:t>Договора</w:t>
      </w:r>
      <w:bookmarkStart w:id="97" w:name="_Toc169628402"/>
      <w:bookmarkStart w:id="98" w:name="_Toc226399511"/>
      <w:bookmarkStart w:id="99" w:name="_Toc373180470"/>
      <w:bookmarkStart w:id="100" w:name="_Ref166350669"/>
      <w:bookmarkEnd w:id="93"/>
      <w:bookmarkEnd w:id="94"/>
      <w:bookmarkEnd w:id="95"/>
      <w:bookmarkEnd w:id="96"/>
    </w:p>
    <w:p w14:paraId="4FE072A0" w14:textId="77777777" w:rsidR="00DD61B8" w:rsidRPr="00DD61B8" w:rsidRDefault="00DD61B8" w:rsidP="00DD61B8">
      <w:pPr>
        <w:suppressAutoHyphens w:val="0"/>
        <w:autoSpaceDE w:val="0"/>
        <w:autoSpaceDN w:val="0"/>
        <w:adjustRightInd w:val="0"/>
        <w:spacing w:after="60"/>
        <w:ind w:firstLine="426"/>
        <w:jc w:val="center"/>
        <w:rPr>
          <w:b/>
          <w:sz w:val="24"/>
          <w:lang w:eastAsia="ru-RU"/>
        </w:rPr>
      </w:pPr>
    </w:p>
    <w:p w14:paraId="0097269A" w14:textId="77777777" w:rsidR="00DD61B8" w:rsidRDefault="00A50F0F" w:rsidP="00DD61B8">
      <w:pPr>
        <w:suppressAutoHyphens w:val="0"/>
        <w:autoSpaceDE w:val="0"/>
        <w:autoSpaceDN w:val="0"/>
        <w:adjustRightInd w:val="0"/>
        <w:spacing w:after="60"/>
        <w:ind w:firstLine="426"/>
        <w:rPr>
          <w:b/>
          <w:sz w:val="24"/>
          <w:lang w:eastAsia="ru-RU"/>
        </w:rPr>
      </w:pPr>
      <w:r w:rsidRPr="00DD61B8">
        <w:rPr>
          <w:b/>
          <w:sz w:val="24"/>
          <w:lang w:eastAsia="ru-RU"/>
        </w:rPr>
        <w:t>1</w:t>
      </w:r>
      <w:r w:rsidR="00DD61B8" w:rsidRPr="00DD61B8">
        <w:rPr>
          <w:b/>
          <w:sz w:val="24"/>
          <w:lang w:eastAsia="ru-RU"/>
        </w:rPr>
        <w:t>3.1</w:t>
      </w:r>
      <w:r w:rsidRPr="00DD61B8">
        <w:rPr>
          <w:b/>
          <w:sz w:val="24"/>
          <w:lang w:eastAsia="ru-RU"/>
        </w:rPr>
        <w:t>.</w:t>
      </w:r>
      <w:r w:rsidR="005E62DF" w:rsidRPr="00DD61B8">
        <w:rPr>
          <w:b/>
          <w:sz w:val="24"/>
          <w:lang w:eastAsia="ru-RU"/>
        </w:rPr>
        <w:t xml:space="preserve"> </w:t>
      </w:r>
      <w:r w:rsidR="002A64EE" w:rsidRPr="00DD61B8">
        <w:rPr>
          <w:b/>
          <w:sz w:val="24"/>
          <w:lang w:eastAsia="ru-RU"/>
        </w:rPr>
        <w:t>Общие положения</w:t>
      </w:r>
      <w:bookmarkEnd w:id="97"/>
      <w:bookmarkEnd w:id="98"/>
      <w:bookmarkEnd w:id="99"/>
    </w:p>
    <w:p w14:paraId="54259C65" w14:textId="3B2E2CAA" w:rsidR="002A64EE" w:rsidRPr="00DD61B8" w:rsidRDefault="00DD61B8" w:rsidP="00AC2776">
      <w:pPr>
        <w:suppressAutoHyphens w:val="0"/>
        <w:autoSpaceDE w:val="0"/>
        <w:autoSpaceDN w:val="0"/>
        <w:adjustRightInd w:val="0"/>
        <w:spacing w:after="60"/>
        <w:ind w:firstLine="426"/>
        <w:jc w:val="both"/>
        <w:rPr>
          <w:b/>
          <w:sz w:val="24"/>
          <w:lang w:eastAsia="ru-RU"/>
        </w:rPr>
      </w:pPr>
      <w:r w:rsidRPr="00DD61B8">
        <w:rPr>
          <w:sz w:val="24"/>
          <w:lang w:eastAsia="ru-RU"/>
        </w:rPr>
        <w:lastRenderedPageBreak/>
        <w:t>13.1.1</w:t>
      </w:r>
      <w:r w:rsidR="003C6FCB" w:rsidRPr="00DD61B8">
        <w:rPr>
          <w:sz w:val="24"/>
          <w:lang w:eastAsia="ru-RU"/>
        </w:rPr>
        <w:t xml:space="preserve">. </w:t>
      </w:r>
      <w:r>
        <w:rPr>
          <w:sz w:val="24"/>
          <w:lang w:eastAsia="ru-RU"/>
        </w:rPr>
        <w:t>Договор</w:t>
      </w:r>
      <w:r w:rsidR="002A64EE" w:rsidRPr="00DD61B8">
        <w:rPr>
          <w:sz w:val="24"/>
          <w:lang w:eastAsia="ru-RU"/>
        </w:rPr>
        <w:t xml:space="preserve"> заключается только после предоставления участником закупки, с которым заключается </w:t>
      </w:r>
      <w:r>
        <w:rPr>
          <w:sz w:val="24"/>
          <w:lang w:eastAsia="ru-RU"/>
        </w:rPr>
        <w:t>Договор</w:t>
      </w:r>
      <w:r w:rsidR="002A64EE" w:rsidRPr="00DD61B8">
        <w:rPr>
          <w:sz w:val="24"/>
          <w:lang w:eastAsia="ru-RU"/>
        </w:rPr>
        <w:t>, обеспечения исполнения контракта.</w:t>
      </w:r>
      <w:bookmarkEnd w:id="100"/>
    </w:p>
    <w:p w14:paraId="54259C66" w14:textId="22CD36A4"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sidRPr="00DD61B8">
        <w:rPr>
          <w:sz w:val="24"/>
          <w:lang w:eastAsia="ru-RU"/>
        </w:rPr>
        <w:t xml:space="preserve">.1.2. </w:t>
      </w:r>
      <w:r w:rsidR="002A64EE" w:rsidRPr="00DD61B8">
        <w:rPr>
          <w:sz w:val="24"/>
          <w:lang w:eastAsia="ru-RU"/>
        </w:rPr>
        <w:t xml:space="preserve">Обеспечение исполнения </w:t>
      </w:r>
      <w:r>
        <w:rPr>
          <w:sz w:val="24"/>
          <w:lang w:eastAsia="ru-RU"/>
        </w:rPr>
        <w:t>Договора</w:t>
      </w:r>
      <w:r w:rsidR="002A64EE" w:rsidRPr="00DD61B8">
        <w:rPr>
          <w:sz w:val="24"/>
          <w:lang w:eastAsia="ru-RU"/>
        </w:rPr>
        <w:t xml:space="preserve"> может быть представлено в виде банковской гарантии, выданной</w:t>
      </w:r>
      <w:r w:rsidR="002A64EE" w:rsidRPr="005E62DF">
        <w:rPr>
          <w:sz w:val="24"/>
          <w:lang w:eastAsia="ru-RU"/>
        </w:rPr>
        <w:t xml:space="preserve">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sz w:val="24"/>
          <w:lang w:eastAsia="ru-RU"/>
        </w:rPr>
        <w:t>Договора</w:t>
      </w:r>
      <w:r w:rsidR="002A64EE" w:rsidRPr="005E62DF">
        <w:rPr>
          <w:sz w:val="24"/>
          <w:lang w:eastAsia="ru-RU"/>
        </w:rPr>
        <w:t xml:space="preserve"> определяется участником закупки, с которым заключ</w:t>
      </w:r>
      <w:bookmarkStart w:id="101" w:name="_Ref166350695"/>
      <w:r w:rsidR="00661679">
        <w:rPr>
          <w:sz w:val="24"/>
          <w:lang w:eastAsia="ru-RU"/>
        </w:rPr>
        <w:t xml:space="preserve">ается </w:t>
      </w:r>
      <w:r>
        <w:rPr>
          <w:sz w:val="24"/>
          <w:lang w:eastAsia="ru-RU"/>
        </w:rPr>
        <w:t>Договор</w:t>
      </w:r>
      <w:r w:rsidR="00661679">
        <w:rPr>
          <w:sz w:val="24"/>
          <w:lang w:eastAsia="ru-RU"/>
        </w:rPr>
        <w:t xml:space="preserve">, самостоятельно. </w:t>
      </w:r>
    </w:p>
    <w:p w14:paraId="54259C67" w14:textId="211E0B0A"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 xml:space="preserve">.1.3. </w:t>
      </w:r>
      <w:r w:rsidR="002A64EE" w:rsidRPr="005E62DF">
        <w:rPr>
          <w:sz w:val="24"/>
          <w:lang w:eastAsia="ru-RU"/>
        </w:rPr>
        <w:t xml:space="preserve">Размер обеспечения исполнения контракта, срок и порядок его предоставления указаны в </w:t>
      </w:r>
      <w:r w:rsidR="002A64EE" w:rsidRPr="00AC2776">
        <w:rPr>
          <w:sz w:val="24"/>
          <w:lang w:eastAsia="ru-RU"/>
        </w:rPr>
        <w:t>«</w:t>
      </w:r>
      <w:bookmarkEnd w:id="101"/>
      <w:r w:rsidRPr="00AC2776">
        <w:rPr>
          <w:sz w:val="24"/>
          <w:lang w:eastAsia="ru-RU"/>
        </w:rPr>
        <w:t>Извещении о проведении запроса предложений»</w:t>
      </w:r>
      <w:r>
        <w:rPr>
          <w:sz w:val="24"/>
          <w:lang w:eastAsia="ru-RU"/>
        </w:rPr>
        <w:t>.</w:t>
      </w:r>
    </w:p>
    <w:p w14:paraId="54259C69" w14:textId="30C353DA"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.1.</w:t>
      </w:r>
      <w:r>
        <w:rPr>
          <w:sz w:val="24"/>
          <w:lang w:eastAsia="ru-RU"/>
        </w:rPr>
        <w:t>4</w:t>
      </w:r>
      <w:r w:rsidR="003C6FCB">
        <w:rPr>
          <w:sz w:val="24"/>
          <w:lang w:eastAsia="ru-RU"/>
        </w:rPr>
        <w:t xml:space="preserve">. </w:t>
      </w:r>
      <w:r w:rsidR="002A64EE" w:rsidRPr="005E62DF">
        <w:rPr>
          <w:sz w:val="24"/>
          <w:lang w:eastAsia="ru-RU"/>
        </w:rPr>
        <w:t xml:space="preserve">Если победителем </w:t>
      </w:r>
      <w:r>
        <w:rPr>
          <w:sz w:val="24"/>
          <w:lang w:eastAsia="ru-RU"/>
        </w:rPr>
        <w:t>запроса предложений</w:t>
      </w:r>
      <w:r w:rsidR="002A64EE" w:rsidRPr="005E62DF">
        <w:rPr>
          <w:sz w:val="24"/>
          <w:lang w:eastAsia="ru-RU"/>
        </w:rPr>
        <w:t xml:space="preserve"> является государственное или муниципальное казенное учреждение, то предоставление обеспечения исполнения </w:t>
      </w:r>
      <w:r>
        <w:rPr>
          <w:sz w:val="24"/>
          <w:lang w:eastAsia="ru-RU"/>
        </w:rPr>
        <w:t>Договора</w:t>
      </w:r>
      <w:r w:rsidR="002A64EE" w:rsidRPr="005E62DF">
        <w:rPr>
          <w:sz w:val="24"/>
          <w:lang w:eastAsia="ru-RU"/>
        </w:rPr>
        <w:t xml:space="preserve"> не требуется.</w:t>
      </w:r>
      <w:bookmarkStart w:id="102" w:name="_Toc169628403"/>
      <w:bookmarkStart w:id="103" w:name="_Toc226399512"/>
      <w:bookmarkStart w:id="104" w:name="_Toc371787626"/>
      <w:bookmarkStart w:id="105" w:name="_Toc373179838"/>
      <w:bookmarkStart w:id="106" w:name="_Toc373179883"/>
      <w:bookmarkStart w:id="107" w:name="_Toc373180471"/>
    </w:p>
    <w:p w14:paraId="54259C6A" w14:textId="24102870" w:rsidR="00661679" w:rsidRDefault="00AC2776" w:rsidP="00AC2776">
      <w:pPr>
        <w:suppressAutoHyphens w:val="0"/>
        <w:autoSpaceDE w:val="0"/>
        <w:autoSpaceDN w:val="0"/>
        <w:adjustRightInd w:val="0"/>
        <w:spacing w:after="60"/>
        <w:ind w:firstLine="426"/>
        <w:jc w:val="both"/>
        <w:rPr>
          <w:sz w:val="24"/>
          <w:lang w:eastAsia="ru-RU"/>
        </w:rPr>
      </w:pPr>
      <w:r>
        <w:rPr>
          <w:b/>
          <w:sz w:val="24"/>
          <w:lang w:eastAsia="ru-RU"/>
        </w:rPr>
        <w:t>13</w:t>
      </w:r>
      <w:r w:rsidR="00286887">
        <w:rPr>
          <w:b/>
          <w:sz w:val="24"/>
          <w:lang w:eastAsia="ru-RU"/>
        </w:rPr>
        <w:t xml:space="preserve">.2. </w:t>
      </w:r>
      <w:r w:rsidR="002A64EE" w:rsidRPr="005E62DF">
        <w:rPr>
          <w:b/>
          <w:sz w:val="24"/>
          <w:lang w:eastAsia="ru-RU"/>
        </w:rPr>
        <w:t>Безотзывная банковская гарантия</w:t>
      </w:r>
      <w:bookmarkStart w:id="108" w:name="_Toc373179884"/>
      <w:bookmarkEnd w:id="102"/>
      <w:bookmarkEnd w:id="103"/>
      <w:bookmarkEnd w:id="104"/>
      <w:bookmarkEnd w:id="105"/>
      <w:bookmarkEnd w:id="106"/>
      <w:bookmarkEnd w:id="107"/>
    </w:p>
    <w:p w14:paraId="54259C6B" w14:textId="7F5E2491" w:rsidR="00661679" w:rsidRDefault="00AC2776" w:rsidP="00AC2776">
      <w:pPr>
        <w:suppressAutoHyphens w:val="0"/>
        <w:autoSpaceDE w:val="0"/>
        <w:autoSpaceDN w:val="0"/>
        <w:adjustRightInd w:val="0"/>
        <w:spacing w:after="60"/>
        <w:ind w:firstLine="426"/>
        <w:jc w:val="both"/>
        <w:rPr>
          <w:sz w:val="24"/>
          <w:lang w:eastAsia="ru-RU"/>
        </w:rPr>
      </w:pPr>
      <w:r>
        <w:rPr>
          <w:bCs/>
          <w:sz w:val="24"/>
          <w:lang w:eastAsia="ru-RU"/>
        </w:rPr>
        <w:t>13</w:t>
      </w:r>
      <w:r w:rsidR="003C6FCB">
        <w:rPr>
          <w:bCs/>
          <w:sz w:val="24"/>
          <w:lang w:eastAsia="ru-RU"/>
        </w:rPr>
        <w:t xml:space="preserve">.2.1. </w:t>
      </w:r>
      <w:r w:rsidR="002A64EE" w:rsidRPr="005E62DF">
        <w:rPr>
          <w:bCs/>
          <w:sz w:val="24"/>
          <w:lang w:eastAsia="ru-RU"/>
        </w:rPr>
        <w:t xml:space="preserve">Требования к обеспечению исполнения </w:t>
      </w:r>
      <w:r>
        <w:rPr>
          <w:bCs/>
          <w:sz w:val="24"/>
          <w:lang w:eastAsia="ru-RU"/>
        </w:rPr>
        <w:t>Договора</w:t>
      </w:r>
      <w:r w:rsidR="002A64EE" w:rsidRPr="005E62DF">
        <w:rPr>
          <w:bCs/>
          <w:sz w:val="24"/>
          <w:lang w:eastAsia="ru-RU"/>
        </w:rPr>
        <w:t>, предоставляемому в виде банковской гарантии:</w:t>
      </w:r>
      <w:bookmarkEnd w:id="108"/>
    </w:p>
    <w:p w14:paraId="54259C6C" w14:textId="793D1E35"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 xml:space="preserve">.2.1.1. </w:t>
      </w:r>
      <w:r w:rsidR="00661679">
        <w:rPr>
          <w:sz w:val="24"/>
          <w:lang w:eastAsia="ru-RU"/>
        </w:rPr>
        <w:t>-б</w:t>
      </w:r>
      <w:r w:rsidR="002A64EE" w:rsidRPr="005E62DF">
        <w:rPr>
          <w:sz w:val="24"/>
          <w:lang w:eastAsia="ru-RU"/>
        </w:rPr>
        <w:t xml:space="preserve">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w:t>
      </w:r>
      <w:r w:rsidR="00A50F0F">
        <w:rPr>
          <w:sz w:val="24"/>
          <w:lang w:eastAsia="ru-RU"/>
        </w:rPr>
        <w:t>74</w:t>
      </w:r>
      <w:r w:rsidR="002A64EE" w:rsidRPr="005E62DF">
        <w:rPr>
          <w:sz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09" w:name="_Ref166350738"/>
    </w:p>
    <w:p w14:paraId="54259C6E" w14:textId="44A3EFC5"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.2.1.</w:t>
      </w:r>
      <w:r>
        <w:rPr>
          <w:sz w:val="24"/>
          <w:lang w:eastAsia="ru-RU"/>
        </w:rPr>
        <w:t>2</w:t>
      </w:r>
      <w:r w:rsidR="003C6FCB">
        <w:rPr>
          <w:sz w:val="24"/>
          <w:lang w:eastAsia="ru-RU"/>
        </w:rPr>
        <w:t xml:space="preserve">. </w:t>
      </w:r>
      <w:r w:rsidR="00661679">
        <w:rPr>
          <w:sz w:val="24"/>
          <w:lang w:eastAsia="ru-RU"/>
        </w:rPr>
        <w:t>-с</w:t>
      </w:r>
      <w:r w:rsidR="002A64EE" w:rsidRPr="005E62DF">
        <w:rPr>
          <w:sz w:val="24"/>
          <w:lang w:eastAsia="ru-RU"/>
        </w:rPr>
        <w:t xml:space="preserve">рок действия банковской гарантии устанавливается в соответствии с Проектом </w:t>
      </w:r>
      <w:r>
        <w:rPr>
          <w:sz w:val="24"/>
          <w:lang w:eastAsia="ru-RU"/>
        </w:rPr>
        <w:t>договора</w:t>
      </w:r>
      <w:r w:rsidR="002A64EE" w:rsidRPr="005E62DF">
        <w:rPr>
          <w:sz w:val="24"/>
          <w:lang w:eastAsia="ru-RU"/>
        </w:rPr>
        <w:t xml:space="preserve"> и должен превышать срок действия </w:t>
      </w:r>
      <w:r>
        <w:rPr>
          <w:sz w:val="24"/>
          <w:lang w:eastAsia="ru-RU"/>
        </w:rPr>
        <w:t>Договора</w:t>
      </w:r>
      <w:r w:rsidR="002A64EE" w:rsidRPr="005E62DF">
        <w:rPr>
          <w:sz w:val="24"/>
          <w:lang w:eastAsia="ru-RU"/>
        </w:rPr>
        <w:t xml:space="preserve"> не менее чем на один месяц</w:t>
      </w:r>
      <w:r w:rsidR="00661679">
        <w:rPr>
          <w:sz w:val="24"/>
          <w:lang w:eastAsia="ru-RU"/>
        </w:rPr>
        <w:t>;</w:t>
      </w:r>
    </w:p>
    <w:p w14:paraId="54259C6F" w14:textId="7518F87F"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.2.1.</w:t>
      </w:r>
      <w:r>
        <w:rPr>
          <w:sz w:val="24"/>
          <w:lang w:eastAsia="ru-RU"/>
        </w:rPr>
        <w:t>3</w:t>
      </w:r>
      <w:r w:rsidR="003C6FCB">
        <w:rPr>
          <w:sz w:val="24"/>
          <w:lang w:eastAsia="ru-RU"/>
        </w:rPr>
        <w:t xml:space="preserve">. </w:t>
      </w:r>
      <w:r w:rsidR="00661679">
        <w:rPr>
          <w:sz w:val="24"/>
          <w:lang w:eastAsia="ru-RU"/>
        </w:rPr>
        <w:t>-в</w:t>
      </w:r>
      <w:r w:rsidR="002A64EE" w:rsidRPr="005E62DF">
        <w:rPr>
          <w:sz w:val="24"/>
          <w:lang w:eastAsia="ru-RU"/>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661679">
        <w:rPr>
          <w:sz w:val="24"/>
          <w:lang w:eastAsia="ru-RU"/>
        </w:rPr>
        <w:t>;</w:t>
      </w:r>
    </w:p>
    <w:p w14:paraId="54259C71" w14:textId="56F23008" w:rsidR="00661679" w:rsidRDefault="00AC2776" w:rsidP="00AC2776">
      <w:pPr>
        <w:suppressAutoHyphens w:val="0"/>
        <w:autoSpaceDE w:val="0"/>
        <w:autoSpaceDN w:val="0"/>
        <w:adjustRightInd w:val="0"/>
        <w:spacing w:after="60"/>
        <w:ind w:firstLine="426"/>
        <w:jc w:val="both"/>
        <w:rPr>
          <w:sz w:val="24"/>
          <w:lang w:eastAsia="ru-RU"/>
        </w:rPr>
      </w:pPr>
      <w:bookmarkStart w:id="110" w:name="_Toc373179885"/>
      <w:bookmarkEnd w:id="109"/>
      <w:r>
        <w:rPr>
          <w:sz w:val="24"/>
          <w:lang w:eastAsia="ru-RU"/>
        </w:rPr>
        <w:t>13</w:t>
      </w:r>
      <w:r w:rsidR="003C6FCB">
        <w:rPr>
          <w:sz w:val="24"/>
          <w:lang w:eastAsia="ru-RU"/>
        </w:rPr>
        <w:t>.2.1.</w:t>
      </w:r>
      <w:r>
        <w:rPr>
          <w:sz w:val="24"/>
          <w:lang w:eastAsia="ru-RU"/>
        </w:rPr>
        <w:t>4</w:t>
      </w:r>
      <w:r w:rsidR="003C6FCB">
        <w:rPr>
          <w:sz w:val="24"/>
          <w:lang w:eastAsia="ru-RU"/>
        </w:rPr>
        <w:t xml:space="preserve">. </w:t>
      </w:r>
      <w:r w:rsidR="00661679">
        <w:rPr>
          <w:sz w:val="24"/>
          <w:lang w:eastAsia="ru-RU"/>
        </w:rPr>
        <w:t>-з</w:t>
      </w:r>
      <w:r w:rsidR="002A64EE" w:rsidRPr="005E62DF">
        <w:rPr>
          <w:bCs/>
          <w:sz w:val="24"/>
          <w:lang w:eastAsia="ru-RU"/>
        </w:rPr>
        <w:t xml:space="preserve">аказчик рассматривает поступившую в качестве обеспечения исполнения </w:t>
      </w:r>
      <w:r>
        <w:rPr>
          <w:bCs/>
          <w:sz w:val="24"/>
          <w:lang w:eastAsia="ru-RU"/>
        </w:rPr>
        <w:t>Договора</w:t>
      </w:r>
      <w:r w:rsidR="002A64EE" w:rsidRPr="005E62DF">
        <w:rPr>
          <w:bCs/>
          <w:sz w:val="24"/>
          <w:lang w:eastAsia="ru-RU"/>
        </w:rPr>
        <w:t xml:space="preserve">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bookmarkStart w:id="111" w:name="_Toc169628405"/>
      <w:bookmarkStart w:id="112" w:name="_Toc226399513"/>
      <w:bookmarkStart w:id="113" w:name="_Toc371787627"/>
      <w:bookmarkStart w:id="114" w:name="_Toc373179839"/>
      <w:bookmarkStart w:id="115" w:name="_Toc373179886"/>
      <w:bookmarkStart w:id="116" w:name="_Toc373180472"/>
      <w:bookmarkStart w:id="117" w:name="_Ref166350767"/>
      <w:bookmarkStart w:id="118" w:name="OLE_LINK21"/>
      <w:bookmarkEnd w:id="110"/>
    </w:p>
    <w:p w14:paraId="54259C72" w14:textId="3FD74BD4" w:rsidR="00661679" w:rsidRDefault="00AC2776" w:rsidP="00AC2776">
      <w:pPr>
        <w:suppressAutoHyphens w:val="0"/>
        <w:autoSpaceDE w:val="0"/>
        <w:autoSpaceDN w:val="0"/>
        <w:adjustRightInd w:val="0"/>
        <w:spacing w:after="60"/>
        <w:ind w:firstLine="426"/>
        <w:jc w:val="both"/>
        <w:rPr>
          <w:sz w:val="24"/>
          <w:lang w:eastAsia="ru-RU"/>
        </w:rPr>
      </w:pPr>
      <w:r>
        <w:rPr>
          <w:b/>
          <w:sz w:val="24"/>
          <w:lang w:eastAsia="ru-RU"/>
        </w:rPr>
        <w:t>13</w:t>
      </w:r>
      <w:r w:rsidR="00286887">
        <w:rPr>
          <w:b/>
          <w:sz w:val="24"/>
          <w:lang w:eastAsia="ru-RU"/>
        </w:rPr>
        <w:t xml:space="preserve">.3. </w:t>
      </w:r>
      <w:r w:rsidR="002A64EE" w:rsidRPr="005E62DF">
        <w:rPr>
          <w:b/>
          <w:sz w:val="24"/>
          <w:lang w:eastAsia="ru-RU"/>
        </w:rPr>
        <w:t>Внесение денежных средств</w:t>
      </w:r>
      <w:bookmarkEnd w:id="111"/>
      <w:r w:rsidR="002A64EE" w:rsidRPr="005E62DF">
        <w:rPr>
          <w:b/>
          <w:sz w:val="24"/>
          <w:lang w:eastAsia="ru-RU"/>
        </w:rPr>
        <w:t xml:space="preserve"> в качестве обеспечения исполнения </w:t>
      </w:r>
      <w:bookmarkStart w:id="119" w:name="_Toc373179887"/>
      <w:bookmarkEnd w:id="112"/>
      <w:bookmarkEnd w:id="113"/>
      <w:bookmarkEnd w:id="114"/>
      <w:bookmarkEnd w:id="115"/>
      <w:bookmarkEnd w:id="116"/>
      <w:r>
        <w:rPr>
          <w:b/>
          <w:sz w:val="24"/>
          <w:lang w:eastAsia="ru-RU"/>
        </w:rPr>
        <w:t>Договора</w:t>
      </w:r>
    </w:p>
    <w:p w14:paraId="54259C73" w14:textId="3C125BEB" w:rsidR="00661679" w:rsidRDefault="00AC2776" w:rsidP="00AC2776">
      <w:pPr>
        <w:suppressAutoHyphens w:val="0"/>
        <w:autoSpaceDE w:val="0"/>
        <w:autoSpaceDN w:val="0"/>
        <w:adjustRightInd w:val="0"/>
        <w:spacing w:after="60"/>
        <w:ind w:firstLine="426"/>
        <w:jc w:val="both"/>
        <w:rPr>
          <w:sz w:val="24"/>
          <w:lang w:eastAsia="ru-RU"/>
        </w:rPr>
      </w:pPr>
      <w:r>
        <w:rPr>
          <w:bCs/>
          <w:sz w:val="24"/>
          <w:lang w:eastAsia="ru-RU"/>
        </w:rPr>
        <w:t>13</w:t>
      </w:r>
      <w:r w:rsidR="003C6FCB">
        <w:rPr>
          <w:bCs/>
          <w:sz w:val="24"/>
          <w:lang w:eastAsia="ru-RU"/>
        </w:rPr>
        <w:t xml:space="preserve">.3.1. </w:t>
      </w:r>
      <w:r w:rsidR="002A64EE" w:rsidRPr="005E62DF">
        <w:rPr>
          <w:bCs/>
          <w:sz w:val="24"/>
          <w:lang w:eastAsia="ru-RU"/>
        </w:rPr>
        <w:t xml:space="preserve">Требования к обеспечению исполнения </w:t>
      </w:r>
      <w:r>
        <w:rPr>
          <w:bCs/>
          <w:sz w:val="24"/>
          <w:lang w:eastAsia="ru-RU"/>
        </w:rPr>
        <w:t>Договора</w:t>
      </w:r>
      <w:r w:rsidR="002A64EE" w:rsidRPr="005E62DF">
        <w:rPr>
          <w:bCs/>
          <w:sz w:val="24"/>
          <w:lang w:eastAsia="ru-RU"/>
        </w:rPr>
        <w:t>, предоставляемому в виде денежных средств:</w:t>
      </w:r>
      <w:bookmarkEnd w:id="119"/>
    </w:p>
    <w:p w14:paraId="54259C74" w14:textId="5942C2BE" w:rsidR="00661679" w:rsidRDefault="00AC2776" w:rsidP="00AC2776">
      <w:pPr>
        <w:suppressAutoHyphens w:val="0"/>
        <w:autoSpaceDE w:val="0"/>
        <w:autoSpaceDN w:val="0"/>
        <w:adjustRightInd w:val="0"/>
        <w:spacing w:after="60"/>
        <w:ind w:firstLine="426"/>
        <w:jc w:val="both"/>
        <w:rPr>
          <w:bCs/>
          <w:sz w:val="24"/>
          <w:lang w:eastAsia="ru-RU"/>
        </w:rPr>
      </w:pPr>
      <w:r>
        <w:rPr>
          <w:sz w:val="24"/>
          <w:lang w:eastAsia="ru-RU"/>
        </w:rPr>
        <w:t>13</w:t>
      </w:r>
      <w:r w:rsidR="003C6FCB">
        <w:rPr>
          <w:sz w:val="24"/>
          <w:lang w:eastAsia="ru-RU"/>
        </w:rPr>
        <w:t xml:space="preserve">.3.1.1. </w:t>
      </w:r>
      <w:r w:rsidR="00661679">
        <w:rPr>
          <w:sz w:val="24"/>
          <w:lang w:eastAsia="ru-RU"/>
        </w:rPr>
        <w:t>-</w:t>
      </w:r>
      <w:r w:rsidR="002A64EE" w:rsidRPr="005E62DF">
        <w:rPr>
          <w:bCs/>
          <w:sz w:val="24"/>
          <w:lang w:eastAsia="ru-RU"/>
        </w:rPr>
        <w:t xml:space="preserve">денежные средства, вносимые в обеспечение исполнения </w:t>
      </w:r>
      <w:r>
        <w:rPr>
          <w:bCs/>
          <w:sz w:val="24"/>
          <w:lang w:eastAsia="ru-RU"/>
        </w:rPr>
        <w:t>Договора</w:t>
      </w:r>
      <w:r w:rsidR="002A64EE" w:rsidRPr="005E62DF">
        <w:rPr>
          <w:bCs/>
          <w:sz w:val="24"/>
          <w:lang w:eastAsia="ru-RU"/>
        </w:rPr>
        <w:t xml:space="preserve"> должны быть перечислены в размере и по реквизитам, представленных заказчиком;</w:t>
      </w:r>
      <w:bookmarkEnd w:id="117"/>
    </w:p>
    <w:p w14:paraId="54259C75" w14:textId="39FAF532" w:rsidR="00661679" w:rsidRDefault="00AC2776" w:rsidP="00AC2776">
      <w:pPr>
        <w:suppressAutoHyphens w:val="0"/>
        <w:autoSpaceDE w:val="0"/>
        <w:autoSpaceDN w:val="0"/>
        <w:adjustRightInd w:val="0"/>
        <w:spacing w:after="60"/>
        <w:ind w:firstLine="426"/>
        <w:jc w:val="both"/>
        <w:rPr>
          <w:sz w:val="24"/>
          <w:lang w:eastAsia="ru-RU"/>
        </w:rPr>
      </w:pPr>
      <w:r>
        <w:rPr>
          <w:bCs/>
          <w:sz w:val="24"/>
          <w:lang w:eastAsia="ru-RU"/>
        </w:rPr>
        <w:t>13</w:t>
      </w:r>
      <w:r w:rsidR="003C6FCB">
        <w:rPr>
          <w:bCs/>
          <w:sz w:val="24"/>
          <w:lang w:eastAsia="ru-RU"/>
        </w:rPr>
        <w:t xml:space="preserve">.3.1.2. </w:t>
      </w:r>
      <w:r w:rsidR="00661679">
        <w:rPr>
          <w:bCs/>
          <w:sz w:val="24"/>
          <w:lang w:eastAsia="ru-RU"/>
        </w:rPr>
        <w:t>-</w:t>
      </w:r>
      <w:r w:rsidR="002A64EE" w:rsidRPr="005E62DF">
        <w:rPr>
          <w:bCs/>
          <w:sz w:val="24"/>
          <w:lang w:eastAsia="ru-RU"/>
        </w:rPr>
        <w:t xml:space="preserve">факт внесения денежных средств в обеспечение исполнения </w:t>
      </w:r>
      <w:r>
        <w:rPr>
          <w:bCs/>
          <w:sz w:val="24"/>
          <w:lang w:eastAsia="ru-RU"/>
        </w:rPr>
        <w:t>Договора</w:t>
      </w:r>
      <w:r w:rsidR="002A64EE" w:rsidRPr="005E62DF">
        <w:rPr>
          <w:bCs/>
          <w:sz w:val="24"/>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4259C76" w14:textId="5D4E07EA" w:rsidR="00661679" w:rsidRDefault="00AC2776" w:rsidP="00AC2776">
      <w:pPr>
        <w:suppressAutoHyphens w:val="0"/>
        <w:autoSpaceDE w:val="0"/>
        <w:autoSpaceDN w:val="0"/>
        <w:adjustRightInd w:val="0"/>
        <w:spacing w:after="60"/>
        <w:ind w:firstLine="426"/>
        <w:jc w:val="both"/>
        <w:rPr>
          <w:sz w:val="24"/>
          <w:lang w:eastAsia="ru-RU"/>
        </w:rPr>
      </w:pPr>
      <w:r>
        <w:rPr>
          <w:sz w:val="24"/>
          <w:lang w:eastAsia="ru-RU"/>
        </w:rPr>
        <w:t>13</w:t>
      </w:r>
      <w:r w:rsidR="003C6FCB">
        <w:rPr>
          <w:sz w:val="24"/>
          <w:lang w:eastAsia="ru-RU"/>
        </w:rPr>
        <w:t xml:space="preserve">.3.1.3. </w:t>
      </w:r>
      <w:r w:rsidR="00661679">
        <w:rPr>
          <w:sz w:val="24"/>
          <w:lang w:eastAsia="ru-RU"/>
        </w:rPr>
        <w:t>-</w:t>
      </w:r>
      <w:r w:rsidR="002A64EE" w:rsidRPr="005E62DF">
        <w:rPr>
          <w:bCs/>
          <w:sz w:val="24"/>
          <w:lang w:eastAsia="ru-RU"/>
        </w:rPr>
        <w:t xml:space="preserve">денежные средства возвращаются поставщику (подрядчику, исполнителю) с которым заключается </w:t>
      </w:r>
      <w:r>
        <w:rPr>
          <w:bCs/>
          <w:sz w:val="24"/>
          <w:lang w:eastAsia="ru-RU"/>
        </w:rPr>
        <w:t>Договор</w:t>
      </w:r>
      <w:r w:rsidR="002A64EE" w:rsidRPr="005E62DF">
        <w:rPr>
          <w:bCs/>
          <w:sz w:val="24"/>
          <w:lang w:eastAsia="ru-RU"/>
        </w:rPr>
        <w:t xml:space="preserve"> при условии надлежащего исполнения им всех своих обязательств по </w:t>
      </w:r>
      <w:r>
        <w:rPr>
          <w:bCs/>
          <w:sz w:val="24"/>
          <w:lang w:eastAsia="ru-RU"/>
        </w:rPr>
        <w:t>Договору</w:t>
      </w:r>
      <w:r w:rsidR="002A64EE" w:rsidRPr="005E62DF">
        <w:rPr>
          <w:bCs/>
          <w:sz w:val="24"/>
          <w:lang w:eastAsia="ru-RU"/>
        </w:rPr>
        <w:t xml:space="preserve"> в течение срока, установленного в Проекте </w:t>
      </w:r>
      <w:r>
        <w:rPr>
          <w:bCs/>
          <w:sz w:val="24"/>
          <w:lang w:eastAsia="ru-RU"/>
        </w:rPr>
        <w:t>договора</w:t>
      </w:r>
      <w:r w:rsidR="002A64EE" w:rsidRPr="005E62DF">
        <w:rPr>
          <w:bCs/>
          <w:sz w:val="24"/>
          <w:lang w:eastAsia="ru-RU"/>
        </w:rPr>
        <w:t xml:space="preserve"> со дня получения заказчиком соответствующего письменного требования поставщика </w:t>
      </w:r>
      <w:r w:rsidR="002A64EE" w:rsidRPr="005E62DF">
        <w:rPr>
          <w:bCs/>
          <w:sz w:val="24"/>
          <w:lang w:eastAsia="ru-RU"/>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bookmarkStart w:id="120" w:name="_Toc371787628"/>
      <w:bookmarkStart w:id="121" w:name="_Toc373179840"/>
      <w:bookmarkStart w:id="122" w:name="_Toc373179888"/>
      <w:bookmarkStart w:id="123" w:name="_Toc373180473"/>
      <w:bookmarkEnd w:id="118"/>
    </w:p>
    <w:p w14:paraId="54259C77" w14:textId="453F9420" w:rsidR="00661679" w:rsidRDefault="00E9715F" w:rsidP="00AC2776">
      <w:pPr>
        <w:suppressAutoHyphens w:val="0"/>
        <w:autoSpaceDE w:val="0"/>
        <w:autoSpaceDN w:val="0"/>
        <w:adjustRightInd w:val="0"/>
        <w:spacing w:after="60"/>
        <w:ind w:firstLine="426"/>
        <w:jc w:val="both"/>
        <w:rPr>
          <w:sz w:val="24"/>
          <w:lang w:eastAsia="ru-RU"/>
        </w:rPr>
      </w:pPr>
      <w:r>
        <w:rPr>
          <w:b/>
          <w:sz w:val="24"/>
          <w:lang w:eastAsia="ru-RU"/>
        </w:rPr>
        <w:t>13</w:t>
      </w:r>
      <w:r w:rsidR="00286887">
        <w:rPr>
          <w:b/>
          <w:sz w:val="24"/>
          <w:lang w:eastAsia="ru-RU"/>
        </w:rPr>
        <w:t>.4.</w:t>
      </w:r>
      <w:r w:rsidR="002A64EE" w:rsidRPr="005E62DF">
        <w:rPr>
          <w:b/>
          <w:sz w:val="24"/>
          <w:lang w:eastAsia="ru-RU"/>
        </w:rPr>
        <w:t>Антидемпинговые меры</w:t>
      </w:r>
      <w:bookmarkEnd w:id="120"/>
      <w:bookmarkEnd w:id="121"/>
      <w:bookmarkEnd w:id="122"/>
      <w:bookmarkEnd w:id="123"/>
    </w:p>
    <w:p w14:paraId="54259C78" w14:textId="48A25E02" w:rsidR="00661679" w:rsidRDefault="00E9715F" w:rsidP="00AC2776">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.4.1. </w:t>
      </w:r>
      <w:r w:rsidR="002A64EE" w:rsidRPr="005E62DF">
        <w:rPr>
          <w:sz w:val="24"/>
          <w:lang w:eastAsia="ru-RU"/>
        </w:rPr>
        <w:t xml:space="preserve">Если при проведении </w:t>
      </w:r>
      <w:r w:rsidR="00AC2776">
        <w:rPr>
          <w:sz w:val="24"/>
          <w:lang w:eastAsia="ru-RU"/>
        </w:rPr>
        <w:t>запроса предложений</w:t>
      </w:r>
      <w:r w:rsidR="002A64EE" w:rsidRPr="005E62DF">
        <w:rPr>
          <w:sz w:val="24"/>
          <w:lang w:eastAsia="ru-RU"/>
        </w:rPr>
        <w:t xml:space="preserve"> начальная (максимальная) цена </w:t>
      </w:r>
      <w:r w:rsidR="00AC2776">
        <w:rPr>
          <w:sz w:val="24"/>
          <w:lang w:eastAsia="ru-RU"/>
        </w:rPr>
        <w:t>договора</w:t>
      </w:r>
      <w:r w:rsidR="002A64EE" w:rsidRPr="005E62DF">
        <w:rPr>
          <w:sz w:val="24"/>
          <w:lang w:eastAsia="ru-RU"/>
        </w:rPr>
        <w:t xml:space="preserve"> составляет более чем пятнадцать миллионов рублей и участником закупки, с которым заключается </w:t>
      </w:r>
      <w:r w:rsidR="00AC2776">
        <w:rPr>
          <w:sz w:val="24"/>
          <w:lang w:eastAsia="ru-RU"/>
        </w:rPr>
        <w:t>договор</w:t>
      </w:r>
      <w:r w:rsidR="002A64EE" w:rsidRPr="005E62DF">
        <w:rPr>
          <w:sz w:val="24"/>
          <w:lang w:eastAsia="ru-RU"/>
        </w:rPr>
        <w:t xml:space="preserve">, предложена цена </w:t>
      </w:r>
      <w:r w:rsidR="00AC2776">
        <w:rPr>
          <w:sz w:val="24"/>
          <w:lang w:eastAsia="ru-RU"/>
        </w:rPr>
        <w:t>договора</w:t>
      </w:r>
      <w:r w:rsidR="002A64EE" w:rsidRPr="005E62DF">
        <w:rPr>
          <w:sz w:val="24"/>
          <w:lang w:eastAsia="ru-RU"/>
        </w:rPr>
        <w:t xml:space="preserve"> на двадцать пять и более процентов ниже начальной (максимальной) цены </w:t>
      </w:r>
      <w:r w:rsidR="00AC2776">
        <w:rPr>
          <w:sz w:val="24"/>
          <w:lang w:eastAsia="ru-RU"/>
        </w:rPr>
        <w:t>договора</w:t>
      </w:r>
      <w:r w:rsidR="002A64EE" w:rsidRPr="005E62DF">
        <w:rPr>
          <w:sz w:val="24"/>
          <w:lang w:eastAsia="ru-RU"/>
        </w:rPr>
        <w:t xml:space="preserve">, </w:t>
      </w:r>
      <w:r w:rsidR="00AC2776">
        <w:rPr>
          <w:sz w:val="24"/>
          <w:lang w:eastAsia="ru-RU"/>
        </w:rPr>
        <w:t>договор</w:t>
      </w:r>
      <w:r w:rsidR="002A64EE" w:rsidRPr="005E62DF">
        <w:rPr>
          <w:sz w:val="24"/>
          <w:lang w:eastAsia="ru-RU"/>
        </w:rPr>
        <w:t xml:space="preserve"> заключается только после предоставления таким участником обеспечения исполнения </w:t>
      </w:r>
      <w:r w:rsidR="00AC2776">
        <w:rPr>
          <w:sz w:val="24"/>
          <w:lang w:eastAsia="ru-RU"/>
        </w:rPr>
        <w:t>договора</w:t>
      </w:r>
      <w:r w:rsidR="002A64EE" w:rsidRPr="005E62DF">
        <w:rPr>
          <w:sz w:val="24"/>
          <w:lang w:eastAsia="ru-RU"/>
        </w:rPr>
        <w:t xml:space="preserve"> в размере, в полтора раза превышающем размер обеспечения исполнения </w:t>
      </w:r>
      <w:r w:rsidR="00AC2776">
        <w:rPr>
          <w:sz w:val="24"/>
          <w:lang w:eastAsia="ru-RU"/>
        </w:rPr>
        <w:t>договора</w:t>
      </w:r>
      <w:r w:rsidR="002A64EE" w:rsidRPr="005E62DF">
        <w:rPr>
          <w:sz w:val="24"/>
          <w:lang w:eastAsia="ru-RU"/>
        </w:rPr>
        <w:t xml:space="preserve">, указанный в документации, но не менее чем в размере аванса (если </w:t>
      </w:r>
      <w:r w:rsidR="00AC2776">
        <w:rPr>
          <w:sz w:val="24"/>
          <w:lang w:eastAsia="ru-RU"/>
        </w:rPr>
        <w:t>договором</w:t>
      </w:r>
      <w:r w:rsidR="002A64EE" w:rsidRPr="005E62DF">
        <w:rPr>
          <w:sz w:val="24"/>
          <w:lang w:eastAsia="ru-RU"/>
        </w:rPr>
        <w:t xml:space="preserve"> предусмотрена выплата аванса).</w:t>
      </w:r>
    </w:p>
    <w:p w14:paraId="54259C79" w14:textId="3E9AB72D"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.4.2. </w:t>
      </w:r>
      <w:r w:rsidR="002A64EE" w:rsidRPr="005E62DF">
        <w:rPr>
          <w:sz w:val="24"/>
          <w:lang w:eastAsia="ru-RU"/>
        </w:rPr>
        <w:t xml:space="preserve">Если при проведении </w:t>
      </w:r>
      <w:r w:rsidR="00893C8C">
        <w:rPr>
          <w:sz w:val="24"/>
          <w:lang w:eastAsia="ru-RU"/>
        </w:rPr>
        <w:t>запроса</w:t>
      </w:r>
      <w:r w:rsidR="00893C8C" w:rsidRPr="00822EA0">
        <w:rPr>
          <w:sz w:val="24"/>
          <w:lang w:eastAsia="ru-RU"/>
        </w:rPr>
        <w:t xml:space="preserve"> предложений </w:t>
      </w:r>
      <w:r w:rsidR="002A64EE" w:rsidRPr="005E62DF">
        <w:rPr>
          <w:sz w:val="24"/>
          <w:lang w:eastAsia="ru-RU"/>
        </w:rPr>
        <w:t xml:space="preserve">начальная (максимальная) цена </w:t>
      </w:r>
      <w:r>
        <w:rPr>
          <w:sz w:val="24"/>
          <w:lang w:eastAsia="ru-RU"/>
        </w:rPr>
        <w:t>договора</w:t>
      </w:r>
      <w:r w:rsidR="002A64EE" w:rsidRPr="005E62DF">
        <w:rPr>
          <w:sz w:val="24"/>
          <w:lang w:eastAsia="ru-RU"/>
        </w:rPr>
        <w:t xml:space="preserve"> составляет пятнадцать миллионов рублей и менее и участником закупки, с которым заключается </w:t>
      </w:r>
      <w:r>
        <w:rPr>
          <w:sz w:val="24"/>
          <w:lang w:eastAsia="ru-RU"/>
        </w:rPr>
        <w:t>договор</w:t>
      </w:r>
      <w:r w:rsidR="002A64EE" w:rsidRPr="005E62DF">
        <w:rPr>
          <w:sz w:val="24"/>
          <w:lang w:eastAsia="ru-RU"/>
        </w:rPr>
        <w:t xml:space="preserve">, предложена цена </w:t>
      </w:r>
      <w:r>
        <w:rPr>
          <w:sz w:val="24"/>
          <w:lang w:eastAsia="ru-RU"/>
        </w:rPr>
        <w:t>договора</w:t>
      </w:r>
      <w:r w:rsidR="002A64EE" w:rsidRPr="005E62DF">
        <w:rPr>
          <w:sz w:val="24"/>
          <w:lang w:eastAsia="ru-RU"/>
        </w:rPr>
        <w:t xml:space="preserve"> на двадцать пять и более процентов ниже начальной (максимальной) цены </w:t>
      </w:r>
      <w:r>
        <w:rPr>
          <w:sz w:val="24"/>
          <w:lang w:eastAsia="ru-RU"/>
        </w:rPr>
        <w:t>договора</w:t>
      </w:r>
      <w:r w:rsidR="002A64EE" w:rsidRPr="005E62DF">
        <w:rPr>
          <w:sz w:val="24"/>
          <w:lang w:eastAsia="ru-RU"/>
        </w:rPr>
        <w:t xml:space="preserve">,  </w:t>
      </w:r>
      <w:r>
        <w:rPr>
          <w:sz w:val="24"/>
          <w:lang w:eastAsia="ru-RU"/>
        </w:rPr>
        <w:t>договор</w:t>
      </w:r>
      <w:r w:rsidR="002A64EE" w:rsidRPr="005E62DF">
        <w:rPr>
          <w:sz w:val="24"/>
          <w:lang w:eastAsia="ru-RU"/>
        </w:rPr>
        <w:t xml:space="preserve"> заключается только после предоставления таким участником обеспечения исполнения </w:t>
      </w:r>
      <w:r>
        <w:rPr>
          <w:sz w:val="24"/>
          <w:lang w:eastAsia="ru-RU"/>
        </w:rPr>
        <w:t>договора</w:t>
      </w:r>
      <w:r w:rsidR="002A64EE" w:rsidRPr="005E62DF">
        <w:rPr>
          <w:sz w:val="24"/>
          <w:lang w:eastAsia="ru-RU"/>
        </w:rPr>
        <w:t xml:space="preserve"> в размере, в полтора раза превышающем размер обеспечения исполнения </w:t>
      </w:r>
      <w:r>
        <w:rPr>
          <w:sz w:val="24"/>
          <w:lang w:eastAsia="ru-RU"/>
        </w:rPr>
        <w:t>договора</w:t>
      </w:r>
      <w:r w:rsidR="002A64EE" w:rsidRPr="005E62DF">
        <w:rPr>
          <w:sz w:val="24"/>
          <w:lang w:eastAsia="ru-RU"/>
        </w:rPr>
        <w:t xml:space="preserve">, указанный в документации, но не менее чем в размере аванса (если </w:t>
      </w:r>
      <w:r>
        <w:rPr>
          <w:sz w:val="24"/>
          <w:lang w:eastAsia="ru-RU"/>
        </w:rPr>
        <w:t>договором</w:t>
      </w:r>
      <w:r w:rsidR="002A64EE" w:rsidRPr="005E62DF">
        <w:rPr>
          <w:sz w:val="24"/>
          <w:lang w:eastAsia="ru-RU"/>
        </w:rPr>
        <w:t xml:space="preserve"> предусмотрена выплата аванса), либо информации, подтверждающей добросовестность такого участника на дату подачи заявки в соответствии с пунктом </w:t>
      </w:r>
      <w:r>
        <w:rPr>
          <w:sz w:val="24"/>
          <w:lang w:eastAsia="ru-RU"/>
        </w:rPr>
        <w:t>13.4.3 настоящей</w:t>
      </w:r>
      <w:r w:rsidR="002A64EE" w:rsidRPr="005E62DF">
        <w:rPr>
          <w:sz w:val="24"/>
          <w:lang w:eastAsia="ru-RU"/>
        </w:rPr>
        <w:t xml:space="preserve"> </w:t>
      </w:r>
      <w:r>
        <w:rPr>
          <w:sz w:val="24"/>
          <w:lang w:eastAsia="ru-RU"/>
        </w:rPr>
        <w:t>документации</w:t>
      </w:r>
      <w:r w:rsidR="002A64EE" w:rsidRPr="005E62DF">
        <w:rPr>
          <w:sz w:val="24"/>
          <w:lang w:eastAsia="ru-RU"/>
        </w:rPr>
        <w:t>.</w:t>
      </w:r>
    </w:p>
    <w:p w14:paraId="54259C7A" w14:textId="47A06558"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.4.3. </w:t>
      </w:r>
      <w:r w:rsidR="002A64EE" w:rsidRPr="005E62DF">
        <w:rPr>
          <w:sz w:val="24"/>
          <w:lang w:eastAsia="ru-RU"/>
        </w:rPr>
        <w:t xml:space="preserve">К информации, подтверждающей добросовестность участника </w:t>
      </w:r>
      <w:r>
        <w:rPr>
          <w:sz w:val="24"/>
          <w:lang w:eastAsia="ru-RU"/>
        </w:rPr>
        <w:t>запроса предложений</w:t>
      </w:r>
      <w:r w:rsidR="002A64EE" w:rsidRPr="005E62DF">
        <w:rPr>
          <w:sz w:val="24"/>
          <w:lang w:eastAsia="ru-RU"/>
        </w:rPr>
        <w:t xml:space="preserve">,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конкурсе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 </w:t>
      </w:r>
    </w:p>
    <w:p w14:paraId="54259C7B" w14:textId="3EA40E7D"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.4.4. </w:t>
      </w:r>
      <w:r w:rsidR="002A64EE" w:rsidRPr="005E62DF">
        <w:rPr>
          <w:sz w:val="24"/>
          <w:lang w:eastAsia="ru-RU"/>
        </w:rPr>
        <w:t xml:space="preserve">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r>
        <w:rPr>
          <w:sz w:val="24"/>
          <w:lang w:eastAsia="ru-RU"/>
        </w:rPr>
        <w:t>13</w:t>
      </w:r>
      <w:r w:rsidR="002A64EE" w:rsidRPr="005E62DF">
        <w:rPr>
          <w:sz w:val="24"/>
          <w:lang w:eastAsia="ru-RU"/>
        </w:rPr>
        <w:t xml:space="preserve">.4.2 настоящей </w:t>
      </w:r>
      <w:r>
        <w:rPr>
          <w:sz w:val="24"/>
          <w:lang w:eastAsia="ru-RU"/>
        </w:rPr>
        <w:t>документации</w:t>
      </w:r>
      <w:r w:rsidR="002A64EE" w:rsidRPr="005E62DF">
        <w:rPr>
          <w:sz w:val="24"/>
          <w:lang w:eastAsia="ru-RU"/>
        </w:rPr>
        <w:t>.</w:t>
      </w:r>
    </w:p>
    <w:p w14:paraId="54259C7C" w14:textId="0ED1DB73"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.4.5. </w:t>
      </w:r>
      <w:r w:rsidR="002A64EE" w:rsidRPr="005E62DF">
        <w:rPr>
          <w:sz w:val="24"/>
          <w:lang w:eastAsia="ru-RU"/>
        </w:rPr>
        <w:t xml:space="preserve">Информация, предусмотренная пунктом </w:t>
      </w:r>
      <w:r>
        <w:rPr>
          <w:sz w:val="24"/>
          <w:lang w:eastAsia="ru-RU"/>
        </w:rPr>
        <w:t>13</w:t>
      </w:r>
      <w:r w:rsidR="002A64EE" w:rsidRPr="005E62DF">
        <w:rPr>
          <w:sz w:val="24"/>
          <w:lang w:eastAsia="ru-RU"/>
        </w:rPr>
        <w:t xml:space="preserve">.4.3 настоящей </w:t>
      </w:r>
      <w:r>
        <w:rPr>
          <w:sz w:val="24"/>
          <w:lang w:eastAsia="ru-RU"/>
        </w:rPr>
        <w:t>документации</w:t>
      </w:r>
      <w:r w:rsidR="002A64EE" w:rsidRPr="005E62DF">
        <w:rPr>
          <w:sz w:val="24"/>
          <w:lang w:eastAsia="ru-RU"/>
        </w:rPr>
        <w:t>, предоставляется участником в составе заявки.</w:t>
      </w:r>
    </w:p>
    <w:p w14:paraId="54259C7D" w14:textId="63A76210"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.4.6. </w:t>
      </w:r>
      <w:r>
        <w:rPr>
          <w:sz w:val="24"/>
          <w:lang w:eastAsia="ru-RU"/>
        </w:rPr>
        <w:t>Закупочная</w:t>
      </w:r>
      <w:r w:rsidR="002A64EE" w:rsidRPr="005E62DF">
        <w:rPr>
          <w:sz w:val="24"/>
          <w:lang w:eastAsia="ru-RU"/>
        </w:rPr>
        <w:t xml:space="preserve"> комиссия отклоняет такую заявку в случае отсутствия информации, предусмотренной пунктом </w:t>
      </w:r>
      <w:r>
        <w:rPr>
          <w:sz w:val="24"/>
          <w:lang w:eastAsia="ru-RU"/>
        </w:rPr>
        <w:t>13</w:t>
      </w:r>
      <w:r w:rsidR="002A64EE" w:rsidRPr="005E62DF">
        <w:rPr>
          <w:sz w:val="24"/>
          <w:lang w:eastAsia="ru-RU"/>
        </w:rPr>
        <w:t>.4.3 настоящей документации, или признания указанной информации недостоверной.</w:t>
      </w:r>
    </w:p>
    <w:p w14:paraId="54259C7E" w14:textId="683F2209" w:rsidR="00661679" w:rsidRDefault="00E9715F" w:rsidP="00E9715F">
      <w:pPr>
        <w:suppressAutoHyphens w:val="0"/>
        <w:autoSpaceDE w:val="0"/>
        <w:autoSpaceDN w:val="0"/>
        <w:adjustRightInd w:val="0"/>
        <w:spacing w:after="60"/>
        <w:ind w:firstLine="426"/>
        <w:jc w:val="both"/>
        <w:rPr>
          <w:sz w:val="24"/>
          <w:lang w:eastAsia="ru-RU"/>
        </w:rPr>
      </w:pPr>
      <w:r>
        <w:rPr>
          <w:sz w:val="24"/>
          <w:lang w:eastAsia="ru-RU"/>
        </w:rPr>
        <w:t>13</w:t>
      </w:r>
      <w:r w:rsidR="00286887">
        <w:rPr>
          <w:sz w:val="24"/>
          <w:lang w:eastAsia="ru-RU"/>
        </w:rPr>
        <w:t xml:space="preserve">.4.7. </w:t>
      </w:r>
      <w:r w:rsidR="002A64EE" w:rsidRPr="005E62DF">
        <w:rPr>
          <w:sz w:val="24"/>
          <w:lang w:eastAsia="ru-RU"/>
        </w:rPr>
        <w:t xml:space="preserve">Решение об отклонении заявки в указанном случае фиксируется в протоколе с указанием причин отклонения заявки, доводится до сведения участника </w:t>
      </w:r>
      <w:r>
        <w:rPr>
          <w:sz w:val="24"/>
          <w:lang w:eastAsia="ru-RU"/>
        </w:rPr>
        <w:t>запроса предложений</w:t>
      </w:r>
      <w:r w:rsidR="002A64EE" w:rsidRPr="005E62DF">
        <w:rPr>
          <w:sz w:val="24"/>
          <w:lang w:eastAsia="ru-RU"/>
        </w:rPr>
        <w:t>, направившего заявку, не позднее рабочего дня, следующего за днем подписания указанного протокола.</w:t>
      </w:r>
    </w:p>
    <w:p w14:paraId="54259E30" w14:textId="59099EB7" w:rsidR="004E538E" w:rsidRPr="00E9715F" w:rsidRDefault="00362AAC" w:rsidP="00E9715F">
      <w:pPr>
        <w:suppressAutoHyphens w:val="0"/>
        <w:spacing w:after="200" w:line="276" w:lineRule="auto"/>
        <w:rPr>
          <w:bCs/>
          <w:sz w:val="24"/>
          <w:lang w:eastAsia="ru-RU"/>
        </w:rPr>
      </w:pPr>
      <w:r>
        <w:rPr>
          <w:bCs/>
          <w:sz w:val="24"/>
          <w:lang w:eastAsia="ru-RU"/>
        </w:rPr>
        <w:br w:type="page"/>
      </w:r>
    </w:p>
    <w:p w14:paraId="54259E31" w14:textId="77777777" w:rsidR="004E538E" w:rsidRPr="00C9528E" w:rsidRDefault="004E538E" w:rsidP="004E538E">
      <w:pPr>
        <w:shd w:val="clear" w:color="auto" w:fill="FFFFFF"/>
        <w:jc w:val="center"/>
        <w:rPr>
          <w:b/>
          <w:bCs/>
        </w:rPr>
      </w:pPr>
      <w:r w:rsidRPr="00C9528E">
        <w:rPr>
          <w:b/>
          <w:bCs/>
          <w:sz w:val="24"/>
          <w:u w:val="single"/>
        </w:rPr>
        <w:lastRenderedPageBreak/>
        <w:t>Формы для заполнения</w:t>
      </w:r>
    </w:p>
    <w:p w14:paraId="54259E32" w14:textId="77777777" w:rsidR="004E538E" w:rsidRPr="0056546B" w:rsidRDefault="004E538E" w:rsidP="004E538E">
      <w:pPr>
        <w:shd w:val="clear" w:color="auto" w:fill="FFFFFF"/>
        <w:spacing w:before="278"/>
        <w:jc w:val="right"/>
        <w:rPr>
          <w:b/>
          <w:bCs/>
          <w:sz w:val="24"/>
        </w:rPr>
      </w:pPr>
      <w:r w:rsidRPr="0056546B">
        <w:rPr>
          <w:b/>
          <w:bCs/>
          <w:sz w:val="24"/>
          <w:u w:val="single"/>
        </w:rPr>
        <w:t>Форма № 1</w:t>
      </w:r>
    </w:p>
    <w:p w14:paraId="54259E33" w14:textId="77777777" w:rsidR="004E538E" w:rsidRPr="00C9528E" w:rsidRDefault="004E538E" w:rsidP="004E538E">
      <w:pPr>
        <w:framePr w:w="1123" w:h="547" w:hRule="exact" w:hSpace="38" w:wrap="auto" w:vAnchor="text" w:hAnchor="text" w:x="20" w:y="155"/>
        <w:shd w:val="clear" w:color="auto" w:fill="FFFFFF"/>
        <w:spacing w:line="269" w:lineRule="exact"/>
        <w:ind w:left="19"/>
      </w:pPr>
      <w:r w:rsidRPr="00C9528E">
        <w:rPr>
          <w:sz w:val="24"/>
        </w:rPr>
        <w:t xml:space="preserve">Дата </w:t>
      </w:r>
      <w:r w:rsidRPr="00C9528E">
        <w:rPr>
          <w:spacing w:val="-2"/>
          <w:sz w:val="24"/>
        </w:rPr>
        <w:t>исх. номер</w:t>
      </w:r>
    </w:p>
    <w:p w14:paraId="54259E34" w14:textId="39E751C5" w:rsidR="004E538E" w:rsidRPr="00846F21" w:rsidRDefault="004E538E" w:rsidP="007C449A">
      <w:pPr>
        <w:shd w:val="clear" w:color="auto" w:fill="FFFFFF"/>
        <w:spacing w:before="250" w:line="326" w:lineRule="exact"/>
        <w:jc w:val="center"/>
        <w:rPr>
          <w:sz w:val="24"/>
        </w:rPr>
      </w:pPr>
      <w:r w:rsidRPr="00846F21">
        <w:rPr>
          <w:spacing w:val="-1"/>
          <w:sz w:val="24"/>
        </w:rPr>
        <w:t xml:space="preserve">В </w:t>
      </w:r>
      <w:r w:rsidR="007C449A">
        <w:rPr>
          <w:spacing w:val="-1"/>
          <w:sz w:val="24"/>
        </w:rPr>
        <w:t>Закупочную комисси</w:t>
      </w:r>
      <w:r w:rsidR="00120705">
        <w:rPr>
          <w:spacing w:val="-1"/>
          <w:sz w:val="24"/>
        </w:rPr>
        <w:t>ю</w:t>
      </w:r>
      <w:r w:rsidR="007C449A">
        <w:rPr>
          <w:spacing w:val="-1"/>
          <w:sz w:val="24"/>
        </w:rPr>
        <w:t xml:space="preserve"> Фонда развития Республики Калмыкия</w:t>
      </w:r>
    </w:p>
    <w:p w14:paraId="54259E35" w14:textId="3AFB9076" w:rsidR="004E538E" w:rsidRPr="00C9528E" w:rsidRDefault="004E538E" w:rsidP="00E94A28">
      <w:pPr>
        <w:shd w:val="clear" w:color="auto" w:fill="FFFFFF"/>
        <w:spacing w:before="557"/>
        <w:jc w:val="center"/>
        <w:rPr>
          <w:b/>
          <w:bCs/>
        </w:rPr>
      </w:pPr>
      <w:r w:rsidRPr="00C9528E">
        <w:rPr>
          <w:b/>
          <w:bCs/>
          <w:sz w:val="24"/>
        </w:rPr>
        <w:t xml:space="preserve">ЗАЯВКА НА УЧАСТИЕ В </w:t>
      </w:r>
      <w:r w:rsidR="007C449A">
        <w:rPr>
          <w:b/>
          <w:bCs/>
          <w:sz w:val="24"/>
        </w:rPr>
        <w:t>ЗАПРОСЕ ПРЕДЛОЖЕНИЙ</w:t>
      </w:r>
    </w:p>
    <w:p w14:paraId="54259E36" w14:textId="77777777" w:rsidR="004E538E" w:rsidRPr="00846F21" w:rsidRDefault="004E538E" w:rsidP="004E538E">
      <w:pPr>
        <w:shd w:val="clear" w:color="auto" w:fill="FFFFFF"/>
        <w:tabs>
          <w:tab w:val="left" w:leader="underscore" w:pos="1670"/>
          <w:tab w:val="left" w:leader="underscore" w:pos="9734"/>
        </w:tabs>
        <w:spacing w:before="240"/>
        <w:ind w:left="29"/>
        <w:rPr>
          <w:sz w:val="24"/>
        </w:rPr>
      </w:pPr>
      <w:r w:rsidRPr="00846F21">
        <w:rPr>
          <w:spacing w:val="-4"/>
          <w:sz w:val="24"/>
        </w:rPr>
        <w:t>От:</w:t>
      </w:r>
      <w:r w:rsidRPr="00846F21">
        <w:rPr>
          <w:sz w:val="24"/>
        </w:rPr>
        <w:tab/>
      </w:r>
      <w:r w:rsidRPr="00846F21">
        <w:rPr>
          <w:sz w:val="24"/>
          <w:vertAlign w:val="subscript"/>
        </w:rPr>
        <w:t>:</w:t>
      </w:r>
      <w:r w:rsidRPr="00846F21">
        <w:rPr>
          <w:sz w:val="24"/>
        </w:rPr>
        <w:tab/>
      </w:r>
    </w:p>
    <w:p w14:paraId="54259E37" w14:textId="1995396C" w:rsidR="004E538E" w:rsidRPr="00846F21" w:rsidRDefault="004E538E" w:rsidP="004E538E">
      <w:pPr>
        <w:shd w:val="clear" w:color="auto" w:fill="FFFFFF"/>
        <w:ind w:left="2189"/>
        <w:rPr>
          <w:sz w:val="24"/>
        </w:rPr>
      </w:pPr>
      <w:r w:rsidRPr="00846F21">
        <w:rPr>
          <w:spacing w:val="-3"/>
          <w:sz w:val="24"/>
        </w:rPr>
        <w:t>(Наименование и местонахождение участника)</w:t>
      </w:r>
    </w:p>
    <w:p w14:paraId="54259E38" w14:textId="1C3D544B" w:rsidR="004E538E" w:rsidRPr="00846F21" w:rsidRDefault="004E538E" w:rsidP="004E538E">
      <w:pPr>
        <w:shd w:val="clear" w:color="auto" w:fill="FFFFFF"/>
        <w:spacing w:line="317" w:lineRule="exact"/>
        <w:ind w:firstLine="403"/>
        <w:jc w:val="both"/>
        <w:rPr>
          <w:sz w:val="24"/>
        </w:rPr>
      </w:pPr>
      <w:r w:rsidRPr="00846F21">
        <w:rPr>
          <w:spacing w:val="-1"/>
          <w:sz w:val="24"/>
        </w:rPr>
        <w:t xml:space="preserve">Изучив документацию </w:t>
      </w:r>
      <w:r w:rsidR="007B361E">
        <w:rPr>
          <w:spacing w:val="-1"/>
          <w:sz w:val="24"/>
        </w:rPr>
        <w:t>о</w:t>
      </w:r>
      <w:r w:rsidR="003954A6">
        <w:rPr>
          <w:spacing w:val="-1"/>
          <w:sz w:val="24"/>
        </w:rPr>
        <w:t xml:space="preserve"> проведении </w:t>
      </w:r>
      <w:r w:rsidR="007B361E">
        <w:rPr>
          <w:spacing w:val="-1"/>
          <w:sz w:val="24"/>
        </w:rPr>
        <w:t>запроса предложения</w:t>
      </w:r>
      <w:r w:rsidRPr="00846F21">
        <w:rPr>
          <w:spacing w:val="-1"/>
          <w:sz w:val="24"/>
        </w:rPr>
        <w:t xml:space="preserve"> на право заключения </w:t>
      </w:r>
      <w:r w:rsidR="007B361E">
        <w:rPr>
          <w:sz w:val="24"/>
        </w:rPr>
        <w:t>договора</w:t>
      </w:r>
      <w:r w:rsidRPr="00846F21">
        <w:rPr>
          <w:sz w:val="24"/>
        </w:rPr>
        <w:t xml:space="preserve"> на оказание услуг по </w:t>
      </w:r>
      <w:r>
        <w:rPr>
          <w:sz w:val="24"/>
        </w:rPr>
        <w:t>_______________________</w:t>
      </w:r>
      <w:r w:rsidRPr="00846F21">
        <w:rPr>
          <w:sz w:val="24"/>
        </w:rPr>
        <w:t>, а также законодательство и нормативно-правовые акты, предлагаем оказать данные услуги в соответствии с требованиями и в срок, установленными конкурсной документацией, на сумму</w:t>
      </w:r>
    </w:p>
    <w:p w14:paraId="54259E39" w14:textId="77777777" w:rsidR="004E538E" w:rsidRPr="00846F21" w:rsidRDefault="004E538E" w:rsidP="004E538E">
      <w:pPr>
        <w:shd w:val="clear" w:color="auto" w:fill="FFFFFF"/>
        <w:tabs>
          <w:tab w:val="left" w:leader="underscore" w:pos="2381"/>
        </w:tabs>
        <w:spacing w:line="317" w:lineRule="exact"/>
        <w:jc w:val="both"/>
        <w:rPr>
          <w:sz w:val="24"/>
        </w:rPr>
      </w:pPr>
      <w:r w:rsidRPr="00846F21">
        <w:rPr>
          <w:sz w:val="24"/>
        </w:rPr>
        <w:tab/>
      </w:r>
      <w:r w:rsidRPr="00846F21">
        <w:rPr>
          <w:i/>
          <w:iCs/>
          <w:sz w:val="24"/>
        </w:rPr>
        <w:t>[указать общую сумму оказания услуг, прописью и цифрами],</w:t>
      </w:r>
      <w:r w:rsidRPr="00846F21">
        <w:rPr>
          <w:sz w:val="24"/>
        </w:rPr>
        <w:t xml:space="preserve"> </w:t>
      </w:r>
      <w:r>
        <w:rPr>
          <w:spacing w:val="-1"/>
          <w:sz w:val="24"/>
        </w:rPr>
        <w:t xml:space="preserve">подтверждаемую прилагаемым Расчетом суммы страховой премии </w:t>
      </w:r>
      <w:r w:rsidRPr="00846F21">
        <w:rPr>
          <w:spacing w:val="-1"/>
          <w:sz w:val="24"/>
        </w:rPr>
        <w:t xml:space="preserve">(Ценовое </w:t>
      </w:r>
      <w:r w:rsidRPr="00846F21">
        <w:rPr>
          <w:sz w:val="24"/>
        </w:rPr>
        <w:t>предложение, форма № 2).</w:t>
      </w:r>
    </w:p>
    <w:p w14:paraId="54259E3A" w14:textId="0DD27D4D" w:rsidR="004E538E" w:rsidRPr="00846F21" w:rsidRDefault="004E538E" w:rsidP="004E538E">
      <w:pPr>
        <w:shd w:val="clear" w:color="auto" w:fill="FFFFFF"/>
        <w:spacing w:line="317" w:lineRule="exact"/>
        <w:ind w:firstLine="720"/>
        <w:jc w:val="both"/>
        <w:rPr>
          <w:sz w:val="24"/>
        </w:rPr>
      </w:pPr>
      <w:r w:rsidRPr="00846F21">
        <w:rPr>
          <w:sz w:val="24"/>
        </w:rPr>
        <w:t xml:space="preserve">Настоящим гарантируем достоверность представленной нами в заявке информации и подтверждаем право </w:t>
      </w:r>
      <w:r w:rsidR="002C6D50">
        <w:rPr>
          <w:sz w:val="24"/>
        </w:rPr>
        <w:t>З</w:t>
      </w:r>
      <w:r w:rsidRPr="00846F21">
        <w:rPr>
          <w:sz w:val="24"/>
        </w:rPr>
        <w:t>аказчика, не противоречащее требованию формирования равных для всех участников конкурса условий, запрашивать в государственных органах информацию, уточняющую представленные нами сведения.</w:t>
      </w:r>
    </w:p>
    <w:p w14:paraId="54259E3B" w14:textId="3A0B0A3B" w:rsidR="004E538E" w:rsidRPr="00846F21" w:rsidRDefault="004E538E" w:rsidP="004E538E">
      <w:pPr>
        <w:shd w:val="clear" w:color="auto" w:fill="FFFFFF"/>
        <w:spacing w:line="317" w:lineRule="exact"/>
        <w:ind w:firstLine="720"/>
        <w:jc w:val="both"/>
        <w:rPr>
          <w:sz w:val="24"/>
        </w:rPr>
      </w:pPr>
      <w:r w:rsidRPr="00846F21">
        <w:rPr>
          <w:sz w:val="24"/>
        </w:rPr>
        <w:t xml:space="preserve">В случае, если наши предложения будут признаны лучшими, мы берем на </w:t>
      </w:r>
      <w:r w:rsidRPr="00846F21">
        <w:rPr>
          <w:spacing w:val="-1"/>
          <w:sz w:val="24"/>
        </w:rPr>
        <w:t xml:space="preserve">себя обязательства подписать </w:t>
      </w:r>
      <w:r w:rsidR="00015EBF">
        <w:rPr>
          <w:spacing w:val="-1"/>
          <w:sz w:val="24"/>
        </w:rPr>
        <w:t>договор</w:t>
      </w:r>
      <w:r w:rsidRPr="00846F21">
        <w:rPr>
          <w:spacing w:val="-1"/>
          <w:sz w:val="24"/>
        </w:rPr>
        <w:t xml:space="preserve"> на оказание услуг в </w:t>
      </w:r>
      <w:r w:rsidRPr="00846F21">
        <w:rPr>
          <w:sz w:val="24"/>
        </w:rPr>
        <w:t xml:space="preserve">соответствии с требованиями документации </w:t>
      </w:r>
      <w:r w:rsidR="00AD5C97">
        <w:rPr>
          <w:sz w:val="24"/>
        </w:rPr>
        <w:t>о</w:t>
      </w:r>
      <w:r w:rsidR="003954A6">
        <w:rPr>
          <w:sz w:val="24"/>
        </w:rPr>
        <w:t xml:space="preserve"> проведении </w:t>
      </w:r>
      <w:r w:rsidR="00AD5C97">
        <w:rPr>
          <w:sz w:val="24"/>
        </w:rPr>
        <w:t xml:space="preserve">запроса предложений </w:t>
      </w:r>
      <w:r w:rsidRPr="00846F21">
        <w:rPr>
          <w:sz w:val="24"/>
        </w:rPr>
        <w:t xml:space="preserve">и проекта </w:t>
      </w:r>
      <w:r w:rsidR="00AD5C97">
        <w:rPr>
          <w:sz w:val="24"/>
        </w:rPr>
        <w:t>договора</w:t>
      </w:r>
      <w:r w:rsidRPr="00846F21">
        <w:rPr>
          <w:sz w:val="24"/>
        </w:rPr>
        <w:t>.</w:t>
      </w:r>
    </w:p>
    <w:p w14:paraId="54259E3C" w14:textId="5EECAF6E" w:rsidR="004E538E" w:rsidRPr="00846F21" w:rsidRDefault="004E538E" w:rsidP="004E538E">
      <w:pPr>
        <w:shd w:val="clear" w:color="auto" w:fill="FFFFFF"/>
        <w:spacing w:line="317" w:lineRule="exact"/>
        <w:ind w:firstLine="720"/>
        <w:jc w:val="both"/>
        <w:rPr>
          <w:sz w:val="24"/>
        </w:rPr>
      </w:pPr>
      <w:r w:rsidRPr="00846F21">
        <w:rPr>
          <w:sz w:val="24"/>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w:t>
      </w:r>
      <w:r w:rsidR="00423D2B">
        <w:rPr>
          <w:sz w:val="24"/>
        </w:rPr>
        <w:t>договора</w:t>
      </w:r>
      <w:r w:rsidRPr="00846F21">
        <w:rPr>
          <w:sz w:val="24"/>
        </w:rPr>
        <w:t xml:space="preserve">, мы обязуемся подписать </w:t>
      </w:r>
      <w:r w:rsidR="00423D2B">
        <w:rPr>
          <w:sz w:val="24"/>
        </w:rPr>
        <w:t>договор</w:t>
      </w:r>
      <w:r w:rsidRPr="00846F21">
        <w:rPr>
          <w:sz w:val="24"/>
        </w:rPr>
        <w:t xml:space="preserve"> на оказание услуг в соответствии с требованиями документации на предложенных выше условиях.</w:t>
      </w:r>
    </w:p>
    <w:p w14:paraId="54259E3D" w14:textId="408DDA7C" w:rsidR="004E538E" w:rsidRPr="00846F21" w:rsidRDefault="004E538E" w:rsidP="004E538E">
      <w:pPr>
        <w:shd w:val="clear" w:color="auto" w:fill="FFFFFF"/>
        <w:spacing w:line="317" w:lineRule="exact"/>
        <w:ind w:right="38" w:firstLine="758"/>
        <w:jc w:val="both"/>
        <w:rPr>
          <w:sz w:val="24"/>
        </w:rPr>
      </w:pPr>
      <w:r w:rsidRPr="00846F21">
        <w:rPr>
          <w:sz w:val="24"/>
        </w:rPr>
        <w:t xml:space="preserve">Настоящим декларируем свое соответствие, как участника размещения заказа, требованиям, предусмотренным </w:t>
      </w:r>
      <w:r w:rsidR="005A032F">
        <w:rPr>
          <w:sz w:val="24"/>
        </w:rPr>
        <w:t>Положением о закупочной деятельности</w:t>
      </w:r>
      <w:r w:rsidR="00360D44">
        <w:rPr>
          <w:sz w:val="24"/>
        </w:rPr>
        <w:t xml:space="preserve"> Фонда развития Республики Калмыкия</w:t>
      </w:r>
      <w:r w:rsidRPr="00846F21">
        <w:rPr>
          <w:sz w:val="24"/>
        </w:rPr>
        <w:t>.</w:t>
      </w:r>
    </w:p>
    <w:p w14:paraId="54259E3E" w14:textId="77777777" w:rsidR="004E538E" w:rsidRPr="00C9528E" w:rsidRDefault="004E538E" w:rsidP="004E538E">
      <w:pPr>
        <w:shd w:val="clear" w:color="auto" w:fill="FFFFFF"/>
        <w:tabs>
          <w:tab w:val="left" w:leader="underscore" w:pos="5040"/>
          <w:tab w:val="left" w:pos="6778"/>
          <w:tab w:val="left" w:leader="underscore" w:pos="9878"/>
        </w:tabs>
        <w:spacing w:before="326" w:line="269" w:lineRule="exact"/>
        <w:ind w:left="10"/>
      </w:pPr>
      <w:r w:rsidRPr="00C9528E">
        <w:rPr>
          <w:spacing w:val="-2"/>
          <w:sz w:val="24"/>
        </w:rPr>
        <w:t>Руководитель организации</w:t>
      </w:r>
      <w:r>
        <w:rPr>
          <w:spacing w:val="-2"/>
          <w:sz w:val="24"/>
        </w:rPr>
        <w:t xml:space="preserve"> /представитель (</w:t>
      </w:r>
      <w:r w:rsidRPr="005332BA">
        <w:rPr>
          <w:i/>
          <w:spacing w:val="-2"/>
          <w:sz w:val="22"/>
          <w:szCs w:val="22"/>
        </w:rPr>
        <w:t>подпись, фамилия, имя, отчество</w:t>
      </w:r>
      <w:r>
        <w:rPr>
          <w:spacing w:val="-2"/>
          <w:sz w:val="24"/>
        </w:rPr>
        <w:t>)</w:t>
      </w:r>
    </w:p>
    <w:p w14:paraId="54259E3F" w14:textId="77777777" w:rsidR="004E538E" w:rsidRPr="0056546B" w:rsidRDefault="004E538E" w:rsidP="004E538E">
      <w:pPr>
        <w:shd w:val="clear" w:color="auto" w:fill="FFFFFF"/>
        <w:spacing w:line="269" w:lineRule="exact"/>
        <w:ind w:left="557"/>
      </w:pPr>
      <w:r w:rsidRPr="00C9528E">
        <w:rPr>
          <w:sz w:val="24"/>
        </w:rPr>
        <w:t>М.П.</w:t>
      </w:r>
    </w:p>
    <w:p w14:paraId="54259E40" w14:textId="77777777" w:rsidR="004E538E" w:rsidRDefault="004E538E" w:rsidP="004E538E">
      <w:pPr>
        <w:shd w:val="clear" w:color="auto" w:fill="FFFFFF"/>
        <w:ind w:right="19"/>
        <w:jc w:val="right"/>
        <w:rPr>
          <w:b/>
          <w:bCs/>
          <w:sz w:val="24"/>
          <w:u w:val="single"/>
        </w:rPr>
      </w:pPr>
    </w:p>
    <w:p w14:paraId="54259E41" w14:textId="77777777" w:rsidR="004E538E" w:rsidRDefault="004E538E" w:rsidP="004E538E">
      <w:pPr>
        <w:shd w:val="clear" w:color="auto" w:fill="FFFFFF"/>
        <w:ind w:right="19"/>
        <w:jc w:val="right"/>
        <w:rPr>
          <w:b/>
          <w:bCs/>
          <w:sz w:val="24"/>
          <w:u w:val="single"/>
        </w:rPr>
      </w:pPr>
    </w:p>
    <w:p w14:paraId="54259E42" w14:textId="77777777" w:rsidR="004E538E" w:rsidRDefault="004E538E" w:rsidP="004E538E">
      <w:pPr>
        <w:shd w:val="clear" w:color="auto" w:fill="FFFFFF"/>
        <w:ind w:right="19"/>
        <w:jc w:val="right"/>
        <w:rPr>
          <w:b/>
          <w:bCs/>
          <w:sz w:val="24"/>
          <w:u w:val="single"/>
        </w:rPr>
      </w:pPr>
    </w:p>
    <w:p w14:paraId="54259E43" w14:textId="77777777" w:rsidR="004E538E" w:rsidRDefault="004E538E" w:rsidP="004E538E">
      <w:pPr>
        <w:shd w:val="clear" w:color="auto" w:fill="FFFFFF"/>
        <w:ind w:right="19"/>
        <w:jc w:val="right"/>
        <w:rPr>
          <w:b/>
          <w:bCs/>
          <w:sz w:val="24"/>
          <w:u w:val="single"/>
        </w:rPr>
      </w:pPr>
    </w:p>
    <w:p w14:paraId="54259E44" w14:textId="77777777" w:rsidR="004E538E" w:rsidRDefault="004E538E" w:rsidP="004E538E">
      <w:pPr>
        <w:shd w:val="clear" w:color="auto" w:fill="FFFFFF"/>
        <w:ind w:right="19"/>
        <w:jc w:val="right"/>
        <w:rPr>
          <w:b/>
          <w:bCs/>
          <w:sz w:val="24"/>
          <w:u w:val="single"/>
        </w:rPr>
      </w:pPr>
    </w:p>
    <w:p w14:paraId="31427EFD" w14:textId="77777777" w:rsidR="00360D44" w:rsidRDefault="00360D44" w:rsidP="004E538E">
      <w:pPr>
        <w:shd w:val="clear" w:color="auto" w:fill="FFFFFF"/>
        <w:ind w:right="19"/>
        <w:jc w:val="right"/>
        <w:rPr>
          <w:b/>
          <w:bCs/>
          <w:sz w:val="24"/>
          <w:u w:val="single"/>
        </w:rPr>
      </w:pPr>
    </w:p>
    <w:p w14:paraId="4A65CC54" w14:textId="77777777" w:rsidR="00360D44" w:rsidRDefault="00360D44" w:rsidP="004E538E">
      <w:pPr>
        <w:shd w:val="clear" w:color="auto" w:fill="FFFFFF"/>
        <w:ind w:right="19"/>
        <w:jc w:val="right"/>
        <w:rPr>
          <w:b/>
          <w:bCs/>
          <w:sz w:val="24"/>
          <w:u w:val="single"/>
        </w:rPr>
      </w:pPr>
    </w:p>
    <w:p w14:paraId="54259E45" w14:textId="611ABE73" w:rsidR="00E9715F" w:rsidRDefault="00E9715F">
      <w:pPr>
        <w:suppressAutoHyphens w:val="0"/>
        <w:spacing w:after="200" w:line="276" w:lineRule="auto"/>
        <w:rPr>
          <w:b/>
          <w:bCs/>
          <w:sz w:val="24"/>
          <w:u w:val="single"/>
        </w:rPr>
      </w:pPr>
      <w:r>
        <w:rPr>
          <w:b/>
          <w:bCs/>
          <w:sz w:val="24"/>
          <w:u w:val="single"/>
        </w:rPr>
        <w:br w:type="page"/>
      </w:r>
    </w:p>
    <w:p w14:paraId="5A09382A" w14:textId="77777777" w:rsidR="004E538E" w:rsidRDefault="004E538E" w:rsidP="004E538E">
      <w:pPr>
        <w:shd w:val="clear" w:color="auto" w:fill="FFFFFF"/>
        <w:ind w:right="19"/>
        <w:jc w:val="right"/>
        <w:rPr>
          <w:b/>
          <w:bCs/>
          <w:sz w:val="24"/>
          <w:u w:val="single"/>
        </w:rPr>
      </w:pPr>
    </w:p>
    <w:p w14:paraId="54259E46" w14:textId="77777777" w:rsidR="004E538E" w:rsidRPr="0056546B" w:rsidRDefault="004E538E" w:rsidP="004E538E">
      <w:pPr>
        <w:shd w:val="clear" w:color="auto" w:fill="FFFFFF"/>
        <w:ind w:right="19"/>
        <w:jc w:val="right"/>
        <w:rPr>
          <w:b/>
          <w:bCs/>
          <w:sz w:val="24"/>
        </w:rPr>
      </w:pPr>
      <w:r w:rsidRPr="0056546B">
        <w:rPr>
          <w:b/>
          <w:bCs/>
          <w:sz w:val="24"/>
          <w:u w:val="single"/>
        </w:rPr>
        <w:t>Форма № 2</w:t>
      </w:r>
    </w:p>
    <w:p w14:paraId="54259E47" w14:textId="77777777" w:rsidR="004E538E" w:rsidRPr="00846F21" w:rsidRDefault="004E538E" w:rsidP="005332BA">
      <w:pPr>
        <w:shd w:val="clear" w:color="auto" w:fill="FFFFFF"/>
        <w:spacing w:line="360" w:lineRule="auto"/>
        <w:jc w:val="center"/>
      </w:pPr>
      <w:r w:rsidRPr="00846F21">
        <w:rPr>
          <w:spacing w:val="-1"/>
          <w:sz w:val="24"/>
        </w:rPr>
        <w:t>ЦЕНОВОЕ ПРЕДЛОЖЕНИЕ</w:t>
      </w:r>
    </w:p>
    <w:p w14:paraId="54259E48" w14:textId="376EB8F7" w:rsidR="004E538E" w:rsidRPr="007E3E54" w:rsidRDefault="004E538E" w:rsidP="005332BA">
      <w:pPr>
        <w:shd w:val="clear" w:color="auto" w:fill="FFFFFF"/>
        <w:spacing w:line="360" w:lineRule="auto"/>
        <w:jc w:val="both"/>
      </w:pPr>
      <w:r w:rsidRPr="007E3E54">
        <w:rPr>
          <w:spacing w:val="-1"/>
          <w:sz w:val="24"/>
        </w:rPr>
        <w:t xml:space="preserve">НА УЧАСТИЕ В </w:t>
      </w:r>
      <w:r w:rsidR="00F83EB8">
        <w:rPr>
          <w:spacing w:val="-1"/>
          <w:sz w:val="24"/>
        </w:rPr>
        <w:t>ЗАПРОСЕ ПРЕДЛОЖЕНИЙ</w:t>
      </w:r>
      <w:r w:rsidRPr="007E3E54">
        <w:rPr>
          <w:spacing w:val="-1"/>
          <w:sz w:val="24"/>
        </w:rPr>
        <w:t xml:space="preserve"> </w:t>
      </w:r>
      <w:r>
        <w:rPr>
          <w:spacing w:val="-1"/>
          <w:sz w:val="24"/>
        </w:rPr>
        <w:t>______________________________________</w:t>
      </w:r>
    </w:p>
    <w:p w14:paraId="54259E49" w14:textId="77777777" w:rsidR="004E538E" w:rsidRPr="007E3E54" w:rsidRDefault="004E538E" w:rsidP="005332BA">
      <w:pPr>
        <w:shd w:val="clear" w:color="auto" w:fill="FFFFFF"/>
        <w:spacing w:line="360" w:lineRule="auto"/>
        <w:jc w:val="both"/>
      </w:pPr>
      <w:r w:rsidRPr="007E3E54">
        <w:rPr>
          <w:sz w:val="24"/>
        </w:rPr>
        <w:t xml:space="preserve">ценовое предложение </w:t>
      </w:r>
      <w:r>
        <w:rPr>
          <w:sz w:val="24"/>
        </w:rPr>
        <w:t>_________________________________________________</w:t>
      </w:r>
    </w:p>
    <w:p w14:paraId="54259E4A" w14:textId="00918900" w:rsidR="004E538E" w:rsidRPr="007E3E54" w:rsidRDefault="004E538E" w:rsidP="005332BA">
      <w:pPr>
        <w:shd w:val="clear" w:color="auto" w:fill="FFFFFF"/>
        <w:spacing w:line="360" w:lineRule="auto"/>
        <w:jc w:val="both"/>
      </w:pPr>
      <w:r>
        <w:rPr>
          <w:sz w:val="24"/>
        </w:rPr>
        <w:t xml:space="preserve"> В «ЗАДАНИЕ</w:t>
      </w:r>
      <w:r w:rsidR="00751476">
        <w:rPr>
          <w:sz w:val="24"/>
        </w:rPr>
        <w:t xml:space="preserve"> НА ПРОЕКТИРОВАНИЕ</w:t>
      </w:r>
      <w:r>
        <w:rPr>
          <w:sz w:val="24"/>
        </w:rPr>
        <w:t>» К ДОКУМЕНТАЦИИ О</w:t>
      </w:r>
      <w:r w:rsidR="00751476">
        <w:rPr>
          <w:sz w:val="24"/>
        </w:rPr>
        <w:t xml:space="preserve"> </w:t>
      </w:r>
      <w:r w:rsidR="003954A6">
        <w:rPr>
          <w:sz w:val="24"/>
        </w:rPr>
        <w:t>ПРОВЕДЕНИИ</w:t>
      </w:r>
      <w:r w:rsidR="00751476">
        <w:rPr>
          <w:sz w:val="24"/>
        </w:rPr>
        <w:t xml:space="preserve"> </w:t>
      </w:r>
      <w:r w:rsidR="00E704E4">
        <w:rPr>
          <w:sz w:val="24"/>
        </w:rPr>
        <w:t>ЗАПРОСА ПРЕДЛОЖЕНИЙ</w:t>
      </w:r>
    </w:p>
    <w:p w14:paraId="54259E4B" w14:textId="77777777" w:rsidR="004E538E" w:rsidRPr="007E3E54" w:rsidRDefault="004E538E" w:rsidP="005332BA">
      <w:pPr>
        <w:shd w:val="clear" w:color="auto" w:fill="FFFFFF"/>
        <w:spacing w:before="278" w:line="360" w:lineRule="auto"/>
        <w:ind w:left="19"/>
      </w:pPr>
      <w:r w:rsidRPr="007E3E54">
        <w:rPr>
          <w:sz w:val="24"/>
          <w:u w:val="single"/>
        </w:rPr>
        <w:t>ЦЕНА УКАЗЫВАЕТСЯ В РУБЛЯХ И КОПЕЙКАХ</w:t>
      </w:r>
      <w:r>
        <w:rPr>
          <w:sz w:val="24"/>
          <w:u w:val="single"/>
        </w:rPr>
        <w:t xml:space="preserve"> </w:t>
      </w:r>
    </w:p>
    <w:p w14:paraId="54259E4C" w14:textId="77777777" w:rsidR="004E538E" w:rsidRPr="007E3E54" w:rsidRDefault="004E538E" w:rsidP="005332BA">
      <w:pPr>
        <w:shd w:val="clear" w:color="auto" w:fill="FFFFFF"/>
        <w:tabs>
          <w:tab w:val="left" w:leader="underscore" w:pos="5050"/>
          <w:tab w:val="left" w:pos="6787"/>
          <w:tab w:val="left" w:leader="underscore" w:pos="9187"/>
        </w:tabs>
        <w:spacing w:before="845" w:line="360" w:lineRule="auto"/>
        <w:ind w:left="19"/>
      </w:pPr>
      <w:r w:rsidRPr="007E3E54">
        <w:rPr>
          <w:spacing w:val="-2"/>
          <w:sz w:val="24"/>
        </w:rPr>
        <w:t>Руководитель организации</w:t>
      </w:r>
      <w:r>
        <w:rPr>
          <w:spacing w:val="-2"/>
          <w:sz w:val="24"/>
        </w:rPr>
        <w:t>/представитель (</w:t>
      </w:r>
      <w:r w:rsidRPr="005332BA">
        <w:rPr>
          <w:i/>
          <w:spacing w:val="-2"/>
          <w:sz w:val="22"/>
          <w:szCs w:val="22"/>
        </w:rPr>
        <w:t>подпись, фамилия, имя, отчество</w:t>
      </w:r>
      <w:r>
        <w:rPr>
          <w:spacing w:val="-2"/>
          <w:sz w:val="24"/>
        </w:rPr>
        <w:t>)</w:t>
      </w:r>
    </w:p>
    <w:p w14:paraId="54259E4D" w14:textId="77777777" w:rsidR="004E538E" w:rsidRPr="0056546B" w:rsidRDefault="004E538E" w:rsidP="005332BA">
      <w:pPr>
        <w:shd w:val="clear" w:color="auto" w:fill="FFFFFF"/>
        <w:spacing w:before="288" w:line="360" w:lineRule="auto"/>
        <w:ind w:left="566"/>
      </w:pPr>
      <w:r w:rsidRPr="007E3E54">
        <w:rPr>
          <w:sz w:val="24"/>
        </w:rPr>
        <w:t>М.П.</w:t>
      </w:r>
    </w:p>
    <w:p w14:paraId="54259E4E" w14:textId="77777777" w:rsidR="004E538E" w:rsidRDefault="004E538E" w:rsidP="004E538E">
      <w:pPr>
        <w:shd w:val="clear" w:color="auto" w:fill="FFFFFF"/>
        <w:jc w:val="right"/>
        <w:rPr>
          <w:b/>
          <w:bCs/>
          <w:sz w:val="24"/>
          <w:u w:val="single"/>
        </w:rPr>
      </w:pPr>
    </w:p>
    <w:p w14:paraId="54259E4F" w14:textId="77777777" w:rsidR="004E538E" w:rsidRDefault="004E538E" w:rsidP="004E538E">
      <w:pPr>
        <w:shd w:val="clear" w:color="auto" w:fill="FFFFFF"/>
        <w:jc w:val="right"/>
        <w:rPr>
          <w:b/>
          <w:bCs/>
          <w:sz w:val="24"/>
          <w:u w:val="single"/>
        </w:rPr>
      </w:pPr>
    </w:p>
    <w:p w14:paraId="54259E50" w14:textId="77777777" w:rsidR="004E538E" w:rsidRDefault="004E538E" w:rsidP="004E538E">
      <w:pPr>
        <w:shd w:val="clear" w:color="auto" w:fill="FFFFFF"/>
        <w:jc w:val="right"/>
        <w:rPr>
          <w:b/>
          <w:bCs/>
          <w:sz w:val="24"/>
          <w:u w:val="single"/>
        </w:rPr>
      </w:pPr>
    </w:p>
    <w:p w14:paraId="54259E51" w14:textId="77777777" w:rsidR="004E538E" w:rsidRDefault="004E538E" w:rsidP="004E538E">
      <w:pPr>
        <w:shd w:val="clear" w:color="auto" w:fill="FFFFFF"/>
        <w:jc w:val="right"/>
        <w:rPr>
          <w:b/>
          <w:bCs/>
          <w:sz w:val="24"/>
          <w:u w:val="single"/>
        </w:rPr>
      </w:pPr>
    </w:p>
    <w:p w14:paraId="54259E52" w14:textId="77777777" w:rsidR="004E538E" w:rsidRDefault="004E538E" w:rsidP="004E538E">
      <w:pPr>
        <w:shd w:val="clear" w:color="auto" w:fill="FFFFFF"/>
        <w:jc w:val="right"/>
        <w:rPr>
          <w:b/>
          <w:bCs/>
          <w:sz w:val="24"/>
          <w:u w:val="single"/>
        </w:rPr>
      </w:pPr>
    </w:p>
    <w:p w14:paraId="54259E53" w14:textId="77777777" w:rsidR="004E538E" w:rsidRDefault="004E538E" w:rsidP="004E538E">
      <w:pPr>
        <w:shd w:val="clear" w:color="auto" w:fill="FFFFFF"/>
        <w:jc w:val="right"/>
        <w:rPr>
          <w:b/>
          <w:bCs/>
          <w:sz w:val="24"/>
          <w:u w:val="single"/>
        </w:rPr>
      </w:pPr>
    </w:p>
    <w:p w14:paraId="54259E54" w14:textId="77777777" w:rsidR="004E538E" w:rsidRDefault="004E538E" w:rsidP="004E538E">
      <w:pPr>
        <w:shd w:val="clear" w:color="auto" w:fill="FFFFFF"/>
        <w:jc w:val="right"/>
        <w:rPr>
          <w:b/>
          <w:bCs/>
          <w:sz w:val="24"/>
          <w:u w:val="single"/>
        </w:rPr>
      </w:pPr>
    </w:p>
    <w:p w14:paraId="54259E55" w14:textId="77777777" w:rsidR="004E538E" w:rsidRDefault="004E538E" w:rsidP="004E538E">
      <w:pPr>
        <w:shd w:val="clear" w:color="auto" w:fill="FFFFFF"/>
        <w:jc w:val="right"/>
        <w:rPr>
          <w:b/>
          <w:bCs/>
          <w:sz w:val="24"/>
          <w:u w:val="single"/>
        </w:rPr>
      </w:pPr>
    </w:p>
    <w:p w14:paraId="54259E56" w14:textId="77777777" w:rsidR="004E538E" w:rsidRDefault="004E538E" w:rsidP="004E538E">
      <w:pPr>
        <w:shd w:val="clear" w:color="auto" w:fill="FFFFFF"/>
        <w:jc w:val="right"/>
        <w:rPr>
          <w:b/>
          <w:bCs/>
          <w:sz w:val="24"/>
          <w:u w:val="single"/>
        </w:rPr>
      </w:pPr>
    </w:p>
    <w:p w14:paraId="54259E57" w14:textId="77777777" w:rsidR="004E538E" w:rsidRDefault="004E538E" w:rsidP="004E538E">
      <w:pPr>
        <w:shd w:val="clear" w:color="auto" w:fill="FFFFFF"/>
        <w:jc w:val="right"/>
        <w:rPr>
          <w:b/>
          <w:bCs/>
          <w:sz w:val="24"/>
          <w:u w:val="single"/>
        </w:rPr>
      </w:pPr>
    </w:p>
    <w:p w14:paraId="54259E58" w14:textId="77777777" w:rsidR="004E538E" w:rsidRDefault="004E538E" w:rsidP="004E538E">
      <w:pPr>
        <w:shd w:val="clear" w:color="auto" w:fill="FFFFFF"/>
        <w:jc w:val="right"/>
        <w:rPr>
          <w:b/>
          <w:bCs/>
          <w:sz w:val="24"/>
          <w:u w:val="single"/>
        </w:rPr>
      </w:pPr>
    </w:p>
    <w:p w14:paraId="54259E59" w14:textId="77777777" w:rsidR="004E538E" w:rsidRDefault="004E538E" w:rsidP="004E538E">
      <w:pPr>
        <w:shd w:val="clear" w:color="auto" w:fill="FFFFFF"/>
        <w:jc w:val="right"/>
        <w:rPr>
          <w:b/>
          <w:bCs/>
          <w:sz w:val="24"/>
          <w:u w:val="single"/>
        </w:rPr>
      </w:pPr>
    </w:p>
    <w:p w14:paraId="54259E5A" w14:textId="77777777" w:rsidR="004E538E" w:rsidRDefault="004E538E" w:rsidP="004E538E">
      <w:pPr>
        <w:shd w:val="clear" w:color="auto" w:fill="FFFFFF"/>
        <w:jc w:val="right"/>
        <w:rPr>
          <w:b/>
          <w:bCs/>
          <w:sz w:val="24"/>
          <w:u w:val="single"/>
        </w:rPr>
      </w:pPr>
    </w:p>
    <w:p w14:paraId="54259E5B" w14:textId="77777777" w:rsidR="004E538E" w:rsidRDefault="004E538E" w:rsidP="004E538E">
      <w:pPr>
        <w:shd w:val="clear" w:color="auto" w:fill="FFFFFF"/>
        <w:jc w:val="right"/>
        <w:rPr>
          <w:b/>
          <w:bCs/>
          <w:sz w:val="24"/>
          <w:u w:val="single"/>
        </w:rPr>
      </w:pPr>
    </w:p>
    <w:p w14:paraId="54259E5C" w14:textId="77777777" w:rsidR="004E538E" w:rsidRDefault="004E538E" w:rsidP="004E538E">
      <w:pPr>
        <w:shd w:val="clear" w:color="auto" w:fill="FFFFFF"/>
        <w:jc w:val="right"/>
        <w:rPr>
          <w:b/>
          <w:bCs/>
          <w:sz w:val="24"/>
          <w:u w:val="single"/>
        </w:rPr>
      </w:pPr>
    </w:p>
    <w:p w14:paraId="54259E5D" w14:textId="77777777" w:rsidR="004E538E" w:rsidRDefault="004E538E" w:rsidP="004E538E">
      <w:pPr>
        <w:shd w:val="clear" w:color="auto" w:fill="FFFFFF"/>
        <w:jc w:val="right"/>
        <w:rPr>
          <w:b/>
          <w:bCs/>
          <w:sz w:val="24"/>
          <w:u w:val="single"/>
        </w:rPr>
      </w:pPr>
    </w:p>
    <w:p w14:paraId="54259E5E" w14:textId="77777777" w:rsidR="004E538E" w:rsidRDefault="004E538E" w:rsidP="004E538E">
      <w:pPr>
        <w:shd w:val="clear" w:color="auto" w:fill="FFFFFF"/>
        <w:jc w:val="right"/>
        <w:rPr>
          <w:b/>
          <w:bCs/>
          <w:sz w:val="24"/>
          <w:u w:val="single"/>
        </w:rPr>
      </w:pPr>
    </w:p>
    <w:p w14:paraId="54259E5F" w14:textId="77777777" w:rsidR="004E538E" w:rsidRDefault="004E538E" w:rsidP="004E538E">
      <w:pPr>
        <w:shd w:val="clear" w:color="auto" w:fill="FFFFFF"/>
        <w:jc w:val="right"/>
        <w:rPr>
          <w:b/>
          <w:bCs/>
          <w:sz w:val="24"/>
          <w:u w:val="single"/>
        </w:rPr>
      </w:pPr>
    </w:p>
    <w:p w14:paraId="54259E60" w14:textId="77777777" w:rsidR="004E538E" w:rsidRDefault="004E538E" w:rsidP="004E538E">
      <w:pPr>
        <w:shd w:val="clear" w:color="auto" w:fill="FFFFFF"/>
        <w:jc w:val="right"/>
        <w:rPr>
          <w:b/>
          <w:bCs/>
          <w:sz w:val="24"/>
          <w:u w:val="single"/>
        </w:rPr>
      </w:pPr>
    </w:p>
    <w:p w14:paraId="54259E61" w14:textId="77777777" w:rsidR="004E538E" w:rsidRDefault="004E538E" w:rsidP="004E538E">
      <w:pPr>
        <w:shd w:val="clear" w:color="auto" w:fill="FFFFFF"/>
        <w:jc w:val="right"/>
        <w:rPr>
          <w:b/>
          <w:bCs/>
          <w:sz w:val="24"/>
          <w:u w:val="single"/>
        </w:rPr>
      </w:pPr>
    </w:p>
    <w:p w14:paraId="54259E62" w14:textId="77777777" w:rsidR="004E538E" w:rsidRDefault="004E538E" w:rsidP="004E538E">
      <w:pPr>
        <w:shd w:val="clear" w:color="auto" w:fill="FFFFFF"/>
        <w:jc w:val="right"/>
        <w:rPr>
          <w:b/>
          <w:bCs/>
          <w:sz w:val="24"/>
          <w:u w:val="single"/>
        </w:rPr>
      </w:pPr>
    </w:p>
    <w:p w14:paraId="54259E63" w14:textId="77777777" w:rsidR="004E538E" w:rsidRDefault="004E538E" w:rsidP="004E538E">
      <w:pPr>
        <w:shd w:val="clear" w:color="auto" w:fill="FFFFFF"/>
        <w:jc w:val="right"/>
        <w:rPr>
          <w:b/>
          <w:bCs/>
          <w:sz w:val="24"/>
          <w:u w:val="single"/>
        </w:rPr>
      </w:pPr>
    </w:p>
    <w:p w14:paraId="54259E64" w14:textId="77777777" w:rsidR="004E538E" w:rsidRDefault="004E538E" w:rsidP="004E538E">
      <w:pPr>
        <w:shd w:val="clear" w:color="auto" w:fill="FFFFFF"/>
        <w:jc w:val="right"/>
        <w:rPr>
          <w:b/>
          <w:bCs/>
          <w:sz w:val="24"/>
          <w:u w:val="single"/>
        </w:rPr>
      </w:pPr>
    </w:p>
    <w:p w14:paraId="54259E65" w14:textId="77777777" w:rsidR="004E538E" w:rsidRDefault="004E538E" w:rsidP="004E538E">
      <w:pPr>
        <w:shd w:val="clear" w:color="auto" w:fill="FFFFFF"/>
        <w:jc w:val="right"/>
        <w:rPr>
          <w:b/>
          <w:bCs/>
          <w:sz w:val="24"/>
          <w:u w:val="single"/>
        </w:rPr>
      </w:pPr>
    </w:p>
    <w:p w14:paraId="54259E66" w14:textId="77777777" w:rsidR="004E538E" w:rsidRDefault="004E538E" w:rsidP="004E538E">
      <w:pPr>
        <w:shd w:val="clear" w:color="auto" w:fill="FFFFFF"/>
        <w:jc w:val="right"/>
        <w:rPr>
          <w:b/>
          <w:bCs/>
          <w:sz w:val="24"/>
          <w:u w:val="single"/>
        </w:rPr>
      </w:pPr>
    </w:p>
    <w:p w14:paraId="54259E67" w14:textId="77777777" w:rsidR="004E538E" w:rsidRDefault="004E538E" w:rsidP="004E538E">
      <w:pPr>
        <w:shd w:val="clear" w:color="auto" w:fill="FFFFFF"/>
        <w:jc w:val="right"/>
        <w:rPr>
          <w:b/>
          <w:bCs/>
          <w:sz w:val="24"/>
          <w:u w:val="single"/>
        </w:rPr>
      </w:pPr>
    </w:p>
    <w:p w14:paraId="54259E68" w14:textId="77777777" w:rsidR="004E538E" w:rsidRDefault="004E538E" w:rsidP="004E538E">
      <w:pPr>
        <w:shd w:val="clear" w:color="auto" w:fill="FFFFFF"/>
        <w:jc w:val="right"/>
        <w:rPr>
          <w:b/>
          <w:bCs/>
          <w:sz w:val="24"/>
          <w:u w:val="single"/>
        </w:rPr>
      </w:pPr>
    </w:p>
    <w:p w14:paraId="54259E69" w14:textId="77777777" w:rsidR="004E538E" w:rsidRDefault="004E538E" w:rsidP="004E538E">
      <w:pPr>
        <w:shd w:val="clear" w:color="auto" w:fill="FFFFFF"/>
        <w:jc w:val="right"/>
        <w:rPr>
          <w:b/>
          <w:bCs/>
          <w:sz w:val="24"/>
          <w:u w:val="single"/>
        </w:rPr>
      </w:pPr>
    </w:p>
    <w:p w14:paraId="54259E6A" w14:textId="77777777" w:rsidR="004E538E" w:rsidRDefault="004E538E" w:rsidP="004E538E">
      <w:pPr>
        <w:shd w:val="clear" w:color="auto" w:fill="FFFFFF"/>
        <w:jc w:val="right"/>
        <w:rPr>
          <w:b/>
          <w:bCs/>
          <w:sz w:val="24"/>
          <w:u w:val="single"/>
        </w:rPr>
      </w:pPr>
    </w:p>
    <w:p w14:paraId="54259E6B" w14:textId="77777777" w:rsidR="004E538E" w:rsidRDefault="004E538E" w:rsidP="004E538E">
      <w:pPr>
        <w:shd w:val="clear" w:color="auto" w:fill="FFFFFF"/>
        <w:jc w:val="right"/>
        <w:rPr>
          <w:b/>
          <w:bCs/>
          <w:sz w:val="24"/>
          <w:u w:val="single"/>
        </w:rPr>
      </w:pPr>
    </w:p>
    <w:p w14:paraId="54259E6C" w14:textId="77777777" w:rsidR="004E538E" w:rsidRDefault="004E538E" w:rsidP="004E538E">
      <w:pPr>
        <w:shd w:val="clear" w:color="auto" w:fill="FFFFFF"/>
        <w:jc w:val="right"/>
        <w:rPr>
          <w:b/>
          <w:bCs/>
          <w:sz w:val="24"/>
          <w:u w:val="single"/>
        </w:rPr>
      </w:pPr>
    </w:p>
    <w:p w14:paraId="54259E6D" w14:textId="77777777" w:rsidR="004E538E" w:rsidRDefault="004E538E" w:rsidP="004E538E">
      <w:pPr>
        <w:shd w:val="clear" w:color="auto" w:fill="FFFFFF"/>
        <w:jc w:val="right"/>
        <w:rPr>
          <w:b/>
          <w:bCs/>
          <w:sz w:val="24"/>
          <w:u w:val="single"/>
        </w:rPr>
      </w:pPr>
    </w:p>
    <w:p w14:paraId="73CAFB85" w14:textId="77777777" w:rsidR="00E704E4" w:rsidRDefault="00E704E4" w:rsidP="004E538E">
      <w:pPr>
        <w:shd w:val="clear" w:color="auto" w:fill="FFFFFF"/>
        <w:jc w:val="right"/>
        <w:rPr>
          <w:b/>
          <w:bCs/>
          <w:sz w:val="24"/>
          <w:u w:val="single"/>
        </w:rPr>
      </w:pPr>
    </w:p>
    <w:p w14:paraId="54259E6E" w14:textId="77777777" w:rsidR="004E538E" w:rsidRDefault="004E538E" w:rsidP="004E538E">
      <w:pPr>
        <w:shd w:val="clear" w:color="auto" w:fill="FFFFFF"/>
        <w:jc w:val="right"/>
        <w:rPr>
          <w:b/>
          <w:bCs/>
          <w:sz w:val="24"/>
          <w:u w:val="single"/>
        </w:rPr>
      </w:pPr>
    </w:p>
    <w:p w14:paraId="54259E6F" w14:textId="77777777" w:rsidR="004E538E" w:rsidRPr="0056546B" w:rsidRDefault="004E538E" w:rsidP="004E538E">
      <w:pPr>
        <w:shd w:val="clear" w:color="auto" w:fill="FFFFFF"/>
        <w:jc w:val="right"/>
        <w:rPr>
          <w:b/>
          <w:bCs/>
          <w:sz w:val="24"/>
        </w:rPr>
      </w:pPr>
      <w:r w:rsidRPr="0056546B">
        <w:rPr>
          <w:b/>
          <w:bCs/>
          <w:sz w:val="24"/>
          <w:u w:val="single"/>
        </w:rPr>
        <w:t>Форма № 3</w:t>
      </w:r>
    </w:p>
    <w:p w14:paraId="54259E70" w14:textId="4D2015BA" w:rsidR="004E538E" w:rsidRDefault="004E538E" w:rsidP="00E704E4">
      <w:pPr>
        <w:shd w:val="clear" w:color="auto" w:fill="FFFFFF"/>
        <w:spacing w:line="269" w:lineRule="exact"/>
        <w:jc w:val="center"/>
        <w:rPr>
          <w:sz w:val="24"/>
        </w:rPr>
      </w:pPr>
      <w:r w:rsidRPr="0056546B">
        <w:rPr>
          <w:sz w:val="24"/>
        </w:rPr>
        <w:t>ПРЕДЛОЖЕНИЕ</w:t>
      </w:r>
    </w:p>
    <w:p w14:paraId="54259E71" w14:textId="4F30651B" w:rsidR="004E538E" w:rsidRDefault="004E538E" w:rsidP="00E704E4">
      <w:pPr>
        <w:shd w:val="clear" w:color="auto" w:fill="FFFFFF"/>
        <w:spacing w:line="269" w:lineRule="exact"/>
        <w:jc w:val="center"/>
        <w:rPr>
          <w:spacing w:val="-1"/>
          <w:sz w:val="24"/>
        </w:rPr>
      </w:pPr>
      <w:r>
        <w:rPr>
          <w:sz w:val="24"/>
        </w:rPr>
        <w:t>О</w:t>
      </w:r>
      <w:r>
        <w:rPr>
          <w:spacing w:val="-1"/>
          <w:sz w:val="24"/>
        </w:rPr>
        <w:t xml:space="preserve"> КВАЛИФИКАЦИИ УЧАСТНИКА КОНКУРСА</w:t>
      </w:r>
    </w:p>
    <w:p w14:paraId="54259E72" w14:textId="77777777" w:rsidR="004E538E" w:rsidRPr="005D2BC6" w:rsidRDefault="004E538E" w:rsidP="004E538E">
      <w:pPr>
        <w:shd w:val="clear" w:color="auto" w:fill="FFFFFF"/>
        <w:spacing w:before="547"/>
        <w:ind w:left="238"/>
        <w:jc w:val="both"/>
      </w:pPr>
      <w:r w:rsidRPr="005D2BC6">
        <w:rPr>
          <w:sz w:val="24"/>
          <w:u w:val="single"/>
        </w:rPr>
        <w:t>Данные предложения являются критериями оценки заявок на участие в конкурсе по критерию</w:t>
      </w:r>
      <w:r>
        <w:t xml:space="preserve"> «</w:t>
      </w:r>
      <w:r w:rsidRPr="00325E35">
        <w:rPr>
          <w:spacing w:val="-1"/>
          <w:sz w:val="24"/>
          <w:u w:val="single"/>
        </w:rPr>
        <w:t>Опыт участника по успешной поставке товара, выполнению работ, оказанию услуг, сопоставимого характера и объема»</w:t>
      </w:r>
      <w:r w:rsidRPr="005D2BC6">
        <w:rPr>
          <w:spacing w:val="-1"/>
          <w:sz w:val="24"/>
          <w:u w:val="single"/>
        </w:rPr>
        <w:t>.</w:t>
      </w:r>
    </w:p>
    <w:p w14:paraId="54259E73" w14:textId="77777777" w:rsidR="004E538E" w:rsidRPr="005D2BC6" w:rsidRDefault="004E538E" w:rsidP="004E538E">
      <w:pPr>
        <w:spacing w:after="259" w:line="1" w:lineRule="exact"/>
        <w:rPr>
          <w:sz w:val="2"/>
          <w:szCs w:val="2"/>
        </w:rPr>
      </w:pPr>
    </w:p>
    <w:tbl>
      <w:tblPr>
        <w:tblW w:w="9356" w:type="dxa"/>
        <w:tblInd w:w="-38" w:type="dxa"/>
        <w:tblLayout w:type="fixed"/>
        <w:tblCellMar>
          <w:left w:w="40" w:type="dxa"/>
          <w:right w:w="40" w:type="dxa"/>
        </w:tblCellMar>
        <w:tblLook w:val="0000" w:firstRow="0" w:lastRow="0" w:firstColumn="0" w:lastColumn="0" w:noHBand="0" w:noVBand="0"/>
      </w:tblPr>
      <w:tblGrid>
        <w:gridCol w:w="864"/>
        <w:gridCol w:w="4098"/>
        <w:gridCol w:w="4394"/>
      </w:tblGrid>
      <w:tr w:rsidR="004E538E" w:rsidRPr="000A1C66" w14:paraId="54259E77" w14:textId="77777777" w:rsidTr="005332BA">
        <w:trPr>
          <w:trHeight w:hRule="exact" w:val="595"/>
        </w:trPr>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14:paraId="54259E74" w14:textId="77777777" w:rsidR="004E538E" w:rsidRPr="000A1C66" w:rsidRDefault="004E538E" w:rsidP="005332BA">
            <w:pPr>
              <w:shd w:val="clear" w:color="auto" w:fill="FFFFFF"/>
              <w:jc w:val="center"/>
            </w:pPr>
            <w:r>
              <w:rPr>
                <w:sz w:val="24"/>
              </w:rPr>
              <w:t>№</w:t>
            </w:r>
          </w:p>
        </w:tc>
        <w:tc>
          <w:tcPr>
            <w:tcW w:w="409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75" w14:textId="77777777" w:rsidR="004E538E" w:rsidRPr="000A1C66" w:rsidRDefault="004E538E" w:rsidP="005332BA">
            <w:pPr>
              <w:shd w:val="clear" w:color="auto" w:fill="FFFFFF"/>
              <w:jc w:val="center"/>
            </w:pPr>
            <w:r w:rsidRPr="005D2BC6">
              <w:rPr>
                <w:sz w:val="24"/>
              </w:rPr>
              <w:t>Наименование</w:t>
            </w:r>
          </w:p>
        </w:tc>
        <w:tc>
          <w:tcPr>
            <w:tcW w:w="4394" w:type="dxa"/>
            <w:tcBorders>
              <w:top w:val="single" w:sz="6" w:space="0" w:color="auto"/>
              <w:left w:val="single" w:sz="6" w:space="0" w:color="auto"/>
              <w:bottom w:val="single" w:sz="6" w:space="0" w:color="auto"/>
              <w:right w:val="single" w:sz="4" w:space="0" w:color="auto"/>
            </w:tcBorders>
            <w:shd w:val="clear" w:color="auto" w:fill="FFFFFF"/>
            <w:vAlign w:val="center"/>
          </w:tcPr>
          <w:p w14:paraId="54259E76" w14:textId="77777777" w:rsidR="004E538E" w:rsidRPr="000A1C66" w:rsidRDefault="004E538E" w:rsidP="005332BA">
            <w:pPr>
              <w:shd w:val="clear" w:color="auto" w:fill="FFFFFF"/>
              <w:spacing w:line="278" w:lineRule="exact"/>
              <w:ind w:right="374"/>
              <w:jc w:val="center"/>
            </w:pPr>
            <w:r w:rsidRPr="005D2BC6">
              <w:rPr>
                <w:spacing w:val="-1"/>
                <w:sz w:val="24"/>
              </w:rPr>
              <w:t xml:space="preserve">Предложение Участника </w:t>
            </w:r>
            <w:r w:rsidRPr="005D2BC6">
              <w:rPr>
                <w:sz w:val="24"/>
              </w:rPr>
              <w:t>размещения заказа</w:t>
            </w:r>
          </w:p>
        </w:tc>
      </w:tr>
      <w:tr w:rsidR="004E538E" w:rsidRPr="000A1C66" w14:paraId="54259E7B" w14:textId="77777777" w:rsidTr="005332BA">
        <w:trPr>
          <w:trHeight w:hRule="exact" w:val="1402"/>
        </w:trPr>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14:paraId="54259E78" w14:textId="77777777" w:rsidR="004E538E" w:rsidRPr="000A1C66" w:rsidRDefault="004E538E" w:rsidP="005332BA">
            <w:pPr>
              <w:shd w:val="clear" w:color="auto" w:fill="FFFFFF"/>
              <w:jc w:val="center"/>
            </w:pPr>
            <w:r w:rsidRPr="000A1C66">
              <w:rPr>
                <w:sz w:val="24"/>
              </w:rPr>
              <w:t>1.</w:t>
            </w:r>
          </w:p>
        </w:tc>
        <w:tc>
          <w:tcPr>
            <w:tcW w:w="409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79" w14:textId="1D674E9F" w:rsidR="004E538E" w:rsidRPr="0056546B" w:rsidRDefault="004E538E" w:rsidP="005332BA">
            <w:pPr>
              <w:shd w:val="clear" w:color="auto" w:fill="FFFFFF"/>
              <w:spacing w:line="278" w:lineRule="exact"/>
              <w:ind w:right="10"/>
              <w:jc w:val="center"/>
              <w:rPr>
                <w:sz w:val="24"/>
              </w:rPr>
            </w:pPr>
            <w:r>
              <w:rPr>
                <w:sz w:val="24"/>
              </w:rPr>
              <w:t>Указываются критерии согласно документации</w:t>
            </w:r>
          </w:p>
        </w:tc>
        <w:tc>
          <w:tcPr>
            <w:tcW w:w="4394" w:type="dxa"/>
            <w:tcBorders>
              <w:top w:val="single" w:sz="6" w:space="0" w:color="auto"/>
              <w:left w:val="single" w:sz="6" w:space="0" w:color="auto"/>
              <w:bottom w:val="single" w:sz="6" w:space="0" w:color="auto"/>
              <w:right w:val="single" w:sz="4" w:space="0" w:color="auto"/>
            </w:tcBorders>
            <w:shd w:val="clear" w:color="auto" w:fill="FFFFFF"/>
            <w:vAlign w:val="center"/>
          </w:tcPr>
          <w:p w14:paraId="54259E7A" w14:textId="77777777" w:rsidR="004E538E" w:rsidRPr="005332BA" w:rsidRDefault="005332BA" w:rsidP="005332BA">
            <w:pPr>
              <w:shd w:val="clear" w:color="auto" w:fill="FFFFFF"/>
              <w:jc w:val="center"/>
              <w:rPr>
                <w:i/>
              </w:rPr>
            </w:pPr>
            <w:r w:rsidRPr="005332BA">
              <w:rPr>
                <w:i/>
                <w:sz w:val="24"/>
              </w:rPr>
              <w:t>заполнить!</w:t>
            </w:r>
          </w:p>
        </w:tc>
      </w:tr>
    </w:tbl>
    <w:p w14:paraId="54259E7C" w14:textId="77777777" w:rsidR="004E538E" w:rsidRDefault="004E538E" w:rsidP="004E538E"/>
    <w:p w14:paraId="54259E7D" w14:textId="77777777" w:rsidR="004E538E" w:rsidRPr="005332BA" w:rsidRDefault="004E538E" w:rsidP="004E538E">
      <w:pPr>
        <w:rPr>
          <w:sz w:val="24"/>
        </w:rPr>
      </w:pPr>
      <w:r w:rsidRPr="005332BA">
        <w:rPr>
          <w:sz w:val="24"/>
        </w:rPr>
        <w:t>Руководитель организации/представитель (</w:t>
      </w:r>
      <w:r w:rsidRPr="005332BA">
        <w:rPr>
          <w:i/>
          <w:sz w:val="22"/>
          <w:szCs w:val="22"/>
        </w:rPr>
        <w:t>подпись, фамилия, имя, отчество</w:t>
      </w:r>
      <w:r w:rsidRPr="005332BA">
        <w:rPr>
          <w:sz w:val="24"/>
        </w:rPr>
        <w:t>)</w:t>
      </w:r>
    </w:p>
    <w:p w14:paraId="54259E7E" w14:textId="77777777" w:rsidR="004E538E" w:rsidRPr="005332BA" w:rsidRDefault="004E538E" w:rsidP="004E538E">
      <w:pPr>
        <w:rPr>
          <w:sz w:val="24"/>
        </w:rPr>
      </w:pPr>
      <w:r w:rsidRPr="005332BA">
        <w:rPr>
          <w:sz w:val="24"/>
        </w:rPr>
        <w:t>М.П.</w:t>
      </w:r>
    </w:p>
    <w:p w14:paraId="54259E7F" w14:textId="77777777" w:rsidR="004E538E" w:rsidRDefault="004E538E" w:rsidP="004E538E"/>
    <w:p w14:paraId="54259E80" w14:textId="77777777" w:rsidR="004E538E" w:rsidRPr="005D2BC6" w:rsidRDefault="004E538E" w:rsidP="004E538E">
      <w:pPr>
        <w:sectPr w:rsidR="004E538E" w:rsidRPr="005D2BC6" w:rsidSect="008A220B">
          <w:footerReference w:type="default" r:id="rId8"/>
          <w:pgSz w:w="11909" w:h="16834"/>
          <w:pgMar w:top="1134" w:right="850" w:bottom="993" w:left="1701" w:header="720" w:footer="720" w:gutter="0"/>
          <w:cols w:space="60"/>
          <w:noEndnote/>
          <w:docGrid w:linePitch="299"/>
        </w:sectPr>
      </w:pPr>
    </w:p>
    <w:p w14:paraId="54259E81" w14:textId="44C55B89" w:rsidR="004E538E" w:rsidRDefault="004E538E" w:rsidP="004E538E">
      <w:pPr>
        <w:shd w:val="clear" w:color="auto" w:fill="FFFFFF"/>
        <w:spacing w:line="346" w:lineRule="exact"/>
        <w:jc w:val="center"/>
        <w:rPr>
          <w:sz w:val="24"/>
        </w:rPr>
      </w:pPr>
      <w:r w:rsidRPr="0056546B">
        <w:rPr>
          <w:sz w:val="24"/>
        </w:rPr>
        <w:lastRenderedPageBreak/>
        <w:t xml:space="preserve">СВЕДЕНИЯ ОБ УЧАСТНИКЕ </w:t>
      </w:r>
      <w:r w:rsidR="002E3DF6">
        <w:rPr>
          <w:sz w:val="24"/>
        </w:rPr>
        <w:t>З</w:t>
      </w:r>
      <w:r w:rsidR="002202E6">
        <w:rPr>
          <w:sz w:val="24"/>
        </w:rPr>
        <w:t>АПРОСА ПРЕДЛОЖЕНИЙ</w:t>
      </w:r>
    </w:p>
    <w:p w14:paraId="54259E82" w14:textId="77777777" w:rsidR="004E538E" w:rsidRPr="0056546B" w:rsidRDefault="004E538E" w:rsidP="004E538E">
      <w:pPr>
        <w:shd w:val="clear" w:color="auto" w:fill="FFFFFF"/>
        <w:spacing w:line="346" w:lineRule="exact"/>
        <w:rPr>
          <w:sz w:val="24"/>
        </w:rPr>
      </w:pPr>
    </w:p>
    <w:p w14:paraId="54259E83" w14:textId="77777777" w:rsidR="005332BA" w:rsidRPr="005332BA" w:rsidRDefault="005332BA" w:rsidP="005332BA">
      <w:pPr>
        <w:suppressAutoHyphens w:val="0"/>
        <w:autoSpaceDE w:val="0"/>
        <w:autoSpaceDN w:val="0"/>
        <w:adjustRightInd w:val="0"/>
        <w:ind w:firstLine="720"/>
        <w:jc w:val="both"/>
        <w:rPr>
          <w:sz w:val="24"/>
        </w:rPr>
      </w:pPr>
      <w:r>
        <w:rPr>
          <w:sz w:val="24"/>
        </w:rPr>
        <w:t>Н</w:t>
      </w:r>
      <w:r w:rsidRPr="005332BA">
        <w:rPr>
          <w:sz w:val="24"/>
        </w:rPr>
        <w:t xml:space="preserve">аименование, фирменное наименование (при наличии), место нахождения, почтовый адрес (для юридического лица), идентификационный номер налогоплательщика </w:t>
      </w:r>
      <w:r>
        <w:rPr>
          <w:sz w:val="24"/>
        </w:rPr>
        <w:t xml:space="preserve">(при наличии) </w:t>
      </w:r>
      <w:r w:rsidRPr="005332BA">
        <w:rPr>
          <w:sz w:val="24"/>
        </w:rPr>
        <w:t>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Pr>
          <w:sz w:val="24"/>
        </w:rPr>
        <w:t>;</w:t>
      </w:r>
    </w:p>
    <w:p w14:paraId="54259E84" w14:textId="77777777" w:rsidR="004E538E" w:rsidRPr="00E64DBD" w:rsidRDefault="004E538E" w:rsidP="004E538E">
      <w:pPr>
        <w:shd w:val="clear" w:color="auto" w:fill="FFFFFF"/>
        <w:spacing w:before="557"/>
        <w:ind w:left="173"/>
        <w:jc w:val="center"/>
      </w:pPr>
      <w:r w:rsidRPr="00E64DBD">
        <w:rPr>
          <w:spacing w:val="-1"/>
          <w:sz w:val="24"/>
        </w:rPr>
        <w:t xml:space="preserve">Мы, нижеподписавшиеся, заверяем правильность всех </w:t>
      </w:r>
      <w:r>
        <w:rPr>
          <w:spacing w:val="-1"/>
          <w:sz w:val="24"/>
        </w:rPr>
        <w:t>указанных сведений</w:t>
      </w:r>
    </w:p>
    <w:p w14:paraId="54259E85" w14:textId="77777777" w:rsidR="004E538E" w:rsidRPr="00E64DBD" w:rsidRDefault="004E538E" w:rsidP="004E538E">
      <w:pPr>
        <w:shd w:val="clear" w:color="auto" w:fill="FFFFFF"/>
        <w:tabs>
          <w:tab w:val="left" w:leader="underscore" w:pos="5194"/>
          <w:tab w:val="left" w:pos="6941"/>
          <w:tab w:val="left" w:leader="underscore" w:pos="9312"/>
        </w:tabs>
        <w:spacing w:before="557"/>
        <w:ind w:left="173"/>
      </w:pPr>
      <w:r w:rsidRPr="00E64DBD">
        <w:rPr>
          <w:spacing w:val="-2"/>
          <w:sz w:val="24"/>
        </w:rPr>
        <w:t>Руководитель организации</w:t>
      </w:r>
      <w:r>
        <w:rPr>
          <w:spacing w:val="-2"/>
          <w:sz w:val="24"/>
        </w:rPr>
        <w:t>/представитель (</w:t>
      </w:r>
      <w:r w:rsidRPr="005332BA">
        <w:rPr>
          <w:i/>
          <w:spacing w:val="-2"/>
          <w:sz w:val="22"/>
          <w:szCs w:val="22"/>
        </w:rPr>
        <w:t>подпись, фамилия, имя, отчество</w:t>
      </w:r>
      <w:r>
        <w:rPr>
          <w:spacing w:val="-2"/>
          <w:sz w:val="24"/>
        </w:rPr>
        <w:t>)</w:t>
      </w:r>
    </w:p>
    <w:p w14:paraId="54259E86" w14:textId="77777777" w:rsidR="004E538E" w:rsidRPr="002B4EDB" w:rsidRDefault="004E538E" w:rsidP="004E538E">
      <w:pPr>
        <w:shd w:val="clear" w:color="auto" w:fill="FFFFFF"/>
        <w:spacing w:before="298"/>
        <w:ind w:left="730"/>
      </w:pPr>
      <w:r w:rsidRPr="00E64DBD">
        <w:rPr>
          <w:spacing w:val="-2"/>
          <w:sz w:val="24"/>
        </w:rPr>
        <w:t>М.П.</w:t>
      </w:r>
    </w:p>
    <w:p w14:paraId="54259E87" w14:textId="77777777" w:rsidR="004E538E" w:rsidRDefault="004E538E" w:rsidP="004E538E">
      <w:pPr>
        <w:shd w:val="clear" w:color="auto" w:fill="FFFFFF"/>
        <w:spacing w:before="298"/>
        <w:ind w:left="586"/>
        <w:jc w:val="right"/>
        <w:rPr>
          <w:b/>
          <w:bCs/>
          <w:sz w:val="24"/>
          <w:u w:val="single"/>
        </w:rPr>
      </w:pPr>
    </w:p>
    <w:p w14:paraId="54259E88" w14:textId="77777777" w:rsidR="004E538E" w:rsidRDefault="004E538E" w:rsidP="004E538E">
      <w:pPr>
        <w:shd w:val="clear" w:color="auto" w:fill="FFFFFF"/>
        <w:spacing w:before="298"/>
        <w:ind w:left="586"/>
        <w:jc w:val="right"/>
        <w:rPr>
          <w:b/>
          <w:bCs/>
          <w:sz w:val="24"/>
          <w:u w:val="single"/>
        </w:rPr>
      </w:pPr>
    </w:p>
    <w:p w14:paraId="54259E89" w14:textId="77777777" w:rsidR="004E538E" w:rsidRDefault="004E538E" w:rsidP="004E538E">
      <w:pPr>
        <w:shd w:val="clear" w:color="auto" w:fill="FFFFFF"/>
        <w:spacing w:before="298"/>
        <w:ind w:left="586"/>
        <w:jc w:val="right"/>
        <w:rPr>
          <w:b/>
          <w:bCs/>
          <w:sz w:val="24"/>
          <w:u w:val="single"/>
        </w:rPr>
      </w:pPr>
    </w:p>
    <w:p w14:paraId="54259E8A" w14:textId="77777777" w:rsidR="004E538E" w:rsidRDefault="004E538E" w:rsidP="004E538E">
      <w:pPr>
        <w:shd w:val="clear" w:color="auto" w:fill="FFFFFF"/>
        <w:spacing w:before="298"/>
        <w:ind w:left="586"/>
        <w:jc w:val="right"/>
        <w:rPr>
          <w:b/>
          <w:bCs/>
          <w:sz w:val="24"/>
          <w:u w:val="single"/>
        </w:rPr>
      </w:pPr>
    </w:p>
    <w:p w14:paraId="54259E8B" w14:textId="77777777" w:rsidR="004E538E" w:rsidRDefault="004E538E" w:rsidP="004E538E">
      <w:pPr>
        <w:shd w:val="clear" w:color="auto" w:fill="FFFFFF"/>
        <w:spacing w:before="298"/>
        <w:ind w:left="586"/>
        <w:jc w:val="right"/>
        <w:rPr>
          <w:b/>
          <w:bCs/>
          <w:sz w:val="24"/>
          <w:u w:val="single"/>
        </w:rPr>
      </w:pPr>
    </w:p>
    <w:p w14:paraId="54259E8C" w14:textId="77777777" w:rsidR="004E538E" w:rsidRDefault="004E538E" w:rsidP="004E538E">
      <w:pPr>
        <w:shd w:val="clear" w:color="auto" w:fill="FFFFFF"/>
        <w:spacing w:before="298"/>
        <w:ind w:left="586"/>
        <w:jc w:val="right"/>
        <w:rPr>
          <w:b/>
          <w:bCs/>
          <w:sz w:val="24"/>
          <w:u w:val="single"/>
        </w:rPr>
      </w:pPr>
    </w:p>
    <w:p w14:paraId="54259E8D" w14:textId="77777777" w:rsidR="004E538E" w:rsidRDefault="004E538E" w:rsidP="004E538E">
      <w:pPr>
        <w:shd w:val="clear" w:color="auto" w:fill="FFFFFF"/>
        <w:spacing w:before="298"/>
        <w:ind w:left="586"/>
        <w:jc w:val="right"/>
        <w:rPr>
          <w:b/>
          <w:bCs/>
          <w:sz w:val="24"/>
          <w:u w:val="single"/>
        </w:rPr>
      </w:pPr>
    </w:p>
    <w:p w14:paraId="54259E8E" w14:textId="77777777" w:rsidR="004E538E" w:rsidRDefault="004E538E" w:rsidP="004E538E">
      <w:pPr>
        <w:shd w:val="clear" w:color="auto" w:fill="FFFFFF"/>
        <w:spacing w:before="298"/>
        <w:ind w:left="586"/>
        <w:jc w:val="right"/>
        <w:rPr>
          <w:b/>
          <w:bCs/>
          <w:sz w:val="24"/>
          <w:u w:val="single"/>
        </w:rPr>
      </w:pPr>
    </w:p>
    <w:p w14:paraId="54259E8F" w14:textId="77777777" w:rsidR="004E538E" w:rsidRDefault="004E538E" w:rsidP="004E538E">
      <w:pPr>
        <w:shd w:val="clear" w:color="auto" w:fill="FFFFFF"/>
        <w:spacing w:before="298"/>
        <w:ind w:left="586"/>
        <w:jc w:val="right"/>
        <w:rPr>
          <w:b/>
          <w:bCs/>
          <w:sz w:val="24"/>
          <w:u w:val="single"/>
        </w:rPr>
      </w:pPr>
    </w:p>
    <w:p w14:paraId="54259E90" w14:textId="77777777" w:rsidR="004E538E" w:rsidRDefault="004E538E" w:rsidP="004E538E">
      <w:pPr>
        <w:shd w:val="clear" w:color="auto" w:fill="FFFFFF"/>
        <w:spacing w:before="298"/>
        <w:ind w:left="586"/>
        <w:jc w:val="right"/>
        <w:rPr>
          <w:b/>
          <w:bCs/>
          <w:sz w:val="24"/>
          <w:u w:val="single"/>
        </w:rPr>
      </w:pPr>
    </w:p>
    <w:p w14:paraId="54259E91" w14:textId="77777777" w:rsidR="004E538E" w:rsidRDefault="004E538E" w:rsidP="004E538E">
      <w:pPr>
        <w:shd w:val="clear" w:color="auto" w:fill="FFFFFF"/>
        <w:spacing w:before="298"/>
        <w:ind w:left="586"/>
        <w:jc w:val="right"/>
        <w:rPr>
          <w:b/>
          <w:bCs/>
          <w:sz w:val="24"/>
          <w:u w:val="single"/>
        </w:rPr>
      </w:pPr>
    </w:p>
    <w:p w14:paraId="54259E92" w14:textId="77777777" w:rsidR="004E538E" w:rsidRDefault="004E538E" w:rsidP="004E538E">
      <w:pPr>
        <w:shd w:val="clear" w:color="auto" w:fill="FFFFFF"/>
        <w:spacing w:before="298"/>
        <w:ind w:left="586"/>
        <w:jc w:val="right"/>
        <w:rPr>
          <w:b/>
          <w:bCs/>
          <w:sz w:val="24"/>
          <w:u w:val="single"/>
        </w:rPr>
      </w:pPr>
    </w:p>
    <w:p w14:paraId="54259E93" w14:textId="77777777" w:rsidR="004E538E" w:rsidRDefault="004E538E" w:rsidP="004E538E">
      <w:pPr>
        <w:shd w:val="clear" w:color="auto" w:fill="FFFFFF"/>
        <w:spacing w:before="298"/>
        <w:ind w:left="586"/>
        <w:jc w:val="right"/>
        <w:rPr>
          <w:b/>
          <w:bCs/>
          <w:sz w:val="24"/>
          <w:u w:val="single"/>
        </w:rPr>
      </w:pPr>
    </w:p>
    <w:p w14:paraId="54259E94" w14:textId="77777777" w:rsidR="004E538E" w:rsidRDefault="004E538E" w:rsidP="004E538E">
      <w:pPr>
        <w:shd w:val="clear" w:color="auto" w:fill="FFFFFF"/>
        <w:spacing w:before="298"/>
        <w:ind w:left="586"/>
        <w:jc w:val="right"/>
        <w:rPr>
          <w:b/>
          <w:bCs/>
          <w:sz w:val="24"/>
          <w:u w:val="single"/>
        </w:rPr>
      </w:pPr>
    </w:p>
    <w:p w14:paraId="54259E95" w14:textId="77777777" w:rsidR="004E538E" w:rsidRDefault="004E538E" w:rsidP="004E538E">
      <w:pPr>
        <w:shd w:val="clear" w:color="auto" w:fill="FFFFFF"/>
        <w:spacing w:before="298"/>
        <w:ind w:left="586"/>
        <w:jc w:val="right"/>
        <w:rPr>
          <w:b/>
          <w:bCs/>
          <w:sz w:val="24"/>
          <w:u w:val="single"/>
        </w:rPr>
      </w:pPr>
    </w:p>
    <w:p w14:paraId="54259E96" w14:textId="77777777" w:rsidR="004E538E" w:rsidRDefault="004E538E" w:rsidP="004E538E">
      <w:pPr>
        <w:shd w:val="clear" w:color="auto" w:fill="FFFFFF"/>
        <w:spacing w:before="298"/>
        <w:ind w:left="586"/>
        <w:jc w:val="right"/>
        <w:rPr>
          <w:b/>
          <w:bCs/>
          <w:sz w:val="24"/>
          <w:u w:val="single"/>
        </w:rPr>
      </w:pPr>
    </w:p>
    <w:p w14:paraId="54259E97" w14:textId="77777777" w:rsidR="004E538E" w:rsidRDefault="004E538E" w:rsidP="004E538E">
      <w:pPr>
        <w:shd w:val="clear" w:color="auto" w:fill="FFFFFF"/>
        <w:spacing w:before="298"/>
        <w:ind w:left="586"/>
        <w:jc w:val="right"/>
        <w:rPr>
          <w:b/>
          <w:bCs/>
          <w:sz w:val="24"/>
          <w:u w:val="single"/>
        </w:rPr>
      </w:pPr>
    </w:p>
    <w:p w14:paraId="54259E98" w14:textId="77777777" w:rsidR="004E538E" w:rsidRDefault="004E538E" w:rsidP="004E538E">
      <w:pPr>
        <w:shd w:val="clear" w:color="auto" w:fill="FFFFFF"/>
        <w:jc w:val="center"/>
        <w:rPr>
          <w:sz w:val="24"/>
        </w:rPr>
      </w:pPr>
    </w:p>
    <w:p w14:paraId="54259E99" w14:textId="77777777" w:rsidR="004E538E" w:rsidRPr="0056546B" w:rsidRDefault="004E538E" w:rsidP="004E538E">
      <w:pPr>
        <w:shd w:val="clear" w:color="auto" w:fill="FFFFFF"/>
        <w:jc w:val="center"/>
        <w:rPr>
          <w:sz w:val="24"/>
        </w:rPr>
      </w:pPr>
      <w:r w:rsidRPr="0056546B">
        <w:rPr>
          <w:sz w:val="24"/>
        </w:rPr>
        <w:lastRenderedPageBreak/>
        <w:t>ОПИСЬ ДОКУМЕНТОВ,</w:t>
      </w:r>
    </w:p>
    <w:p w14:paraId="54259E9A" w14:textId="7106D13A" w:rsidR="004E538E" w:rsidRDefault="004E538E" w:rsidP="004E538E">
      <w:pPr>
        <w:shd w:val="clear" w:color="auto" w:fill="FFFFFF"/>
        <w:jc w:val="both"/>
        <w:rPr>
          <w:spacing w:val="-15"/>
          <w:sz w:val="24"/>
        </w:rPr>
      </w:pPr>
      <w:r w:rsidRPr="0056546B">
        <w:rPr>
          <w:spacing w:val="-9"/>
          <w:sz w:val="24"/>
        </w:rPr>
        <w:t xml:space="preserve">предоставленных для участия в </w:t>
      </w:r>
      <w:r w:rsidR="002202E6">
        <w:rPr>
          <w:spacing w:val="-9"/>
          <w:sz w:val="24"/>
        </w:rPr>
        <w:t>запросе предложений</w:t>
      </w:r>
      <w:r w:rsidRPr="0056546B">
        <w:rPr>
          <w:spacing w:val="-9"/>
          <w:sz w:val="24"/>
        </w:rPr>
        <w:t xml:space="preserve"> на право заключения </w:t>
      </w:r>
      <w:r w:rsidR="002202E6">
        <w:rPr>
          <w:spacing w:val="-9"/>
          <w:sz w:val="24"/>
        </w:rPr>
        <w:t>договора</w:t>
      </w:r>
      <w:r w:rsidRPr="0056546B">
        <w:rPr>
          <w:spacing w:val="-9"/>
          <w:sz w:val="24"/>
        </w:rPr>
        <w:t xml:space="preserve"> на оказание услуг </w:t>
      </w:r>
      <w:r>
        <w:rPr>
          <w:spacing w:val="-9"/>
          <w:sz w:val="24"/>
        </w:rPr>
        <w:t>___________________________________________________________________</w:t>
      </w:r>
    </w:p>
    <w:p w14:paraId="54259E9B" w14:textId="77777777" w:rsidR="004E538E" w:rsidRDefault="004E538E" w:rsidP="004E538E">
      <w:pPr>
        <w:shd w:val="clear" w:color="auto" w:fill="FFFFFF"/>
        <w:tabs>
          <w:tab w:val="left" w:pos="2554"/>
          <w:tab w:val="left" w:leader="underscore" w:pos="7872"/>
          <w:tab w:val="left" w:pos="8496"/>
        </w:tabs>
        <w:spacing w:line="278" w:lineRule="exact"/>
        <w:jc w:val="both"/>
        <w:rPr>
          <w:sz w:val="24"/>
        </w:rPr>
      </w:pPr>
      <w:r w:rsidRPr="00CE470A">
        <w:rPr>
          <w:spacing w:val="-15"/>
          <w:sz w:val="24"/>
        </w:rPr>
        <w:t>Настоящим</w:t>
      </w:r>
      <w:r>
        <w:rPr>
          <w:spacing w:val="-15"/>
          <w:sz w:val="24"/>
        </w:rPr>
        <w:t xml:space="preserve">      </w:t>
      </w:r>
      <w:r w:rsidRPr="00CE470A">
        <w:rPr>
          <w:sz w:val="24"/>
        </w:rPr>
        <w:tab/>
      </w:r>
      <w:r w:rsidRPr="00CE470A">
        <w:rPr>
          <w:sz w:val="24"/>
        </w:rPr>
        <w:tab/>
      </w:r>
      <w:r w:rsidRPr="00CE470A">
        <w:rPr>
          <w:sz w:val="24"/>
        </w:rPr>
        <w:tab/>
      </w:r>
    </w:p>
    <w:p w14:paraId="54259E9C" w14:textId="77777777" w:rsidR="004E538E" w:rsidRDefault="004E538E" w:rsidP="004E538E">
      <w:pPr>
        <w:shd w:val="clear" w:color="auto" w:fill="FFFFFF"/>
        <w:tabs>
          <w:tab w:val="left" w:pos="2554"/>
          <w:tab w:val="left" w:leader="underscore" w:pos="7872"/>
          <w:tab w:val="left" w:pos="8496"/>
        </w:tabs>
        <w:spacing w:line="278" w:lineRule="exact"/>
        <w:rPr>
          <w:i/>
          <w:iCs/>
          <w:spacing w:val="-9"/>
          <w:sz w:val="24"/>
        </w:rPr>
      </w:pPr>
      <w:r>
        <w:rPr>
          <w:sz w:val="24"/>
        </w:rPr>
        <w:t xml:space="preserve">                                                </w:t>
      </w:r>
      <w:r w:rsidRPr="00CE470A">
        <w:rPr>
          <w:i/>
          <w:iCs/>
          <w:spacing w:val="-11"/>
          <w:sz w:val="24"/>
        </w:rPr>
        <w:t>(</w:t>
      </w:r>
      <w:r w:rsidRPr="005332BA">
        <w:rPr>
          <w:i/>
          <w:iCs/>
          <w:spacing w:val="-11"/>
          <w:sz w:val="22"/>
          <w:szCs w:val="22"/>
        </w:rPr>
        <w:t>наименование</w:t>
      </w:r>
      <w:r w:rsidRPr="005332BA">
        <w:rPr>
          <w:sz w:val="22"/>
          <w:szCs w:val="22"/>
        </w:rPr>
        <w:t xml:space="preserve"> </w:t>
      </w:r>
      <w:r w:rsidRPr="005332BA">
        <w:rPr>
          <w:i/>
          <w:iCs/>
          <w:spacing w:val="-9"/>
          <w:sz w:val="22"/>
          <w:szCs w:val="22"/>
        </w:rPr>
        <w:t>участника размещения заказа</w:t>
      </w:r>
      <w:r w:rsidRPr="00CE470A">
        <w:rPr>
          <w:i/>
          <w:iCs/>
          <w:spacing w:val="-9"/>
          <w:sz w:val="24"/>
        </w:rPr>
        <w:t>)</w:t>
      </w:r>
    </w:p>
    <w:p w14:paraId="54259E9D" w14:textId="5D33D437" w:rsidR="004E538E" w:rsidRPr="00F40A78" w:rsidRDefault="004E538E" w:rsidP="004E538E">
      <w:pPr>
        <w:shd w:val="clear" w:color="auto" w:fill="FFFFFF"/>
        <w:jc w:val="both"/>
        <w:rPr>
          <w:spacing w:val="-1"/>
          <w:sz w:val="24"/>
        </w:rPr>
      </w:pPr>
      <w:r w:rsidRPr="00CE470A">
        <w:rPr>
          <w:i/>
          <w:iCs/>
          <w:spacing w:val="-9"/>
          <w:sz w:val="24"/>
        </w:rPr>
        <w:t xml:space="preserve"> </w:t>
      </w:r>
      <w:r w:rsidRPr="00CE470A">
        <w:rPr>
          <w:spacing w:val="-9"/>
          <w:sz w:val="24"/>
        </w:rPr>
        <w:t xml:space="preserve">подтверждает, что для участия в </w:t>
      </w:r>
      <w:r w:rsidR="002202E6">
        <w:rPr>
          <w:spacing w:val="-9"/>
          <w:sz w:val="24"/>
        </w:rPr>
        <w:t>запросе предложений</w:t>
      </w:r>
      <w:r w:rsidRPr="00CE470A">
        <w:rPr>
          <w:spacing w:val="-9"/>
          <w:sz w:val="24"/>
        </w:rPr>
        <w:t xml:space="preserve"> </w:t>
      </w:r>
      <w:r w:rsidR="002202E6">
        <w:rPr>
          <w:spacing w:val="-9"/>
          <w:sz w:val="24"/>
        </w:rPr>
        <w:t>н</w:t>
      </w:r>
      <w:r w:rsidRPr="00CE470A">
        <w:rPr>
          <w:spacing w:val="-9"/>
          <w:sz w:val="24"/>
        </w:rPr>
        <w:t xml:space="preserve">а оказание услуг </w:t>
      </w:r>
      <w:r>
        <w:rPr>
          <w:spacing w:val="-9"/>
          <w:sz w:val="24"/>
        </w:rPr>
        <w:t>______________________</w:t>
      </w:r>
    </w:p>
    <w:p w14:paraId="54259E9E" w14:textId="1EBE730D" w:rsidR="004E538E" w:rsidRPr="00CE470A" w:rsidRDefault="004E538E" w:rsidP="004E538E">
      <w:pPr>
        <w:shd w:val="clear" w:color="auto" w:fill="FFFFFF"/>
        <w:tabs>
          <w:tab w:val="left" w:pos="2554"/>
          <w:tab w:val="left" w:leader="underscore" w:pos="7872"/>
          <w:tab w:val="left" w:pos="8496"/>
        </w:tabs>
        <w:spacing w:before="250" w:line="278" w:lineRule="exact"/>
        <w:ind w:right="283"/>
        <w:jc w:val="both"/>
        <w:rPr>
          <w:sz w:val="24"/>
        </w:rPr>
      </w:pPr>
      <w:r w:rsidRPr="00CE470A">
        <w:rPr>
          <w:spacing w:val="-8"/>
          <w:sz w:val="24"/>
        </w:rPr>
        <w:t>нами направляются на</w:t>
      </w:r>
      <w:r w:rsidR="002202E6">
        <w:rPr>
          <w:sz w:val="24"/>
        </w:rPr>
        <w:t xml:space="preserve"> </w:t>
      </w:r>
      <w:r w:rsidRPr="00CE470A">
        <w:rPr>
          <w:spacing w:val="-7"/>
          <w:sz w:val="24"/>
        </w:rPr>
        <w:t>(указать кол-во страниц) следующие</w:t>
      </w:r>
      <w:r>
        <w:rPr>
          <w:sz w:val="24"/>
        </w:rPr>
        <w:t xml:space="preserve"> </w:t>
      </w:r>
      <w:r w:rsidRPr="00CE470A">
        <w:rPr>
          <w:spacing w:val="-10"/>
          <w:sz w:val="24"/>
        </w:rPr>
        <w:t>документы:</w:t>
      </w:r>
    </w:p>
    <w:p w14:paraId="54259E9F" w14:textId="77777777" w:rsidR="004E538E" w:rsidRPr="00CE470A" w:rsidRDefault="004E538E" w:rsidP="004E538E">
      <w:pPr>
        <w:spacing w:after="259" w:line="1" w:lineRule="exact"/>
        <w:rPr>
          <w:sz w:val="24"/>
        </w:rPr>
      </w:pPr>
    </w:p>
    <w:tbl>
      <w:tblPr>
        <w:tblW w:w="8931" w:type="dxa"/>
        <w:jc w:val="center"/>
        <w:tblLayout w:type="fixed"/>
        <w:tblCellMar>
          <w:left w:w="40" w:type="dxa"/>
          <w:right w:w="40" w:type="dxa"/>
        </w:tblCellMar>
        <w:tblLook w:val="0000" w:firstRow="0" w:lastRow="0" w:firstColumn="0" w:lastColumn="0" w:noHBand="0" w:noVBand="0"/>
      </w:tblPr>
      <w:tblGrid>
        <w:gridCol w:w="758"/>
        <w:gridCol w:w="6472"/>
        <w:gridCol w:w="1701"/>
      </w:tblGrid>
      <w:tr w:rsidR="004E538E" w:rsidRPr="000A1C66" w14:paraId="54259EA3" w14:textId="77777777" w:rsidTr="00FE11BD">
        <w:trPr>
          <w:trHeight w:hRule="exact" w:val="586"/>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0" w14:textId="77777777" w:rsidR="004E538E" w:rsidRPr="000A1C66" w:rsidRDefault="004E538E" w:rsidP="00FE11BD">
            <w:pPr>
              <w:shd w:val="clear" w:color="auto" w:fill="FFFFFF"/>
              <w:spacing w:line="298" w:lineRule="exact"/>
              <w:ind w:right="96" w:hanging="39"/>
              <w:jc w:val="center"/>
              <w:rPr>
                <w:sz w:val="24"/>
              </w:rPr>
            </w:pPr>
            <w:r w:rsidRPr="00CE470A">
              <w:rPr>
                <w:b/>
                <w:bCs/>
                <w:sz w:val="24"/>
              </w:rPr>
              <w:t>№ п/п</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1" w14:textId="77777777" w:rsidR="004E538E" w:rsidRPr="000A1C66" w:rsidRDefault="004E538E" w:rsidP="00FE11BD">
            <w:pPr>
              <w:shd w:val="clear" w:color="auto" w:fill="FFFFFF"/>
              <w:jc w:val="center"/>
              <w:rPr>
                <w:sz w:val="24"/>
              </w:rPr>
            </w:pPr>
            <w:r w:rsidRPr="00CE470A">
              <w:rPr>
                <w:b/>
                <w:bCs/>
                <w:sz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2" w14:textId="77777777" w:rsidR="004E538E" w:rsidRPr="000A1C66" w:rsidRDefault="004E538E" w:rsidP="00FE11BD">
            <w:pPr>
              <w:shd w:val="clear" w:color="auto" w:fill="FFFFFF"/>
              <w:spacing w:line="278" w:lineRule="exact"/>
              <w:ind w:right="67"/>
              <w:jc w:val="center"/>
              <w:rPr>
                <w:sz w:val="24"/>
              </w:rPr>
            </w:pPr>
            <w:r w:rsidRPr="00CE470A">
              <w:rPr>
                <w:b/>
                <w:bCs/>
                <w:sz w:val="24"/>
              </w:rPr>
              <w:t xml:space="preserve">Кол-во </w:t>
            </w:r>
            <w:r w:rsidRPr="00CE470A">
              <w:rPr>
                <w:b/>
                <w:bCs/>
                <w:spacing w:val="-1"/>
                <w:sz w:val="24"/>
              </w:rPr>
              <w:t>страниц</w:t>
            </w:r>
          </w:p>
        </w:tc>
      </w:tr>
      <w:tr w:rsidR="004E538E" w:rsidRPr="000A1C66" w14:paraId="54259EA7" w14:textId="77777777" w:rsidTr="00FE11BD">
        <w:trPr>
          <w:trHeight w:hRule="exact" w:val="244"/>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4" w14:textId="77777777" w:rsidR="004E538E" w:rsidRPr="000A1C66" w:rsidRDefault="004E538E" w:rsidP="00FE11BD">
            <w:pPr>
              <w:shd w:val="clear" w:color="auto" w:fill="FFFFFF"/>
              <w:ind w:hanging="39"/>
              <w:jc w:val="center"/>
              <w:rPr>
                <w:sz w:val="24"/>
              </w:rPr>
            </w:pPr>
            <w:r w:rsidRPr="000A1C66">
              <w:rPr>
                <w:sz w:val="24"/>
              </w:rPr>
              <w:t>1</w:t>
            </w:r>
            <w:r w:rsidRPr="000A1C66">
              <w:rPr>
                <w:b/>
                <w:bCs/>
                <w:sz w:val="24"/>
              </w:rPr>
              <w:t>.</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5" w14:textId="77777777" w:rsidR="004E538E" w:rsidRPr="000A1C66" w:rsidRDefault="004E538E" w:rsidP="00FE11BD">
            <w:pPr>
              <w:shd w:val="clear" w:color="auto" w:fill="FFFFFF"/>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6" w14:textId="77777777" w:rsidR="004E538E" w:rsidRPr="000A1C66" w:rsidRDefault="004E538E" w:rsidP="00FE11BD">
            <w:pPr>
              <w:shd w:val="clear" w:color="auto" w:fill="FFFFFF"/>
              <w:jc w:val="center"/>
              <w:rPr>
                <w:sz w:val="24"/>
              </w:rPr>
            </w:pPr>
          </w:p>
        </w:tc>
      </w:tr>
      <w:tr w:rsidR="004E538E" w:rsidRPr="000A1C66" w14:paraId="54259EAB" w14:textId="77777777" w:rsidTr="00FE11BD">
        <w:trPr>
          <w:trHeight w:hRule="exact" w:val="288"/>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8" w14:textId="77777777" w:rsidR="004E538E" w:rsidRPr="000A1C66" w:rsidRDefault="004E538E" w:rsidP="00FE11BD">
            <w:pPr>
              <w:shd w:val="clear" w:color="auto" w:fill="FFFFFF"/>
              <w:ind w:hanging="39"/>
              <w:jc w:val="center"/>
              <w:rPr>
                <w:sz w:val="24"/>
              </w:rPr>
            </w:pPr>
            <w:r w:rsidRPr="000A1C66">
              <w:rPr>
                <w:sz w:val="24"/>
              </w:rPr>
              <w:t>2.</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9" w14:textId="77777777" w:rsidR="004E538E" w:rsidRPr="000A1C66" w:rsidRDefault="004E538E" w:rsidP="00FE11BD">
            <w:pPr>
              <w:shd w:val="clear" w:color="auto" w:fill="FFFFFF"/>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A" w14:textId="77777777" w:rsidR="004E538E" w:rsidRPr="000A1C66" w:rsidRDefault="004E538E" w:rsidP="00FE11BD">
            <w:pPr>
              <w:shd w:val="clear" w:color="auto" w:fill="FFFFFF"/>
              <w:jc w:val="center"/>
              <w:rPr>
                <w:sz w:val="24"/>
              </w:rPr>
            </w:pPr>
          </w:p>
        </w:tc>
      </w:tr>
      <w:tr w:rsidR="004E538E" w:rsidRPr="000A1C66" w14:paraId="54259EAF" w14:textId="77777777" w:rsidTr="00FE11BD">
        <w:trPr>
          <w:trHeight w:hRule="exact" w:val="288"/>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C" w14:textId="77777777" w:rsidR="004E538E" w:rsidRPr="000A1C66" w:rsidRDefault="004E538E" w:rsidP="00FE11BD">
            <w:pPr>
              <w:shd w:val="clear" w:color="auto" w:fill="FFFFFF"/>
              <w:ind w:hanging="39"/>
              <w:jc w:val="center"/>
              <w:rPr>
                <w:sz w:val="24"/>
              </w:rPr>
            </w:pPr>
            <w:r w:rsidRPr="000A1C66">
              <w:rPr>
                <w:sz w:val="24"/>
              </w:rPr>
              <w:t>3.</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D" w14:textId="77777777" w:rsidR="004E538E" w:rsidRPr="000A1C66" w:rsidRDefault="004E538E" w:rsidP="00FE11BD">
            <w:pPr>
              <w:shd w:val="clear" w:color="auto" w:fill="FFFFFF"/>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AE" w14:textId="77777777" w:rsidR="004E538E" w:rsidRPr="000A1C66" w:rsidRDefault="004E538E" w:rsidP="00FE11BD">
            <w:pPr>
              <w:shd w:val="clear" w:color="auto" w:fill="FFFFFF"/>
              <w:jc w:val="center"/>
              <w:rPr>
                <w:sz w:val="24"/>
              </w:rPr>
            </w:pPr>
          </w:p>
        </w:tc>
      </w:tr>
      <w:tr w:rsidR="004E538E" w:rsidRPr="000A1C66" w14:paraId="54259EB3" w14:textId="77777777" w:rsidTr="00FE11BD">
        <w:trPr>
          <w:trHeight w:hRule="exact" w:val="288"/>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0" w14:textId="77777777" w:rsidR="004E538E" w:rsidRPr="000A1C66" w:rsidRDefault="004E538E" w:rsidP="00FE11BD">
            <w:pPr>
              <w:shd w:val="clear" w:color="auto" w:fill="FFFFFF"/>
              <w:ind w:hanging="39"/>
              <w:jc w:val="center"/>
              <w:rPr>
                <w:sz w:val="24"/>
              </w:rPr>
            </w:pPr>
            <w:r w:rsidRPr="000A1C66">
              <w:rPr>
                <w:sz w:val="24"/>
              </w:rPr>
              <w:t>4.</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1" w14:textId="77777777" w:rsidR="004E538E" w:rsidRPr="000A1C66" w:rsidRDefault="004E538E" w:rsidP="00FE11BD">
            <w:pPr>
              <w:shd w:val="clear" w:color="auto" w:fill="FFFFFF"/>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2" w14:textId="77777777" w:rsidR="004E538E" w:rsidRPr="000A1C66" w:rsidRDefault="004E538E" w:rsidP="00FE11BD">
            <w:pPr>
              <w:shd w:val="clear" w:color="auto" w:fill="FFFFFF"/>
              <w:jc w:val="center"/>
              <w:rPr>
                <w:sz w:val="24"/>
              </w:rPr>
            </w:pPr>
          </w:p>
        </w:tc>
      </w:tr>
      <w:tr w:rsidR="004E538E" w:rsidRPr="000A1C66" w14:paraId="54259EB7" w14:textId="77777777" w:rsidTr="00FE11BD">
        <w:trPr>
          <w:trHeight w:hRule="exact" w:val="321"/>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4" w14:textId="77777777" w:rsidR="004E538E" w:rsidRPr="000A1C66" w:rsidRDefault="004E538E" w:rsidP="00FE11BD">
            <w:pPr>
              <w:shd w:val="clear" w:color="auto" w:fill="FFFFFF"/>
              <w:ind w:hanging="39"/>
              <w:jc w:val="center"/>
              <w:rPr>
                <w:sz w:val="24"/>
              </w:rPr>
            </w:pPr>
            <w:r w:rsidRPr="000A1C66">
              <w:rPr>
                <w:sz w:val="24"/>
              </w:rPr>
              <w:t>5.</w:t>
            </w:r>
          </w:p>
        </w:tc>
        <w:tc>
          <w:tcPr>
            <w:tcW w:w="6472"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5" w14:textId="77777777" w:rsidR="004E538E" w:rsidRPr="000A1C66" w:rsidRDefault="004E538E" w:rsidP="00FE11BD">
            <w:pPr>
              <w:shd w:val="clear" w:color="auto" w:fill="FFFFFF"/>
              <w:spacing w:line="278" w:lineRule="exact"/>
              <w:rPr>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4259EB6" w14:textId="77777777" w:rsidR="004E538E" w:rsidRPr="000A1C66" w:rsidRDefault="004E538E" w:rsidP="00FE11BD">
            <w:pPr>
              <w:shd w:val="clear" w:color="auto" w:fill="FFFFFF"/>
              <w:jc w:val="center"/>
              <w:rPr>
                <w:sz w:val="24"/>
              </w:rPr>
            </w:pPr>
          </w:p>
        </w:tc>
      </w:tr>
    </w:tbl>
    <w:p w14:paraId="54259EB8" w14:textId="77777777" w:rsidR="004E538E" w:rsidRPr="003B49B5" w:rsidRDefault="004E538E" w:rsidP="004E538E">
      <w:pPr>
        <w:shd w:val="clear" w:color="auto" w:fill="FFFFFF"/>
        <w:tabs>
          <w:tab w:val="left" w:leader="underscore" w:pos="5098"/>
          <w:tab w:val="left" w:pos="6835"/>
          <w:tab w:val="left" w:leader="underscore" w:pos="9216"/>
        </w:tabs>
        <w:spacing w:before="480"/>
        <w:ind w:left="48"/>
        <w:rPr>
          <w:sz w:val="24"/>
        </w:rPr>
      </w:pPr>
      <w:r w:rsidRPr="00CE470A">
        <w:rPr>
          <w:spacing w:val="-11"/>
          <w:sz w:val="24"/>
        </w:rPr>
        <w:t>Руководитель организации</w:t>
      </w:r>
      <w:r>
        <w:rPr>
          <w:spacing w:val="-11"/>
          <w:sz w:val="24"/>
        </w:rPr>
        <w:t>/представитель (</w:t>
      </w:r>
      <w:r w:rsidRPr="005332BA">
        <w:rPr>
          <w:i/>
          <w:spacing w:val="-11"/>
          <w:sz w:val="22"/>
          <w:szCs w:val="22"/>
        </w:rPr>
        <w:t>подпись, фамилия, имя, отчество</w:t>
      </w:r>
      <w:r>
        <w:rPr>
          <w:spacing w:val="-11"/>
          <w:sz w:val="24"/>
        </w:rPr>
        <w:t>)</w:t>
      </w:r>
    </w:p>
    <w:p w14:paraId="54259EB9" w14:textId="77777777" w:rsidR="004E538E" w:rsidRDefault="004E538E" w:rsidP="004E538E">
      <w:pPr>
        <w:shd w:val="clear" w:color="auto" w:fill="FFFFFF"/>
        <w:rPr>
          <w:spacing w:val="-1"/>
          <w:sz w:val="24"/>
        </w:rPr>
      </w:pPr>
      <w:r w:rsidRPr="00846753">
        <w:rPr>
          <w:spacing w:val="-1"/>
          <w:sz w:val="24"/>
        </w:rPr>
        <w:t>М.П.</w:t>
      </w:r>
    </w:p>
    <w:p w14:paraId="54259EBA" w14:textId="77777777" w:rsidR="004E538E" w:rsidRDefault="004E538E" w:rsidP="004E538E">
      <w:pPr>
        <w:shd w:val="clear" w:color="auto" w:fill="FFFFFF"/>
        <w:rPr>
          <w:spacing w:val="-1"/>
          <w:sz w:val="24"/>
        </w:rPr>
      </w:pPr>
    </w:p>
    <w:p w14:paraId="54259EBB" w14:textId="77777777" w:rsidR="004E538E" w:rsidRDefault="004E538E" w:rsidP="004E538E">
      <w:pPr>
        <w:shd w:val="clear" w:color="auto" w:fill="FFFFFF"/>
        <w:rPr>
          <w:spacing w:val="-1"/>
          <w:sz w:val="24"/>
        </w:rPr>
      </w:pPr>
    </w:p>
    <w:p w14:paraId="54259EBE" w14:textId="4FF68F6E" w:rsidR="00CC73BA" w:rsidRPr="00D643A3" w:rsidRDefault="004E538E" w:rsidP="00D643A3">
      <w:pPr>
        <w:suppressAutoHyphens w:val="0"/>
        <w:spacing w:after="200" w:line="276" w:lineRule="auto"/>
        <w:rPr>
          <w:b/>
          <w:bCs/>
          <w:kern w:val="32"/>
          <w:szCs w:val="28"/>
          <w:shd w:val="clear" w:color="auto" w:fill="FFFFFF"/>
          <w:lang w:eastAsia="ru-RU"/>
        </w:rPr>
      </w:pPr>
      <w:r>
        <w:rPr>
          <w:b/>
          <w:szCs w:val="28"/>
          <w:shd w:val="clear" w:color="auto" w:fill="FFFFFF"/>
          <w:lang w:eastAsia="ru-RU"/>
        </w:rPr>
        <w:br w:type="page"/>
      </w:r>
      <w:bookmarkStart w:id="124" w:name="_Toc377034060"/>
    </w:p>
    <w:bookmarkEnd w:id="124"/>
    <w:p w14:paraId="54259EBF" w14:textId="77777777" w:rsidR="00F3599B" w:rsidRPr="000F74F1" w:rsidRDefault="00F3599B" w:rsidP="00F3599B">
      <w:pPr>
        <w:jc w:val="center"/>
        <w:rPr>
          <w:b/>
          <w:szCs w:val="28"/>
        </w:rPr>
      </w:pPr>
      <w:r w:rsidRPr="000F74F1">
        <w:rPr>
          <w:b/>
          <w:szCs w:val="28"/>
        </w:rPr>
        <w:lastRenderedPageBreak/>
        <w:t>Задание на проектирование</w:t>
      </w:r>
    </w:p>
    <w:p w14:paraId="54259EC0" w14:textId="31FA3C7A" w:rsidR="00F3599B" w:rsidRPr="000F74F1" w:rsidRDefault="00F3599B" w:rsidP="00F3599B">
      <w:pPr>
        <w:jc w:val="center"/>
        <w:rPr>
          <w:szCs w:val="28"/>
        </w:rPr>
      </w:pPr>
      <w:r w:rsidRPr="000F74F1">
        <w:rPr>
          <w:szCs w:val="28"/>
        </w:rPr>
        <w:t xml:space="preserve">по объекту: </w:t>
      </w:r>
      <w:r w:rsidR="00FE75AC">
        <w:rPr>
          <w:szCs w:val="28"/>
        </w:rPr>
        <w:t>Со</w:t>
      </w:r>
      <w:r w:rsidR="00DC3940">
        <w:rPr>
          <w:szCs w:val="28"/>
        </w:rPr>
        <w:t>здание агропромышленного парка в г. Элисте</w:t>
      </w:r>
    </w:p>
    <w:p w14:paraId="54259EC2" w14:textId="77777777" w:rsidR="00F3599B" w:rsidRPr="000F74F1" w:rsidRDefault="00F3599B" w:rsidP="00F3599B">
      <w:r w:rsidRPr="000F74F1">
        <w:t xml:space="preserve">                                                       </w:t>
      </w:r>
    </w:p>
    <w:tbl>
      <w:tblPr>
        <w:tblW w:w="1024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3170"/>
        <w:gridCol w:w="6181"/>
      </w:tblGrid>
      <w:tr w:rsidR="00060674" w:rsidRPr="00023577" w14:paraId="79A865B0" w14:textId="77777777" w:rsidTr="006E7A57">
        <w:tc>
          <w:tcPr>
            <w:tcW w:w="890" w:type="dxa"/>
            <w:shd w:val="clear" w:color="auto" w:fill="auto"/>
            <w:vAlign w:val="center"/>
          </w:tcPr>
          <w:p w14:paraId="5158E8C8"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w:t>
            </w:r>
            <w:r w:rsidRPr="00023577">
              <w:rPr>
                <w:rFonts w:ascii="Times New Roman" w:hAnsi="Times New Roman" w:cs="Times New Roman"/>
                <w:sz w:val="20"/>
                <w:szCs w:val="20"/>
              </w:rPr>
              <w:br/>
              <w:t>п/п</w:t>
            </w:r>
          </w:p>
        </w:tc>
        <w:tc>
          <w:tcPr>
            <w:tcW w:w="3170" w:type="dxa"/>
            <w:shd w:val="clear" w:color="auto" w:fill="auto"/>
            <w:vAlign w:val="center"/>
          </w:tcPr>
          <w:p w14:paraId="5AE72822"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Перечень основных данных требований</w:t>
            </w:r>
          </w:p>
        </w:tc>
        <w:tc>
          <w:tcPr>
            <w:tcW w:w="6181" w:type="dxa"/>
            <w:shd w:val="clear" w:color="auto" w:fill="auto"/>
            <w:vAlign w:val="center"/>
          </w:tcPr>
          <w:p w14:paraId="70FB7445"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Основные данные и требования</w:t>
            </w:r>
          </w:p>
        </w:tc>
      </w:tr>
      <w:tr w:rsidR="00060674" w:rsidRPr="00023577" w14:paraId="3C3A24DB" w14:textId="77777777" w:rsidTr="006E7A57">
        <w:tc>
          <w:tcPr>
            <w:tcW w:w="890" w:type="dxa"/>
            <w:shd w:val="clear" w:color="auto" w:fill="auto"/>
            <w:vAlign w:val="center"/>
          </w:tcPr>
          <w:p w14:paraId="4C51FD0F"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1</w:t>
            </w:r>
          </w:p>
        </w:tc>
        <w:tc>
          <w:tcPr>
            <w:tcW w:w="3170" w:type="dxa"/>
            <w:shd w:val="clear" w:color="auto" w:fill="auto"/>
            <w:vAlign w:val="center"/>
          </w:tcPr>
          <w:p w14:paraId="0066067D"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2</w:t>
            </w:r>
          </w:p>
        </w:tc>
        <w:tc>
          <w:tcPr>
            <w:tcW w:w="6181" w:type="dxa"/>
            <w:shd w:val="clear" w:color="auto" w:fill="auto"/>
            <w:vAlign w:val="center"/>
          </w:tcPr>
          <w:p w14:paraId="65139B4F" w14:textId="77777777" w:rsidR="00060674" w:rsidRPr="00023577" w:rsidRDefault="00060674" w:rsidP="006E7A57">
            <w:pPr>
              <w:pStyle w:val="affffff9"/>
              <w:jc w:val="center"/>
              <w:rPr>
                <w:rFonts w:ascii="Times New Roman" w:hAnsi="Times New Roman" w:cs="Times New Roman"/>
                <w:sz w:val="20"/>
                <w:szCs w:val="20"/>
              </w:rPr>
            </w:pPr>
            <w:r w:rsidRPr="00023577">
              <w:rPr>
                <w:rFonts w:ascii="Times New Roman" w:hAnsi="Times New Roman" w:cs="Times New Roman"/>
                <w:sz w:val="20"/>
                <w:szCs w:val="20"/>
              </w:rPr>
              <w:t>3</w:t>
            </w:r>
          </w:p>
        </w:tc>
      </w:tr>
      <w:tr w:rsidR="00060674" w:rsidRPr="00023577" w14:paraId="521EF6F2" w14:textId="77777777" w:rsidTr="006E7A57">
        <w:tc>
          <w:tcPr>
            <w:tcW w:w="10241" w:type="dxa"/>
            <w:gridSpan w:val="3"/>
            <w:shd w:val="clear" w:color="auto" w:fill="auto"/>
            <w:vAlign w:val="center"/>
          </w:tcPr>
          <w:p w14:paraId="1DA4B0CA" w14:textId="77777777" w:rsidR="00060674" w:rsidRPr="00023577" w:rsidRDefault="00060674" w:rsidP="002D5AA9">
            <w:pPr>
              <w:pStyle w:val="10"/>
              <w:numPr>
                <w:ilvl w:val="0"/>
                <w:numId w:val="9"/>
              </w:numPr>
              <w:tabs>
                <w:tab w:val="clear" w:pos="0"/>
                <w:tab w:val="num" w:pos="432"/>
              </w:tabs>
              <w:ind w:left="300" w:firstLine="0"/>
              <w:jc w:val="left"/>
            </w:pPr>
            <w:bookmarkStart w:id="125" w:name="sub_101"/>
            <w:r w:rsidRPr="00023577">
              <w:t>1. О</w:t>
            </w:r>
            <w:bookmarkEnd w:id="125"/>
            <w:r>
              <w:t>бщие данные</w:t>
            </w:r>
          </w:p>
        </w:tc>
      </w:tr>
      <w:tr w:rsidR="00060674" w:rsidRPr="00023577" w14:paraId="639C3B16" w14:textId="77777777" w:rsidTr="006E7A57">
        <w:tc>
          <w:tcPr>
            <w:tcW w:w="890" w:type="dxa"/>
            <w:shd w:val="clear" w:color="auto" w:fill="auto"/>
            <w:vAlign w:val="center"/>
          </w:tcPr>
          <w:p w14:paraId="08F47949"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w:t>
            </w:r>
          </w:p>
        </w:tc>
        <w:tc>
          <w:tcPr>
            <w:tcW w:w="3170" w:type="dxa"/>
            <w:shd w:val="clear" w:color="auto" w:fill="auto"/>
          </w:tcPr>
          <w:p w14:paraId="25DD910E"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Основание для проектирования</w:t>
            </w:r>
            <w:r>
              <w:rPr>
                <w:rFonts w:ascii="Times New Roman" w:hAnsi="Times New Roman" w:cs="Times New Roman"/>
                <w:sz w:val="20"/>
                <w:szCs w:val="20"/>
              </w:rPr>
              <w:t xml:space="preserve"> объекта:</w:t>
            </w:r>
          </w:p>
        </w:tc>
        <w:tc>
          <w:tcPr>
            <w:tcW w:w="6181" w:type="dxa"/>
            <w:shd w:val="clear" w:color="auto" w:fill="auto"/>
          </w:tcPr>
          <w:p w14:paraId="40128E04" w14:textId="77777777" w:rsidR="00060674" w:rsidRDefault="00060674" w:rsidP="006E7A57">
            <w:pPr>
              <w:jc w:val="both"/>
              <w:rPr>
                <w:sz w:val="20"/>
                <w:szCs w:val="20"/>
              </w:rPr>
            </w:pPr>
            <w:r w:rsidRPr="00074440">
              <w:rPr>
                <w:sz w:val="20"/>
                <w:szCs w:val="20"/>
              </w:rPr>
              <w:t>Проект «</w:t>
            </w:r>
            <w:r w:rsidRPr="00414D46">
              <w:rPr>
                <w:sz w:val="20"/>
                <w:szCs w:val="20"/>
              </w:rPr>
              <w:t>Создание Агропромышленного парка в г. Элисте</w:t>
            </w:r>
            <w:r w:rsidRPr="00074440">
              <w:rPr>
                <w:sz w:val="20"/>
                <w:szCs w:val="20"/>
              </w:rPr>
              <w:t xml:space="preserve">» </w:t>
            </w:r>
            <w:r>
              <w:rPr>
                <w:sz w:val="20"/>
                <w:szCs w:val="20"/>
              </w:rPr>
              <w:t xml:space="preserve">будет </w:t>
            </w:r>
            <w:r w:rsidRPr="00074440">
              <w:rPr>
                <w:sz w:val="20"/>
                <w:szCs w:val="20"/>
              </w:rPr>
              <w:t>подготовлен в рамках</w:t>
            </w:r>
            <w:r>
              <w:rPr>
                <w:sz w:val="20"/>
                <w:szCs w:val="20"/>
              </w:rPr>
              <w:t xml:space="preserve"> Распоряжения Правительства Российской Федерации от 12.04.2020 г. № 992-р,</w:t>
            </w:r>
            <w:r w:rsidRPr="00074440">
              <w:rPr>
                <w:sz w:val="20"/>
                <w:szCs w:val="20"/>
              </w:rPr>
              <w:t xml:space="preserve"> </w:t>
            </w:r>
            <w:r>
              <w:rPr>
                <w:sz w:val="20"/>
                <w:szCs w:val="20"/>
              </w:rPr>
              <w:t>приложение №3, пункт 1.</w:t>
            </w:r>
            <w:r w:rsidRPr="00074440">
              <w:rPr>
                <w:sz w:val="20"/>
                <w:szCs w:val="20"/>
              </w:rPr>
              <w:t xml:space="preserve"> </w:t>
            </w:r>
          </w:p>
          <w:p w14:paraId="22DF17AE" w14:textId="77777777" w:rsidR="00060674" w:rsidRPr="00023577" w:rsidRDefault="00060674" w:rsidP="006E7A57">
            <w:pPr>
              <w:jc w:val="both"/>
              <w:rPr>
                <w:sz w:val="20"/>
                <w:szCs w:val="20"/>
              </w:rPr>
            </w:pPr>
          </w:p>
        </w:tc>
      </w:tr>
      <w:tr w:rsidR="00060674" w:rsidRPr="00023577" w14:paraId="32AEFE3A" w14:textId="77777777" w:rsidTr="006E7A57">
        <w:tc>
          <w:tcPr>
            <w:tcW w:w="890" w:type="dxa"/>
            <w:shd w:val="clear" w:color="auto" w:fill="auto"/>
            <w:vAlign w:val="center"/>
          </w:tcPr>
          <w:p w14:paraId="7B93A2C4" w14:textId="77777777" w:rsidR="00060674" w:rsidRPr="00023577" w:rsidRDefault="00060674" w:rsidP="006E7A57">
            <w:pPr>
              <w:pStyle w:val="affffff9"/>
              <w:rPr>
                <w:rFonts w:ascii="Times New Roman" w:hAnsi="Times New Roman" w:cs="Times New Roman"/>
                <w:sz w:val="20"/>
                <w:szCs w:val="20"/>
              </w:rPr>
            </w:pPr>
            <w:bookmarkStart w:id="126" w:name="sub_1012"/>
            <w:r w:rsidRPr="00023577">
              <w:rPr>
                <w:rFonts w:ascii="Times New Roman" w:hAnsi="Times New Roman" w:cs="Times New Roman"/>
                <w:sz w:val="20"/>
                <w:szCs w:val="20"/>
              </w:rPr>
              <w:t>2</w:t>
            </w:r>
            <w:bookmarkEnd w:id="126"/>
            <w:r>
              <w:rPr>
                <w:rFonts w:ascii="Times New Roman" w:hAnsi="Times New Roman" w:cs="Times New Roman"/>
                <w:sz w:val="20"/>
                <w:szCs w:val="20"/>
              </w:rPr>
              <w:t>.</w:t>
            </w:r>
          </w:p>
        </w:tc>
        <w:tc>
          <w:tcPr>
            <w:tcW w:w="3170" w:type="dxa"/>
            <w:shd w:val="clear" w:color="auto" w:fill="auto"/>
          </w:tcPr>
          <w:p w14:paraId="69D828FE" w14:textId="77777777" w:rsidR="00060674" w:rsidRPr="003826AD"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 xml:space="preserve">Застройщик, </w:t>
            </w:r>
            <w:r w:rsidRPr="00023577">
              <w:rPr>
                <w:rFonts w:ascii="Times New Roman" w:hAnsi="Times New Roman" w:cs="Times New Roman"/>
                <w:sz w:val="20"/>
                <w:szCs w:val="20"/>
              </w:rPr>
              <w:t>(технический заказчик)</w:t>
            </w:r>
            <w:r>
              <w:rPr>
                <w:rFonts w:ascii="Times New Roman" w:hAnsi="Times New Roman" w:cs="Times New Roman"/>
                <w:sz w:val="20"/>
                <w:szCs w:val="20"/>
              </w:rPr>
              <w:t>:</w:t>
            </w:r>
          </w:p>
        </w:tc>
        <w:tc>
          <w:tcPr>
            <w:tcW w:w="6181" w:type="dxa"/>
            <w:shd w:val="clear" w:color="auto" w:fill="auto"/>
          </w:tcPr>
          <w:p w14:paraId="24A998C7" w14:textId="77777777" w:rsidR="00060674" w:rsidRDefault="00060674" w:rsidP="006E7A57">
            <w:pPr>
              <w:jc w:val="both"/>
              <w:rPr>
                <w:sz w:val="20"/>
                <w:szCs w:val="20"/>
              </w:rPr>
            </w:pPr>
            <w:r w:rsidRPr="00074440">
              <w:rPr>
                <w:sz w:val="20"/>
                <w:szCs w:val="20"/>
              </w:rPr>
              <w:t>Фонд развития Республики Калмыкия</w:t>
            </w:r>
            <w:r>
              <w:rPr>
                <w:sz w:val="20"/>
                <w:szCs w:val="20"/>
              </w:rPr>
              <w:t>, 358014, Республика Калмыкия, г. Элиста, тер. Сити-Чесс, влд. 19. ИНН 0816039933. ОГРН 1200800001126</w:t>
            </w:r>
          </w:p>
          <w:p w14:paraId="1956D17A" w14:textId="77777777" w:rsidR="00060674" w:rsidRPr="00CB5FED" w:rsidRDefault="00060674" w:rsidP="006E7A57">
            <w:pPr>
              <w:jc w:val="both"/>
              <w:rPr>
                <w:sz w:val="20"/>
                <w:szCs w:val="20"/>
              </w:rPr>
            </w:pPr>
          </w:p>
        </w:tc>
      </w:tr>
      <w:tr w:rsidR="00060674" w:rsidRPr="00023577" w14:paraId="67FDECA5" w14:textId="77777777" w:rsidTr="006E7A57">
        <w:tc>
          <w:tcPr>
            <w:tcW w:w="890" w:type="dxa"/>
            <w:shd w:val="clear" w:color="auto" w:fill="auto"/>
            <w:vAlign w:val="center"/>
          </w:tcPr>
          <w:p w14:paraId="7E5BC6CA"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w:t>
            </w:r>
          </w:p>
        </w:tc>
        <w:tc>
          <w:tcPr>
            <w:tcW w:w="3170" w:type="dxa"/>
            <w:shd w:val="clear" w:color="auto" w:fill="auto"/>
            <w:vAlign w:val="center"/>
          </w:tcPr>
          <w:p w14:paraId="21E63DC7" w14:textId="77777777" w:rsidR="00060674"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Инвестор (при наличии):</w:t>
            </w:r>
          </w:p>
        </w:tc>
        <w:tc>
          <w:tcPr>
            <w:tcW w:w="6181" w:type="dxa"/>
            <w:shd w:val="clear" w:color="auto" w:fill="auto"/>
            <w:vAlign w:val="center"/>
          </w:tcPr>
          <w:p w14:paraId="18DCC1A7" w14:textId="77777777" w:rsidR="00060674" w:rsidRPr="00074440" w:rsidRDefault="00060674" w:rsidP="006E7A57">
            <w:pPr>
              <w:jc w:val="both"/>
              <w:rPr>
                <w:sz w:val="20"/>
                <w:szCs w:val="20"/>
              </w:rPr>
            </w:pPr>
            <w:r>
              <w:rPr>
                <w:sz w:val="20"/>
                <w:szCs w:val="20"/>
              </w:rPr>
              <w:t>Нет</w:t>
            </w:r>
          </w:p>
        </w:tc>
      </w:tr>
      <w:tr w:rsidR="00060674" w:rsidRPr="00023577" w14:paraId="059249CF" w14:textId="77777777" w:rsidTr="006E7A57">
        <w:tc>
          <w:tcPr>
            <w:tcW w:w="890" w:type="dxa"/>
            <w:shd w:val="clear" w:color="auto" w:fill="auto"/>
            <w:vAlign w:val="center"/>
          </w:tcPr>
          <w:p w14:paraId="136C7300"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w:t>
            </w:r>
          </w:p>
        </w:tc>
        <w:tc>
          <w:tcPr>
            <w:tcW w:w="3170" w:type="dxa"/>
            <w:shd w:val="clear" w:color="auto" w:fill="auto"/>
          </w:tcPr>
          <w:p w14:paraId="4284808C"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Проектная организация:</w:t>
            </w:r>
          </w:p>
        </w:tc>
        <w:tc>
          <w:tcPr>
            <w:tcW w:w="6181" w:type="dxa"/>
            <w:shd w:val="clear" w:color="auto" w:fill="auto"/>
          </w:tcPr>
          <w:p w14:paraId="70444184" w14:textId="77777777" w:rsidR="00060674" w:rsidRPr="003826AD" w:rsidRDefault="00060674" w:rsidP="006E7A57">
            <w:pPr>
              <w:jc w:val="both"/>
              <w:rPr>
                <w:color w:val="FF0000"/>
                <w:sz w:val="20"/>
                <w:szCs w:val="20"/>
              </w:rPr>
            </w:pPr>
            <w:r w:rsidRPr="003826AD">
              <w:rPr>
                <w:sz w:val="20"/>
                <w:szCs w:val="20"/>
              </w:rPr>
              <w:t>Опре</w:t>
            </w:r>
            <w:r>
              <w:rPr>
                <w:sz w:val="20"/>
                <w:szCs w:val="20"/>
              </w:rPr>
              <w:t>делить по наименьшей стоимости трех коммерческих предложений.</w:t>
            </w:r>
          </w:p>
        </w:tc>
      </w:tr>
      <w:tr w:rsidR="00060674" w:rsidRPr="00023577" w14:paraId="1FD18B14" w14:textId="77777777" w:rsidTr="006E7A57">
        <w:tc>
          <w:tcPr>
            <w:tcW w:w="890" w:type="dxa"/>
            <w:shd w:val="clear" w:color="auto" w:fill="auto"/>
            <w:vAlign w:val="center"/>
          </w:tcPr>
          <w:p w14:paraId="5826508E"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5.</w:t>
            </w:r>
          </w:p>
        </w:tc>
        <w:tc>
          <w:tcPr>
            <w:tcW w:w="3170" w:type="dxa"/>
            <w:shd w:val="clear" w:color="auto" w:fill="auto"/>
          </w:tcPr>
          <w:p w14:paraId="50ED46EE"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xml:space="preserve">Вид </w:t>
            </w:r>
            <w:r>
              <w:rPr>
                <w:rFonts w:ascii="Times New Roman" w:hAnsi="Times New Roman" w:cs="Times New Roman"/>
                <w:sz w:val="20"/>
                <w:szCs w:val="20"/>
              </w:rPr>
              <w:t>работ:</w:t>
            </w:r>
          </w:p>
        </w:tc>
        <w:tc>
          <w:tcPr>
            <w:tcW w:w="6181" w:type="dxa"/>
            <w:shd w:val="clear" w:color="auto" w:fill="auto"/>
          </w:tcPr>
          <w:p w14:paraId="39C6EF27"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С</w:t>
            </w:r>
            <w:r w:rsidRPr="00023577">
              <w:rPr>
                <w:rFonts w:ascii="Times New Roman" w:hAnsi="Times New Roman" w:cs="Times New Roman"/>
                <w:sz w:val="20"/>
                <w:szCs w:val="20"/>
              </w:rPr>
              <w:t>троительство</w:t>
            </w:r>
          </w:p>
        </w:tc>
      </w:tr>
      <w:tr w:rsidR="00060674" w:rsidRPr="00023577" w14:paraId="31216B58" w14:textId="77777777" w:rsidTr="006E7A57">
        <w:tc>
          <w:tcPr>
            <w:tcW w:w="890" w:type="dxa"/>
            <w:shd w:val="clear" w:color="auto" w:fill="auto"/>
            <w:vAlign w:val="center"/>
          </w:tcPr>
          <w:p w14:paraId="44D144EC"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6.</w:t>
            </w:r>
          </w:p>
        </w:tc>
        <w:tc>
          <w:tcPr>
            <w:tcW w:w="3170" w:type="dxa"/>
            <w:shd w:val="clear" w:color="auto" w:fill="auto"/>
          </w:tcPr>
          <w:p w14:paraId="2B4DF697"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Источник финансирования строительства объекта:</w:t>
            </w:r>
          </w:p>
        </w:tc>
        <w:tc>
          <w:tcPr>
            <w:tcW w:w="6181" w:type="dxa"/>
            <w:shd w:val="clear" w:color="auto" w:fill="auto"/>
          </w:tcPr>
          <w:p w14:paraId="68F9C510" w14:textId="77777777" w:rsidR="00060674" w:rsidRPr="003826AD" w:rsidRDefault="00060674" w:rsidP="006E7A57">
            <w:pPr>
              <w:jc w:val="both"/>
              <w:rPr>
                <w:sz w:val="20"/>
                <w:szCs w:val="20"/>
              </w:rPr>
            </w:pPr>
            <w:r w:rsidRPr="003826AD">
              <w:rPr>
                <w:sz w:val="20"/>
                <w:szCs w:val="20"/>
              </w:rPr>
              <w:t xml:space="preserve">Источник финансирования (общий бюджет – </w:t>
            </w:r>
            <w:r>
              <w:rPr>
                <w:sz w:val="20"/>
                <w:szCs w:val="20"/>
              </w:rPr>
              <w:t>632</w:t>
            </w:r>
            <w:r w:rsidRPr="003826AD">
              <w:rPr>
                <w:sz w:val="20"/>
                <w:szCs w:val="20"/>
              </w:rPr>
              <w:t xml:space="preserve"> млн. руб.): </w:t>
            </w:r>
          </w:p>
          <w:p w14:paraId="5109D838" w14:textId="77777777" w:rsidR="00060674" w:rsidRPr="003826AD" w:rsidRDefault="00060674" w:rsidP="006E7A57">
            <w:pPr>
              <w:jc w:val="both"/>
              <w:rPr>
                <w:sz w:val="20"/>
                <w:szCs w:val="20"/>
              </w:rPr>
            </w:pPr>
            <w:r w:rsidRPr="003826AD">
              <w:rPr>
                <w:sz w:val="20"/>
                <w:szCs w:val="20"/>
              </w:rPr>
              <w:t xml:space="preserve">1. Федеральный бюджет (распорядитель средств – Минэкономразвития России) – </w:t>
            </w:r>
            <w:r>
              <w:rPr>
                <w:sz w:val="20"/>
                <w:szCs w:val="20"/>
              </w:rPr>
              <w:t>500</w:t>
            </w:r>
            <w:r w:rsidRPr="003826AD">
              <w:rPr>
                <w:sz w:val="20"/>
                <w:szCs w:val="20"/>
              </w:rPr>
              <w:t xml:space="preserve"> млн. руб. (7</w:t>
            </w:r>
            <w:r>
              <w:rPr>
                <w:sz w:val="20"/>
                <w:szCs w:val="20"/>
              </w:rPr>
              <w:t>9</w:t>
            </w:r>
            <w:r w:rsidRPr="003826AD">
              <w:rPr>
                <w:sz w:val="20"/>
                <w:szCs w:val="20"/>
              </w:rPr>
              <w:t>%);</w:t>
            </w:r>
          </w:p>
          <w:p w14:paraId="01B8BB48" w14:textId="77777777" w:rsidR="00060674" w:rsidRPr="003826AD" w:rsidRDefault="00060674" w:rsidP="006E7A57">
            <w:pPr>
              <w:jc w:val="both"/>
              <w:rPr>
                <w:sz w:val="20"/>
                <w:szCs w:val="20"/>
              </w:rPr>
            </w:pPr>
            <w:r w:rsidRPr="003826AD">
              <w:rPr>
                <w:sz w:val="20"/>
                <w:szCs w:val="20"/>
              </w:rPr>
              <w:t xml:space="preserve">2. Республиканский бюджет Республики Калмыкия– </w:t>
            </w:r>
            <w:r>
              <w:rPr>
                <w:sz w:val="20"/>
                <w:szCs w:val="20"/>
              </w:rPr>
              <w:t>6</w:t>
            </w:r>
            <w:r w:rsidRPr="003826AD">
              <w:rPr>
                <w:sz w:val="20"/>
                <w:szCs w:val="20"/>
              </w:rPr>
              <w:t>,1 млн. руб. (1%);</w:t>
            </w:r>
          </w:p>
          <w:p w14:paraId="26F571F4" w14:textId="77777777" w:rsidR="00060674" w:rsidRDefault="00060674" w:rsidP="006E7A57">
            <w:pPr>
              <w:pStyle w:val="afffffff1"/>
              <w:jc w:val="both"/>
              <w:rPr>
                <w:rFonts w:ascii="Times New Roman" w:hAnsi="Times New Roman" w:cs="Times New Roman"/>
                <w:sz w:val="20"/>
                <w:szCs w:val="20"/>
              </w:rPr>
            </w:pPr>
            <w:r w:rsidRPr="003826AD">
              <w:rPr>
                <w:rFonts w:ascii="Times New Roman" w:hAnsi="Times New Roman"/>
                <w:sz w:val="20"/>
                <w:szCs w:val="20"/>
              </w:rPr>
              <w:t xml:space="preserve">3. Внебюджетные источники финансирования (уточняются) – </w:t>
            </w:r>
            <w:r>
              <w:rPr>
                <w:rFonts w:ascii="Times New Roman" w:hAnsi="Times New Roman"/>
                <w:sz w:val="20"/>
                <w:szCs w:val="20"/>
              </w:rPr>
              <w:t>126</w:t>
            </w:r>
            <w:r w:rsidRPr="003826AD">
              <w:rPr>
                <w:rFonts w:ascii="Times New Roman" w:hAnsi="Times New Roman"/>
                <w:sz w:val="20"/>
                <w:szCs w:val="20"/>
              </w:rPr>
              <w:t xml:space="preserve"> млн. руб. (20%).</w:t>
            </w:r>
          </w:p>
        </w:tc>
      </w:tr>
      <w:tr w:rsidR="00060674" w:rsidRPr="00023577" w14:paraId="2B553B97" w14:textId="77777777" w:rsidTr="006E7A57">
        <w:tc>
          <w:tcPr>
            <w:tcW w:w="890" w:type="dxa"/>
            <w:shd w:val="clear" w:color="auto" w:fill="auto"/>
            <w:vAlign w:val="center"/>
          </w:tcPr>
          <w:p w14:paraId="6A1FE74F"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7.</w:t>
            </w:r>
          </w:p>
        </w:tc>
        <w:tc>
          <w:tcPr>
            <w:tcW w:w="3170" w:type="dxa"/>
            <w:shd w:val="clear" w:color="auto" w:fill="auto"/>
            <w:vAlign w:val="center"/>
          </w:tcPr>
          <w:p w14:paraId="64F9A175" w14:textId="77777777" w:rsidR="00060674" w:rsidRDefault="00060674" w:rsidP="006E7A57">
            <w:pPr>
              <w:pStyle w:val="afffffff1"/>
              <w:jc w:val="both"/>
              <w:rPr>
                <w:rFonts w:ascii="Times New Roman" w:hAnsi="Times New Roman" w:cs="Times New Roman"/>
                <w:sz w:val="20"/>
                <w:szCs w:val="20"/>
              </w:rPr>
            </w:pPr>
            <w:r w:rsidRPr="003F609C">
              <w:rPr>
                <w:rFonts w:ascii="Times New Roman" w:hAnsi="Times New Roman" w:cs="Times New Roman"/>
                <w:sz w:val="20"/>
                <w:szCs w:val="20"/>
              </w:rPr>
              <w:t>Технические условия на подключение (присоединение) объекта к сетям инженерно-технического обеспечения (при наличии):</w:t>
            </w:r>
          </w:p>
        </w:tc>
        <w:tc>
          <w:tcPr>
            <w:tcW w:w="6181" w:type="dxa"/>
            <w:shd w:val="clear" w:color="auto" w:fill="auto"/>
            <w:vAlign w:val="center"/>
          </w:tcPr>
          <w:p w14:paraId="57B3E496" w14:textId="77777777" w:rsidR="00060674" w:rsidRPr="003826AD" w:rsidRDefault="00060674" w:rsidP="006E7A57">
            <w:pPr>
              <w:jc w:val="both"/>
              <w:rPr>
                <w:sz w:val="20"/>
                <w:szCs w:val="20"/>
              </w:rPr>
            </w:pPr>
            <w:r>
              <w:rPr>
                <w:sz w:val="20"/>
                <w:szCs w:val="20"/>
              </w:rPr>
              <w:t xml:space="preserve">Технические условия на подключение </w:t>
            </w:r>
            <w:r w:rsidRPr="003F609C">
              <w:rPr>
                <w:sz w:val="20"/>
                <w:szCs w:val="20"/>
              </w:rPr>
              <w:t>(присоединение) объекта к сетям инженерно-технического обеспечения</w:t>
            </w:r>
            <w:r>
              <w:rPr>
                <w:sz w:val="20"/>
                <w:szCs w:val="20"/>
              </w:rPr>
              <w:t xml:space="preserve"> предоставить до начала проектирования застройщиком (техническим заказчиком)</w:t>
            </w:r>
          </w:p>
        </w:tc>
      </w:tr>
      <w:tr w:rsidR="00060674" w:rsidRPr="00023577" w14:paraId="18B264AB" w14:textId="77777777" w:rsidTr="006E7A57">
        <w:tc>
          <w:tcPr>
            <w:tcW w:w="890" w:type="dxa"/>
            <w:shd w:val="clear" w:color="auto" w:fill="auto"/>
            <w:vAlign w:val="center"/>
          </w:tcPr>
          <w:p w14:paraId="7FDBD54F"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8.</w:t>
            </w:r>
          </w:p>
        </w:tc>
        <w:tc>
          <w:tcPr>
            <w:tcW w:w="3170" w:type="dxa"/>
            <w:shd w:val="clear" w:color="auto" w:fill="auto"/>
            <w:vAlign w:val="center"/>
          </w:tcPr>
          <w:p w14:paraId="2F934684" w14:textId="77777777" w:rsidR="00060674" w:rsidRPr="003F609C" w:rsidRDefault="00060674" w:rsidP="006E7A57">
            <w:pPr>
              <w:pStyle w:val="afffffff1"/>
              <w:jc w:val="both"/>
              <w:rPr>
                <w:rFonts w:ascii="Times New Roman" w:hAnsi="Times New Roman" w:cs="Times New Roman"/>
                <w:sz w:val="20"/>
                <w:szCs w:val="20"/>
              </w:rPr>
            </w:pPr>
            <w:r w:rsidRPr="00CA07E9">
              <w:rPr>
                <w:rFonts w:ascii="Times New Roman" w:hAnsi="Times New Roman" w:cs="Times New Roman"/>
                <w:sz w:val="20"/>
                <w:szCs w:val="20"/>
              </w:rPr>
              <w:t>Требования к выделению этапов строительства объекта:</w:t>
            </w:r>
          </w:p>
        </w:tc>
        <w:tc>
          <w:tcPr>
            <w:tcW w:w="6181" w:type="dxa"/>
            <w:shd w:val="clear" w:color="auto" w:fill="auto"/>
            <w:vAlign w:val="center"/>
          </w:tcPr>
          <w:p w14:paraId="4004F185" w14:textId="77777777" w:rsidR="00060674" w:rsidRDefault="00060674" w:rsidP="006E7A57">
            <w:pPr>
              <w:jc w:val="both"/>
              <w:rPr>
                <w:sz w:val="20"/>
                <w:szCs w:val="20"/>
              </w:rPr>
            </w:pPr>
            <w:r>
              <w:rPr>
                <w:sz w:val="20"/>
                <w:szCs w:val="20"/>
              </w:rPr>
              <w:t>Нет</w:t>
            </w:r>
          </w:p>
        </w:tc>
      </w:tr>
      <w:tr w:rsidR="00060674" w:rsidRPr="00023577" w14:paraId="5F3D11BC" w14:textId="77777777" w:rsidTr="006E7A57">
        <w:tc>
          <w:tcPr>
            <w:tcW w:w="890" w:type="dxa"/>
            <w:shd w:val="clear" w:color="auto" w:fill="auto"/>
            <w:vAlign w:val="center"/>
          </w:tcPr>
          <w:p w14:paraId="0ECCB670"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9.</w:t>
            </w:r>
          </w:p>
        </w:tc>
        <w:tc>
          <w:tcPr>
            <w:tcW w:w="3170" w:type="dxa"/>
            <w:shd w:val="clear" w:color="auto" w:fill="auto"/>
            <w:vAlign w:val="center"/>
          </w:tcPr>
          <w:p w14:paraId="5E7F90A5"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Срок строительства объекта:</w:t>
            </w:r>
          </w:p>
        </w:tc>
        <w:tc>
          <w:tcPr>
            <w:tcW w:w="6181" w:type="dxa"/>
            <w:shd w:val="clear" w:color="auto" w:fill="auto"/>
            <w:vAlign w:val="center"/>
          </w:tcPr>
          <w:p w14:paraId="5EDCFF5A" w14:textId="77777777" w:rsidR="00060674" w:rsidRPr="00023577" w:rsidRDefault="00060674" w:rsidP="006E7A57">
            <w:pPr>
              <w:pStyle w:val="afffffff1"/>
              <w:jc w:val="both"/>
              <w:rPr>
                <w:rFonts w:ascii="Times New Roman" w:hAnsi="Times New Roman" w:cs="Times New Roman"/>
                <w:sz w:val="20"/>
                <w:szCs w:val="20"/>
              </w:rPr>
            </w:pPr>
            <w:r w:rsidRPr="008E0638">
              <w:rPr>
                <w:rFonts w:ascii="Times New Roman" w:hAnsi="Times New Roman" w:cs="Times New Roman"/>
                <w:sz w:val="20"/>
                <w:szCs w:val="20"/>
              </w:rPr>
              <w:t>2022-2023 гг.</w:t>
            </w:r>
          </w:p>
        </w:tc>
      </w:tr>
      <w:tr w:rsidR="00060674" w:rsidRPr="00023577" w14:paraId="710E8BA7" w14:textId="77777777" w:rsidTr="006E7A57">
        <w:tc>
          <w:tcPr>
            <w:tcW w:w="890" w:type="dxa"/>
            <w:shd w:val="clear" w:color="auto" w:fill="auto"/>
            <w:vAlign w:val="center"/>
          </w:tcPr>
          <w:p w14:paraId="44DE44AB"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10.</w:t>
            </w:r>
          </w:p>
        </w:tc>
        <w:tc>
          <w:tcPr>
            <w:tcW w:w="3170" w:type="dxa"/>
            <w:shd w:val="clear" w:color="auto" w:fill="auto"/>
          </w:tcPr>
          <w:p w14:paraId="1DFD3920" w14:textId="77777777" w:rsidR="00060674" w:rsidRPr="00023577" w:rsidRDefault="00060674" w:rsidP="006E7A57">
            <w:pPr>
              <w:pStyle w:val="afffffff1"/>
              <w:jc w:val="both"/>
              <w:rPr>
                <w:rFonts w:ascii="Times New Roman" w:hAnsi="Times New Roman" w:cs="Times New Roman"/>
                <w:sz w:val="20"/>
                <w:szCs w:val="20"/>
              </w:rPr>
            </w:pPr>
            <w:r w:rsidRPr="00CA07E9">
              <w:rPr>
                <w:rFonts w:ascii="Times New Roman" w:hAnsi="Times New Roman" w:cs="Times New Roman"/>
                <w:sz w:val="20"/>
                <w:szCs w:val="20"/>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tc>
        <w:tc>
          <w:tcPr>
            <w:tcW w:w="6181" w:type="dxa"/>
            <w:shd w:val="clear" w:color="auto" w:fill="auto"/>
            <w:vAlign w:val="center"/>
          </w:tcPr>
          <w:p w14:paraId="168554C6" w14:textId="77777777" w:rsidR="00060674" w:rsidRPr="00023577" w:rsidRDefault="00060674" w:rsidP="006E7A57">
            <w:pPr>
              <w:jc w:val="both"/>
              <w:rPr>
                <w:sz w:val="20"/>
                <w:szCs w:val="20"/>
              </w:rPr>
            </w:pPr>
            <w:r w:rsidRPr="00023577">
              <w:rPr>
                <w:sz w:val="20"/>
                <w:szCs w:val="20"/>
              </w:rPr>
              <w:t>Ориентировочные те</w:t>
            </w:r>
            <w:r>
              <w:rPr>
                <w:sz w:val="20"/>
                <w:szCs w:val="20"/>
              </w:rPr>
              <w:t>хнико-экономические показатели:</w:t>
            </w:r>
          </w:p>
          <w:p w14:paraId="1411E2BC" w14:textId="77777777" w:rsidR="00060674" w:rsidRPr="00023577" w:rsidRDefault="00060674" w:rsidP="006E7A57">
            <w:pPr>
              <w:jc w:val="both"/>
              <w:rPr>
                <w:sz w:val="20"/>
                <w:szCs w:val="20"/>
              </w:rPr>
            </w:pPr>
            <w:r w:rsidRPr="00023577">
              <w:rPr>
                <w:sz w:val="20"/>
                <w:szCs w:val="20"/>
              </w:rPr>
              <w:t>Агропромышленный парк:</w:t>
            </w:r>
          </w:p>
          <w:p w14:paraId="0D33FF9F" w14:textId="77777777" w:rsidR="00060674" w:rsidRPr="00023577" w:rsidRDefault="00060674" w:rsidP="006E7A57">
            <w:pPr>
              <w:jc w:val="both"/>
              <w:rPr>
                <w:sz w:val="20"/>
                <w:szCs w:val="20"/>
              </w:rPr>
            </w:pPr>
            <w:r w:rsidRPr="00023577">
              <w:rPr>
                <w:sz w:val="20"/>
                <w:szCs w:val="20"/>
              </w:rPr>
              <w:t xml:space="preserve">- Общая площадь парка – </w:t>
            </w:r>
            <w:r>
              <w:rPr>
                <w:sz w:val="20"/>
                <w:szCs w:val="20"/>
              </w:rPr>
              <w:t>9,95</w:t>
            </w:r>
            <w:r w:rsidRPr="00023577">
              <w:rPr>
                <w:sz w:val="20"/>
                <w:szCs w:val="20"/>
              </w:rPr>
              <w:t xml:space="preserve"> Га;</w:t>
            </w:r>
          </w:p>
          <w:p w14:paraId="1EE22884" w14:textId="77777777" w:rsidR="00060674" w:rsidRDefault="00060674" w:rsidP="006E7A57">
            <w:pPr>
              <w:jc w:val="both"/>
              <w:rPr>
                <w:sz w:val="20"/>
                <w:szCs w:val="20"/>
              </w:rPr>
            </w:pPr>
            <w:r w:rsidRPr="00023577">
              <w:rPr>
                <w:sz w:val="20"/>
                <w:szCs w:val="20"/>
              </w:rPr>
              <w:t>- Участки, предн</w:t>
            </w:r>
            <w:r>
              <w:rPr>
                <w:sz w:val="20"/>
                <w:szCs w:val="20"/>
              </w:rPr>
              <w:t>азначенные</w:t>
            </w:r>
            <w:r w:rsidRPr="00023577">
              <w:rPr>
                <w:sz w:val="20"/>
                <w:szCs w:val="20"/>
              </w:rPr>
              <w:t xml:space="preserve"> для размещения резидентов – </w:t>
            </w:r>
            <w:r>
              <w:rPr>
                <w:sz w:val="20"/>
                <w:szCs w:val="20"/>
              </w:rPr>
              <w:t>7,7</w:t>
            </w:r>
            <w:r w:rsidRPr="00023577">
              <w:rPr>
                <w:sz w:val="20"/>
                <w:szCs w:val="20"/>
              </w:rPr>
              <w:t xml:space="preserve"> Га;</w:t>
            </w:r>
          </w:p>
          <w:p w14:paraId="65391ACE" w14:textId="77777777" w:rsidR="00060674" w:rsidRPr="00023577" w:rsidRDefault="00060674" w:rsidP="006E7A57">
            <w:pPr>
              <w:jc w:val="both"/>
              <w:rPr>
                <w:sz w:val="20"/>
                <w:szCs w:val="20"/>
              </w:rPr>
            </w:pPr>
            <w:r>
              <w:rPr>
                <w:sz w:val="20"/>
                <w:szCs w:val="20"/>
              </w:rPr>
              <w:t>- П</w:t>
            </w:r>
            <w:r w:rsidRPr="001D1C12">
              <w:rPr>
                <w:sz w:val="20"/>
                <w:szCs w:val="20"/>
              </w:rPr>
              <w:t>лощадь зданий и сооружений</w:t>
            </w:r>
            <w:r>
              <w:rPr>
                <w:sz w:val="20"/>
                <w:szCs w:val="20"/>
              </w:rPr>
              <w:t xml:space="preserve"> - 9157</w:t>
            </w:r>
            <w:r w:rsidRPr="00C84755">
              <w:rPr>
                <w:sz w:val="20"/>
                <w:szCs w:val="20"/>
              </w:rPr>
              <w:t xml:space="preserve"> м</w:t>
            </w:r>
            <w:r>
              <w:rPr>
                <w:sz w:val="20"/>
                <w:szCs w:val="20"/>
              </w:rPr>
              <w:t>2;</w:t>
            </w:r>
          </w:p>
          <w:p w14:paraId="5AC63C48" w14:textId="77777777" w:rsidR="00060674" w:rsidRPr="00023577" w:rsidRDefault="00060674" w:rsidP="006E7A57">
            <w:pPr>
              <w:jc w:val="both"/>
              <w:rPr>
                <w:sz w:val="20"/>
                <w:szCs w:val="20"/>
              </w:rPr>
            </w:pPr>
            <w:r w:rsidRPr="00023577">
              <w:rPr>
                <w:sz w:val="20"/>
                <w:szCs w:val="20"/>
              </w:rPr>
              <w:t xml:space="preserve">- Ограждение (периметр) территории – </w:t>
            </w:r>
            <w:r>
              <w:rPr>
                <w:sz w:val="20"/>
                <w:szCs w:val="20"/>
              </w:rPr>
              <w:t>1323</w:t>
            </w:r>
            <w:r w:rsidRPr="00023577">
              <w:rPr>
                <w:sz w:val="20"/>
                <w:szCs w:val="20"/>
              </w:rPr>
              <w:t xml:space="preserve"> п.м;</w:t>
            </w:r>
          </w:p>
          <w:p w14:paraId="02038222" w14:textId="77777777" w:rsidR="00060674" w:rsidRDefault="00060674" w:rsidP="006E7A57">
            <w:pPr>
              <w:jc w:val="both"/>
              <w:rPr>
                <w:sz w:val="20"/>
                <w:szCs w:val="20"/>
              </w:rPr>
            </w:pPr>
            <w:r w:rsidRPr="00023577">
              <w:rPr>
                <w:sz w:val="20"/>
                <w:szCs w:val="20"/>
              </w:rPr>
              <w:t xml:space="preserve">- Коэффициент использования площади – </w:t>
            </w:r>
            <w:r>
              <w:rPr>
                <w:sz w:val="20"/>
                <w:szCs w:val="20"/>
              </w:rPr>
              <w:t>77,4%;</w:t>
            </w:r>
          </w:p>
          <w:p w14:paraId="5BA3FC03" w14:textId="77777777" w:rsidR="00060674" w:rsidRPr="00023577" w:rsidRDefault="00060674" w:rsidP="006E7A57">
            <w:pPr>
              <w:jc w:val="both"/>
              <w:rPr>
                <w:sz w:val="20"/>
                <w:szCs w:val="20"/>
              </w:rPr>
            </w:pPr>
            <w:r>
              <w:rPr>
                <w:sz w:val="20"/>
                <w:szCs w:val="20"/>
              </w:rPr>
              <w:t xml:space="preserve">- </w:t>
            </w:r>
            <w:r w:rsidRPr="00DE7AFB">
              <w:rPr>
                <w:sz w:val="20"/>
                <w:szCs w:val="20"/>
              </w:rPr>
              <w:t>Выход готовой продукции</w:t>
            </w:r>
            <w:r>
              <w:rPr>
                <w:sz w:val="20"/>
                <w:szCs w:val="20"/>
              </w:rPr>
              <w:t xml:space="preserve"> - </w:t>
            </w:r>
            <w:r w:rsidRPr="00B27B92">
              <w:rPr>
                <w:sz w:val="20"/>
                <w:szCs w:val="20"/>
              </w:rPr>
              <w:t>34,9 т/сут</w:t>
            </w:r>
            <w:r>
              <w:rPr>
                <w:sz w:val="20"/>
                <w:szCs w:val="20"/>
              </w:rPr>
              <w:t>.</w:t>
            </w:r>
          </w:p>
          <w:p w14:paraId="3D07D8A2" w14:textId="77777777" w:rsidR="00060674" w:rsidRPr="00117CE4" w:rsidRDefault="00060674" w:rsidP="002D5AA9">
            <w:pPr>
              <w:pStyle w:val="10"/>
              <w:numPr>
                <w:ilvl w:val="0"/>
                <w:numId w:val="9"/>
              </w:numPr>
              <w:tabs>
                <w:tab w:val="clear" w:pos="0"/>
                <w:tab w:val="num" w:pos="432"/>
              </w:tabs>
              <w:ind w:left="-18" w:hanging="7"/>
            </w:pPr>
            <w:r>
              <w:t>С применением ТИМ моделирования.</w:t>
            </w:r>
          </w:p>
        </w:tc>
      </w:tr>
      <w:tr w:rsidR="00060674" w:rsidRPr="00023577" w14:paraId="60DF2441" w14:textId="77777777" w:rsidTr="006E7A57">
        <w:tc>
          <w:tcPr>
            <w:tcW w:w="890" w:type="dxa"/>
            <w:shd w:val="clear" w:color="auto" w:fill="auto"/>
            <w:vAlign w:val="center"/>
          </w:tcPr>
          <w:p w14:paraId="56106679"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11.</w:t>
            </w:r>
          </w:p>
        </w:tc>
        <w:tc>
          <w:tcPr>
            <w:tcW w:w="3170" w:type="dxa"/>
            <w:shd w:val="clear" w:color="auto" w:fill="auto"/>
          </w:tcPr>
          <w:p w14:paraId="4E3823DF" w14:textId="77777777" w:rsidR="00060674" w:rsidRPr="00023577" w:rsidRDefault="00060674" w:rsidP="006E7A57">
            <w:pPr>
              <w:pStyle w:val="afffffff1"/>
              <w:jc w:val="both"/>
              <w:rPr>
                <w:rFonts w:ascii="Times New Roman" w:hAnsi="Times New Roman" w:cs="Times New Roman"/>
                <w:sz w:val="20"/>
                <w:szCs w:val="20"/>
              </w:rPr>
            </w:pPr>
            <w:r w:rsidRPr="004973BE">
              <w:rPr>
                <w:rFonts w:ascii="Times New Roman" w:hAnsi="Times New Roman" w:cs="Times New Roman"/>
                <w:sz w:val="20"/>
                <w:szCs w:val="20"/>
              </w:rPr>
              <w:t xml:space="preserve">Идентификационные признаки объекта устанавливаются в соответствии со </w:t>
            </w:r>
            <w:hyperlink r:id="rId9" w:anchor="l51" w:history="1">
              <w:r w:rsidRPr="004973BE">
                <w:rPr>
                  <w:rFonts w:ascii="Times New Roman" w:hAnsi="Times New Roman" w:cs="Times New Roman"/>
                  <w:sz w:val="20"/>
                  <w:szCs w:val="20"/>
                </w:rPr>
                <w:t>статьей 4</w:t>
              </w:r>
            </w:hyperlink>
            <w:r w:rsidRPr="004973BE">
              <w:rPr>
                <w:rFonts w:ascii="Times New Roman" w:hAnsi="Times New Roman" w:cs="Times New Roman"/>
                <w:sz w:val="20"/>
                <w:szCs w:val="20"/>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 и включают в себя:</w:t>
            </w:r>
          </w:p>
        </w:tc>
        <w:tc>
          <w:tcPr>
            <w:tcW w:w="6181" w:type="dxa"/>
            <w:shd w:val="clear" w:color="auto" w:fill="auto"/>
          </w:tcPr>
          <w:p w14:paraId="5AC4FBC6" w14:textId="77777777" w:rsidR="00060674" w:rsidRPr="001B7096" w:rsidRDefault="00060674" w:rsidP="006E7A57">
            <w:pPr>
              <w:rPr>
                <w:sz w:val="20"/>
                <w:szCs w:val="20"/>
              </w:rPr>
            </w:pPr>
            <w:r>
              <w:rPr>
                <w:sz w:val="20"/>
                <w:szCs w:val="20"/>
              </w:rPr>
              <w:t>11.1. Н</w:t>
            </w:r>
            <w:r w:rsidRPr="001B7096">
              <w:rPr>
                <w:sz w:val="20"/>
                <w:szCs w:val="20"/>
              </w:rPr>
              <w:t xml:space="preserve">азначение (в соответствии с </w:t>
            </w:r>
            <w:hyperlink r:id="rId10">
              <w:r w:rsidRPr="001B7096">
                <w:rPr>
                  <w:sz w:val="20"/>
                  <w:szCs w:val="20"/>
                </w:rPr>
                <w:t>«ОК 013-</w:t>
              </w:r>
            </w:hyperlink>
            <w:hyperlink r:id="rId11">
              <w:r w:rsidRPr="001B7096">
                <w:rPr>
                  <w:sz w:val="20"/>
                  <w:szCs w:val="20"/>
                </w:rPr>
                <w:t xml:space="preserve"> 2014 Общероссийским классификатором</w:t>
              </w:r>
            </w:hyperlink>
            <w:hyperlink r:id="rId12">
              <w:r w:rsidRPr="001B7096">
                <w:rPr>
                  <w:sz w:val="20"/>
                  <w:szCs w:val="20"/>
                </w:rPr>
                <w:t xml:space="preserve"> основных фондов (ОКОФ) (с Изменениями</w:t>
              </w:r>
            </w:hyperlink>
            <w:hyperlink r:id="rId13">
              <w:r w:rsidRPr="001B7096">
                <w:rPr>
                  <w:sz w:val="20"/>
                  <w:szCs w:val="20"/>
                </w:rPr>
                <w:t xml:space="preserve"> N 1-5)</w:t>
              </w:r>
            </w:hyperlink>
            <w:r w:rsidRPr="001B7096">
              <w:rPr>
                <w:sz w:val="20"/>
                <w:szCs w:val="20"/>
              </w:rPr>
              <w:t>»:</w:t>
            </w:r>
          </w:p>
          <w:p w14:paraId="51FBCBFF" w14:textId="77777777" w:rsidR="00060674" w:rsidRPr="004973BE" w:rsidRDefault="00060674" w:rsidP="006E7A57">
            <w:pPr>
              <w:rPr>
                <w:sz w:val="20"/>
                <w:szCs w:val="20"/>
              </w:rPr>
            </w:pPr>
            <w:r w:rsidRPr="004973BE">
              <w:rPr>
                <w:sz w:val="20"/>
                <w:szCs w:val="20"/>
              </w:rPr>
              <w:t>- код 210.00.11.10.000 здания производственные;</w:t>
            </w:r>
          </w:p>
          <w:p w14:paraId="43CDD326" w14:textId="77777777" w:rsidR="00060674" w:rsidRPr="004973BE" w:rsidRDefault="00060674" w:rsidP="006E7A57">
            <w:pPr>
              <w:rPr>
                <w:sz w:val="20"/>
                <w:szCs w:val="20"/>
              </w:rPr>
            </w:pPr>
            <w:r w:rsidRPr="004973BE">
              <w:rPr>
                <w:sz w:val="20"/>
                <w:szCs w:val="20"/>
              </w:rPr>
              <w:t>- код 210.00.11.10.180 здания теплиц;</w:t>
            </w:r>
          </w:p>
          <w:p w14:paraId="4A2A26A8" w14:textId="77777777" w:rsidR="00060674" w:rsidRPr="004973BE" w:rsidRDefault="00060674" w:rsidP="006E7A57">
            <w:pPr>
              <w:rPr>
                <w:sz w:val="20"/>
                <w:szCs w:val="20"/>
              </w:rPr>
            </w:pPr>
            <w:r>
              <w:rPr>
                <w:sz w:val="20"/>
                <w:szCs w:val="20"/>
              </w:rPr>
              <w:t xml:space="preserve">- </w:t>
            </w:r>
            <w:r w:rsidRPr="004973BE">
              <w:rPr>
                <w:sz w:val="20"/>
                <w:szCs w:val="20"/>
              </w:rPr>
              <w:t>код 210.00.11.10.430 здания производс</w:t>
            </w:r>
            <w:r>
              <w:rPr>
                <w:sz w:val="20"/>
                <w:szCs w:val="20"/>
              </w:rPr>
              <w:t xml:space="preserve">твенные </w:t>
            </w:r>
            <w:r w:rsidRPr="004973BE">
              <w:rPr>
                <w:sz w:val="20"/>
                <w:szCs w:val="20"/>
              </w:rPr>
              <w:t xml:space="preserve">административно- </w:t>
            </w:r>
            <w:r>
              <w:rPr>
                <w:sz w:val="20"/>
                <w:szCs w:val="20"/>
              </w:rPr>
              <w:t xml:space="preserve">  </w:t>
            </w:r>
            <w:r w:rsidRPr="004973BE">
              <w:rPr>
                <w:sz w:val="20"/>
                <w:szCs w:val="20"/>
              </w:rPr>
              <w:t>бытовые;</w:t>
            </w:r>
          </w:p>
          <w:p w14:paraId="4E19CA4E" w14:textId="77777777" w:rsidR="00060674" w:rsidRPr="004973BE" w:rsidRDefault="00060674" w:rsidP="006E7A57">
            <w:pPr>
              <w:rPr>
                <w:sz w:val="20"/>
                <w:szCs w:val="20"/>
              </w:rPr>
            </w:pPr>
            <w:r w:rsidRPr="004973BE">
              <w:rPr>
                <w:sz w:val="20"/>
                <w:szCs w:val="20"/>
              </w:rPr>
              <w:t>- код 210.00.11.10.520 здания складов производственных;</w:t>
            </w:r>
          </w:p>
          <w:p w14:paraId="4E72F2EB" w14:textId="77777777" w:rsidR="00060674" w:rsidRPr="004973BE" w:rsidRDefault="00060674" w:rsidP="006E7A57">
            <w:pPr>
              <w:rPr>
                <w:sz w:val="20"/>
                <w:szCs w:val="20"/>
              </w:rPr>
            </w:pPr>
            <w:r w:rsidRPr="004973BE">
              <w:rPr>
                <w:sz w:val="20"/>
                <w:szCs w:val="20"/>
              </w:rPr>
              <w:t>- код 210.00.11.10.730 здания; трансформаторных подстанций.</w:t>
            </w:r>
          </w:p>
          <w:p w14:paraId="2ADE0062" w14:textId="77777777" w:rsidR="00060674" w:rsidRPr="0095417F" w:rsidRDefault="00060674" w:rsidP="006E7A57">
            <w:pPr>
              <w:rPr>
                <w:sz w:val="20"/>
                <w:szCs w:val="20"/>
              </w:rPr>
            </w:pPr>
            <w:r w:rsidRPr="0095417F">
              <w:rPr>
                <w:sz w:val="20"/>
                <w:szCs w:val="20"/>
              </w:rPr>
              <w:t>Классификацию зданий по назначению следует изменить и уточнить после получения информации о составе всех резидентов агропромышленного парка.</w:t>
            </w:r>
          </w:p>
          <w:p w14:paraId="21C16F5E" w14:textId="77777777" w:rsidR="00060674" w:rsidRPr="005513C9" w:rsidRDefault="00060674" w:rsidP="002D5AA9">
            <w:pPr>
              <w:pStyle w:val="affe"/>
              <w:widowControl w:val="0"/>
              <w:numPr>
                <w:ilvl w:val="1"/>
                <w:numId w:val="12"/>
              </w:numPr>
              <w:suppressAutoHyphens/>
              <w:ind w:left="0" w:firstLine="0"/>
              <w:contextualSpacing w:val="0"/>
              <w:jc w:val="both"/>
              <w:rPr>
                <w:b/>
                <w:sz w:val="20"/>
                <w:szCs w:val="20"/>
              </w:rPr>
            </w:pPr>
            <w:r>
              <w:rPr>
                <w:sz w:val="20"/>
                <w:szCs w:val="20"/>
              </w:rPr>
              <w:t xml:space="preserve"> </w:t>
            </w:r>
            <w:r w:rsidRPr="005513C9">
              <w:rPr>
                <w:sz w:val="20"/>
                <w:szCs w:val="20"/>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r w:rsidRPr="005513C9">
              <w:rPr>
                <w:b/>
                <w:sz w:val="20"/>
                <w:szCs w:val="20"/>
              </w:rPr>
              <w:t xml:space="preserve"> </w:t>
            </w:r>
            <w:r w:rsidRPr="005513C9">
              <w:rPr>
                <w:sz w:val="20"/>
                <w:szCs w:val="20"/>
              </w:rPr>
              <w:t>не принадлежит</w:t>
            </w:r>
          </w:p>
          <w:p w14:paraId="14DA32BB" w14:textId="77777777" w:rsidR="00060674" w:rsidRDefault="00060674" w:rsidP="002D5AA9">
            <w:pPr>
              <w:pStyle w:val="affe"/>
              <w:widowControl w:val="0"/>
              <w:numPr>
                <w:ilvl w:val="1"/>
                <w:numId w:val="12"/>
              </w:numPr>
              <w:suppressAutoHyphens/>
              <w:ind w:left="0" w:firstLine="0"/>
              <w:contextualSpacing w:val="0"/>
              <w:jc w:val="both"/>
              <w:rPr>
                <w:sz w:val="20"/>
                <w:szCs w:val="20"/>
              </w:rPr>
            </w:pPr>
            <w:r>
              <w:rPr>
                <w:bCs/>
                <w:sz w:val="20"/>
                <w:szCs w:val="20"/>
              </w:rPr>
              <w:t xml:space="preserve"> в</w:t>
            </w:r>
            <w:r w:rsidRPr="005513C9">
              <w:rPr>
                <w:bCs/>
                <w:sz w:val="20"/>
                <w:szCs w:val="20"/>
              </w:rPr>
              <w:t xml:space="preserve">озможность опасных природных процессов и явлений и </w:t>
            </w:r>
            <w:r w:rsidRPr="005513C9">
              <w:rPr>
                <w:bCs/>
                <w:sz w:val="20"/>
                <w:szCs w:val="20"/>
              </w:rPr>
              <w:lastRenderedPageBreak/>
              <w:t>техногенных воздействий на территории, на которой будут осуществляться строительство, реконструкция и эксплуатация здания или сооружения:</w:t>
            </w:r>
            <w:r w:rsidRPr="005513C9">
              <w:rPr>
                <w:b/>
                <w:bCs/>
                <w:sz w:val="20"/>
                <w:szCs w:val="20"/>
              </w:rPr>
              <w:t xml:space="preserve"> </w:t>
            </w:r>
            <w:r w:rsidRPr="005513C9">
              <w:rPr>
                <w:sz w:val="20"/>
                <w:szCs w:val="20"/>
              </w:rPr>
              <w:t>по категории опасности природных процессов, согласно СП 115.13330 Геофизика опасных природных воздействий.</w:t>
            </w:r>
          </w:p>
          <w:p w14:paraId="11D8F1A6" w14:textId="77777777" w:rsidR="00060674" w:rsidRDefault="00060674" w:rsidP="006E7A57">
            <w:pPr>
              <w:pStyle w:val="affe"/>
              <w:widowControl w:val="0"/>
              <w:ind w:left="0"/>
              <w:jc w:val="both"/>
              <w:rPr>
                <w:sz w:val="20"/>
                <w:szCs w:val="20"/>
              </w:rPr>
            </w:pPr>
            <w:r w:rsidRPr="005513C9">
              <w:rPr>
                <w:sz w:val="20"/>
                <w:szCs w:val="20"/>
              </w:rPr>
              <w:t>Актуализированная редакция СНиП 22-01-95, район работ относится к умеренно опасным;</w:t>
            </w:r>
          </w:p>
          <w:p w14:paraId="4ABB2C3E" w14:textId="77777777" w:rsidR="00060674" w:rsidRPr="00B476D7" w:rsidRDefault="00060674" w:rsidP="006E7A57">
            <w:pPr>
              <w:pStyle w:val="affe"/>
              <w:widowControl w:val="0"/>
              <w:ind w:left="0"/>
              <w:jc w:val="both"/>
              <w:rPr>
                <w:sz w:val="20"/>
                <w:szCs w:val="20"/>
              </w:rPr>
            </w:pPr>
            <w:r w:rsidRPr="00B476D7">
              <w:rPr>
                <w:sz w:val="20"/>
                <w:szCs w:val="20"/>
              </w:rPr>
              <w:t xml:space="preserve">В целях обеспечения антитеррористической защищенности объектов (территорий) </w:t>
            </w:r>
            <w:r>
              <w:rPr>
                <w:sz w:val="20"/>
                <w:szCs w:val="20"/>
              </w:rPr>
              <w:t>и в соответствии с п. 22-24 п</w:t>
            </w:r>
            <w:r w:rsidRPr="00E425EF">
              <w:rPr>
                <w:sz w:val="20"/>
                <w:szCs w:val="20"/>
              </w:rPr>
              <w:t>остановлени</w:t>
            </w:r>
            <w:r>
              <w:rPr>
                <w:sz w:val="20"/>
                <w:szCs w:val="20"/>
              </w:rPr>
              <w:t>я</w:t>
            </w:r>
            <w:r w:rsidRPr="00E425EF">
              <w:rPr>
                <w:sz w:val="20"/>
                <w:szCs w:val="20"/>
              </w:rPr>
              <w:t xml:space="preserve"> Правительства РФ от 13.07.2017 </w:t>
            </w:r>
            <w:r>
              <w:rPr>
                <w:sz w:val="20"/>
                <w:szCs w:val="20"/>
              </w:rPr>
              <w:t>№</w:t>
            </w:r>
            <w:r w:rsidRPr="00E425EF">
              <w:rPr>
                <w:sz w:val="20"/>
                <w:szCs w:val="20"/>
              </w:rPr>
              <w:t xml:space="preserve"> 836</w:t>
            </w:r>
            <w:r>
              <w:rPr>
                <w:sz w:val="20"/>
                <w:szCs w:val="20"/>
              </w:rPr>
              <w:t xml:space="preserve"> «</w:t>
            </w:r>
            <w:r w:rsidRPr="00E425EF">
              <w:rPr>
                <w:sz w:val="20"/>
                <w:szCs w:val="20"/>
              </w:rPr>
              <w:t>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w:t>
            </w:r>
            <w:r>
              <w:rPr>
                <w:sz w:val="20"/>
                <w:szCs w:val="20"/>
              </w:rPr>
              <w:t>»</w:t>
            </w:r>
            <w:r w:rsidRPr="00E425EF">
              <w:rPr>
                <w:sz w:val="20"/>
                <w:szCs w:val="20"/>
              </w:rPr>
              <w:t xml:space="preserve"> </w:t>
            </w:r>
            <w:r w:rsidRPr="00B476D7">
              <w:rPr>
                <w:sz w:val="20"/>
                <w:szCs w:val="20"/>
              </w:rPr>
              <w:t>утверждаются организационно-распорядительные документы, в том числе:</w:t>
            </w:r>
          </w:p>
          <w:p w14:paraId="099D368B" w14:textId="77777777" w:rsidR="00060674" w:rsidRPr="00B476D7" w:rsidRDefault="00060674" w:rsidP="006E7A57">
            <w:pPr>
              <w:pStyle w:val="affe"/>
              <w:widowControl w:val="0"/>
              <w:ind w:left="0"/>
              <w:jc w:val="both"/>
              <w:rPr>
                <w:sz w:val="20"/>
                <w:szCs w:val="20"/>
              </w:rPr>
            </w:pPr>
            <w:r w:rsidRPr="00B476D7">
              <w:rPr>
                <w:sz w:val="20"/>
                <w:szCs w:val="20"/>
              </w:rPr>
              <w:t>а) инструкции о пропускном и внутриобъектовом режимах;</w:t>
            </w:r>
          </w:p>
          <w:p w14:paraId="6F423B2D" w14:textId="77777777" w:rsidR="00060674" w:rsidRPr="00B476D7" w:rsidRDefault="00060674" w:rsidP="006E7A57">
            <w:pPr>
              <w:pStyle w:val="affe"/>
              <w:widowControl w:val="0"/>
              <w:ind w:left="0"/>
              <w:jc w:val="both"/>
              <w:rPr>
                <w:sz w:val="20"/>
                <w:szCs w:val="20"/>
              </w:rPr>
            </w:pPr>
            <w:r w:rsidRPr="00B476D7">
              <w:rPr>
                <w:sz w:val="20"/>
                <w:szCs w:val="20"/>
              </w:rPr>
              <w:t>б) планы и схемы охраны объектов (территорий);</w:t>
            </w:r>
          </w:p>
          <w:p w14:paraId="5AE50E87" w14:textId="77777777" w:rsidR="00060674" w:rsidRPr="00B476D7" w:rsidRDefault="00060674" w:rsidP="006E7A57">
            <w:pPr>
              <w:pStyle w:val="affe"/>
              <w:widowControl w:val="0"/>
              <w:ind w:left="0"/>
              <w:jc w:val="both"/>
              <w:rPr>
                <w:sz w:val="20"/>
                <w:szCs w:val="20"/>
              </w:rPr>
            </w:pPr>
            <w:r w:rsidRPr="00B476D7">
              <w:rPr>
                <w:sz w:val="20"/>
                <w:szCs w:val="20"/>
              </w:rPr>
              <w:t>в) планы проверки технического состояния и работоспособности инженерно-технических средств охраны объектов (территорий);</w:t>
            </w:r>
          </w:p>
          <w:p w14:paraId="206B4183" w14:textId="77777777" w:rsidR="00060674" w:rsidRPr="00B476D7" w:rsidRDefault="00060674" w:rsidP="006E7A57">
            <w:pPr>
              <w:pStyle w:val="affe"/>
              <w:widowControl w:val="0"/>
              <w:ind w:left="0"/>
              <w:jc w:val="both"/>
              <w:rPr>
                <w:sz w:val="20"/>
                <w:szCs w:val="20"/>
              </w:rPr>
            </w:pPr>
            <w:r w:rsidRPr="00B476D7">
              <w:rPr>
                <w:sz w:val="20"/>
                <w:szCs w:val="20"/>
              </w:rPr>
              <w:t>г) планы действий по предупреждению и ликвидации последствий чрезвычайных ситуаций, в том числе порядок оповещения и эвакуации, схемы эвакуации, инструкции, регламентирующие действия работников объектов (территорий) в чрезвычайных ситуациях;</w:t>
            </w:r>
          </w:p>
          <w:p w14:paraId="4DBD0AB7" w14:textId="77777777" w:rsidR="00060674" w:rsidRPr="00B476D7" w:rsidRDefault="00060674" w:rsidP="006E7A57">
            <w:pPr>
              <w:pStyle w:val="affe"/>
              <w:widowControl w:val="0"/>
              <w:ind w:left="0"/>
              <w:jc w:val="both"/>
              <w:rPr>
                <w:sz w:val="20"/>
                <w:szCs w:val="20"/>
              </w:rPr>
            </w:pPr>
            <w:r w:rsidRPr="00B476D7">
              <w:rPr>
                <w:sz w:val="20"/>
                <w:szCs w:val="20"/>
              </w:rPr>
              <w:t>д) регламенты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противодействия терроризму;</w:t>
            </w:r>
          </w:p>
          <w:p w14:paraId="6850FD4C" w14:textId="77777777" w:rsidR="00060674" w:rsidRPr="00B476D7" w:rsidRDefault="00060674" w:rsidP="006E7A57">
            <w:pPr>
              <w:pStyle w:val="affe"/>
              <w:widowControl w:val="0"/>
              <w:ind w:left="0"/>
              <w:jc w:val="both"/>
              <w:rPr>
                <w:sz w:val="20"/>
                <w:szCs w:val="20"/>
              </w:rPr>
            </w:pPr>
            <w:r w:rsidRPr="00B476D7">
              <w:rPr>
                <w:sz w:val="20"/>
                <w:szCs w:val="20"/>
              </w:rPr>
              <w:t>е) паспорта безопасности объектов (территорий).</w:t>
            </w:r>
          </w:p>
          <w:p w14:paraId="06123F41" w14:textId="77777777" w:rsidR="00060674" w:rsidRPr="00B476D7" w:rsidRDefault="00060674" w:rsidP="006E7A57">
            <w:pPr>
              <w:pStyle w:val="affe"/>
              <w:widowControl w:val="0"/>
              <w:ind w:left="0"/>
              <w:jc w:val="both"/>
              <w:rPr>
                <w:sz w:val="20"/>
                <w:szCs w:val="20"/>
              </w:rPr>
            </w:pPr>
            <w:r w:rsidRPr="00B476D7">
              <w:rPr>
                <w:sz w:val="20"/>
                <w:szCs w:val="20"/>
              </w:rPr>
              <w:t>На объектах (территориях), которым присвоена вторая категория, в дополнение к мероприятиям, предусмотренным пунктом 21 настоящих требований, осуществляются следующие мероприятия:</w:t>
            </w:r>
          </w:p>
          <w:p w14:paraId="051150A5" w14:textId="77777777" w:rsidR="00060674" w:rsidRPr="00B476D7" w:rsidRDefault="00060674" w:rsidP="006E7A57">
            <w:pPr>
              <w:pStyle w:val="affe"/>
              <w:widowControl w:val="0"/>
              <w:ind w:left="0"/>
              <w:jc w:val="both"/>
              <w:rPr>
                <w:sz w:val="20"/>
                <w:szCs w:val="20"/>
              </w:rPr>
            </w:pPr>
            <w:r w:rsidRPr="00B476D7">
              <w:rPr>
                <w:sz w:val="20"/>
                <w:szCs w:val="20"/>
              </w:rPr>
              <w:t>а) организация усиленного пропускного и внутриобъектового режимов с ограничением посещения объектов (территорий) и усилением проверочных мероприятий;</w:t>
            </w:r>
          </w:p>
          <w:p w14:paraId="044F8DFB" w14:textId="77777777" w:rsidR="00060674" w:rsidRPr="00B476D7" w:rsidRDefault="00060674" w:rsidP="006E7A57">
            <w:pPr>
              <w:pStyle w:val="affe"/>
              <w:widowControl w:val="0"/>
              <w:ind w:left="0"/>
              <w:jc w:val="both"/>
              <w:rPr>
                <w:sz w:val="20"/>
                <w:szCs w:val="20"/>
              </w:rPr>
            </w:pPr>
            <w:r w:rsidRPr="00B476D7">
              <w:rPr>
                <w:sz w:val="20"/>
                <w:szCs w:val="20"/>
              </w:rPr>
              <w:t>б) обеспечение охраны объектов (территорий)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14:paraId="7B0686F5" w14:textId="77777777" w:rsidR="00060674" w:rsidRPr="00B476D7" w:rsidRDefault="00060674" w:rsidP="006E7A57">
            <w:pPr>
              <w:pStyle w:val="affe"/>
              <w:widowControl w:val="0"/>
              <w:ind w:left="0"/>
              <w:jc w:val="both"/>
              <w:rPr>
                <w:sz w:val="20"/>
                <w:szCs w:val="20"/>
              </w:rPr>
            </w:pPr>
            <w:r w:rsidRPr="00B476D7">
              <w:rPr>
                <w:sz w:val="20"/>
                <w:szCs w:val="20"/>
              </w:rPr>
              <w:t>в) определение зон ограниченного доступа и их оснащение системой контроля и управления доступом;</w:t>
            </w:r>
          </w:p>
          <w:p w14:paraId="44746EB9" w14:textId="77777777" w:rsidR="00060674" w:rsidRPr="00B476D7" w:rsidRDefault="00060674" w:rsidP="006E7A57">
            <w:pPr>
              <w:pStyle w:val="affe"/>
              <w:widowControl w:val="0"/>
              <w:ind w:left="0"/>
              <w:jc w:val="both"/>
              <w:rPr>
                <w:sz w:val="20"/>
                <w:szCs w:val="20"/>
              </w:rPr>
            </w:pPr>
            <w:r w:rsidRPr="00B476D7">
              <w:rPr>
                <w:sz w:val="20"/>
                <w:szCs w:val="20"/>
              </w:rPr>
              <w:t>г) 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14:paraId="41C883A7" w14:textId="77777777" w:rsidR="00060674" w:rsidRPr="00B476D7" w:rsidRDefault="00060674" w:rsidP="006E7A57">
            <w:pPr>
              <w:pStyle w:val="affe"/>
              <w:widowControl w:val="0"/>
              <w:ind w:left="0"/>
              <w:jc w:val="both"/>
              <w:rPr>
                <w:sz w:val="20"/>
                <w:szCs w:val="20"/>
              </w:rPr>
            </w:pPr>
            <w:r w:rsidRPr="00B476D7">
              <w:rPr>
                <w:sz w:val="20"/>
                <w:szCs w:val="20"/>
              </w:rPr>
              <w:t>д) выполнение мероприятий информационной безопасности, обеспечивающих защиту от несанкционированного доступа к сведениям, раскрывающим антитеррористическую защищенность объектов (территорий).</w:t>
            </w:r>
          </w:p>
          <w:p w14:paraId="446F6C58" w14:textId="77777777" w:rsidR="00060674" w:rsidRPr="00B476D7" w:rsidRDefault="00060674" w:rsidP="006E7A57">
            <w:pPr>
              <w:pStyle w:val="affe"/>
              <w:widowControl w:val="0"/>
              <w:ind w:left="0"/>
              <w:jc w:val="both"/>
              <w:rPr>
                <w:sz w:val="20"/>
                <w:szCs w:val="20"/>
              </w:rPr>
            </w:pPr>
            <w:r w:rsidRPr="00B476D7">
              <w:rPr>
                <w:sz w:val="20"/>
                <w:szCs w:val="20"/>
              </w:rPr>
              <w:t>На объектах (территориях), которым присвоена первая категория, в дополнение к мероприятиям, предусмотренным пунктами 21 и 23 настоящих требований, осуществляются следующие мероприятия:</w:t>
            </w:r>
          </w:p>
          <w:p w14:paraId="019C3B2C" w14:textId="77777777" w:rsidR="00060674" w:rsidRPr="00B476D7" w:rsidRDefault="00060674" w:rsidP="006E7A57">
            <w:pPr>
              <w:pStyle w:val="affe"/>
              <w:widowControl w:val="0"/>
              <w:ind w:left="0"/>
              <w:jc w:val="both"/>
              <w:rPr>
                <w:sz w:val="20"/>
                <w:szCs w:val="20"/>
              </w:rPr>
            </w:pPr>
            <w:r w:rsidRPr="00B476D7">
              <w:rPr>
                <w:sz w:val="20"/>
                <w:szCs w:val="20"/>
              </w:rPr>
              <w:t>а) обеспечение охраны объектов (территорий) усиленными постами военизированных и сторожевых подразделений организации, подведомственной Федеральной службе войск национальной гвардии Российской Федерации;</w:t>
            </w:r>
          </w:p>
          <w:p w14:paraId="6196BA3C" w14:textId="77777777" w:rsidR="00060674" w:rsidRPr="00B476D7" w:rsidRDefault="00060674" w:rsidP="006E7A57">
            <w:pPr>
              <w:pStyle w:val="affe"/>
              <w:widowControl w:val="0"/>
              <w:ind w:left="0"/>
              <w:jc w:val="both"/>
              <w:rPr>
                <w:sz w:val="20"/>
                <w:szCs w:val="20"/>
              </w:rPr>
            </w:pPr>
            <w:r w:rsidRPr="00B476D7">
              <w:rPr>
                <w:sz w:val="20"/>
                <w:szCs w:val="20"/>
              </w:rPr>
              <w:t>б) оснащение периметра объектов (территорий) системами охранной сигнализации;</w:t>
            </w:r>
          </w:p>
          <w:p w14:paraId="6E7372ED" w14:textId="77777777" w:rsidR="00060674" w:rsidRPr="00B476D7" w:rsidRDefault="00060674" w:rsidP="006E7A57">
            <w:pPr>
              <w:pStyle w:val="affe"/>
              <w:widowControl w:val="0"/>
              <w:ind w:left="0"/>
              <w:jc w:val="both"/>
              <w:rPr>
                <w:sz w:val="20"/>
                <w:szCs w:val="20"/>
              </w:rPr>
            </w:pPr>
            <w:r w:rsidRPr="00B476D7">
              <w:rPr>
                <w:sz w:val="20"/>
                <w:szCs w:val="20"/>
              </w:rPr>
              <w:t xml:space="preserve">в) оборудование на въездах (входах) на объекты (территории), </w:t>
            </w:r>
            <w:r w:rsidRPr="00B476D7">
              <w:rPr>
                <w:sz w:val="20"/>
                <w:szCs w:val="20"/>
              </w:rPr>
              <w:lastRenderedPageBreak/>
              <w:t>выездах (выходах) с объектов (территорий) контрольно-пропускных пунктов, оснащенных системой контроля и управления доступом;</w:t>
            </w:r>
          </w:p>
          <w:p w14:paraId="5E0CDF50" w14:textId="77777777" w:rsidR="00060674" w:rsidRPr="00B476D7" w:rsidRDefault="00060674" w:rsidP="006E7A57">
            <w:pPr>
              <w:pStyle w:val="affe"/>
              <w:widowControl w:val="0"/>
              <w:ind w:left="0"/>
              <w:jc w:val="both"/>
              <w:rPr>
                <w:sz w:val="20"/>
                <w:szCs w:val="20"/>
              </w:rPr>
            </w:pPr>
            <w:r w:rsidRPr="00B476D7">
              <w:rPr>
                <w:sz w:val="20"/>
                <w:szCs w:val="20"/>
              </w:rPr>
              <w:t>г) оснащение въездов на объекты (территории) средствами снижения скорости и (или) противотаранными устройствами, а также воротами, обеспечивающими жесткую фиксацию их створок в закрытом положении;</w:t>
            </w:r>
          </w:p>
          <w:p w14:paraId="2EDFEB96" w14:textId="77777777" w:rsidR="00060674" w:rsidRDefault="00060674" w:rsidP="006E7A57">
            <w:pPr>
              <w:pStyle w:val="affe"/>
              <w:widowControl w:val="0"/>
              <w:ind w:left="0"/>
              <w:jc w:val="both"/>
              <w:rPr>
                <w:sz w:val="20"/>
                <w:szCs w:val="20"/>
              </w:rPr>
            </w:pPr>
            <w:r w:rsidRPr="00B476D7">
              <w:rPr>
                <w:sz w:val="20"/>
                <w:szCs w:val="20"/>
              </w:rPr>
              <w:t>д)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 ручными металлодетекторами).</w:t>
            </w:r>
          </w:p>
          <w:p w14:paraId="5F5DA611" w14:textId="77777777" w:rsidR="00060674" w:rsidRPr="005513C9" w:rsidRDefault="00060674" w:rsidP="006E7A57">
            <w:pPr>
              <w:pStyle w:val="affe"/>
              <w:widowControl w:val="0"/>
              <w:ind w:left="0"/>
              <w:jc w:val="both"/>
              <w:rPr>
                <w:sz w:val="20"/>
                <w:szCs w:val="20"/>
              </w:rPr>
            </w:pPr>
          </w:p>
          <w:p w14:paraId="26B8CC71" w14:textId="77777777" w:rsidR="00060674" w:rsidRPr="001B7096" w:rsidRDefault="00060674" w:rsidP="002D5AA9">
            <w:pPr>
              <w:pStyle w:val="affe"/>
              <w:widowControl w:val="0"/>
              <w:numPr>
                <w:ilvl w:val="1"/>
                <w:numId w:val="12"/>
              </w:numPr>
              <w:suppressAutoHyphens/>
              <w:ind w:left="0" w:firstLine="0"/>
              <w:contextualSpacing w:val="0"/>
              <w:jc w:val="both"/>
              <w:rPr>
                <w:sz w:val="20"/>
                <w:szCs w:val="20"/>
              </w:rPr>
            </w:pPr>
            <w:r>
              <w:rPr>
                <w:bCs/>
                <w:sz w:val="20"/>
                <w:szCs w:val="20"/>
              </w:rPr>
              <w:t xml:space="preserve"> П</w:t>
            </w:r>
            <w:r w:rsidRPr="001B7096">
              <w:rPr>
                <w:bCs/>
                <w:sz w:val="20"/>
                <w:szCs w:val="20"/>
              </w:rPr>
              <w:t>ринадлежность к опасным производственным объектам:</w:t>
            </w:r>
            <w:r w:rsidRPr="001B7096">
              <w:rPr>
                <w:b/>
                <w:bCs/>
                <w:sz w:val="20"/>
                <w:szCs w:val="20"/>
              </w:rPr>
              <w:t xml:space="preserve"> </w:t>
            </w:r>
            <w:r w:rsidRPr="001B7096">
              <w:rPr>
                <w:sz w:val="20"/>
                <w:szCs w:val="20"/>
              </w:rPr>
              <w:t>в соответствии с прил. 2 Федерального закона от 21.07.1997 №116-ФЗ «О промышленной безопасности опасных производственных объектов» с изм. на 8.12.2020 г.  проектируемый объект не относится к категории опасных производственных объектов;</w:t>
            </w:r>
          </w:p>
          <w:p w14:paraId="1A87E4F8" w14:textId="77777777" w:rsidR="00060674" w:rsidRPr="005513C9" w:rsidRDefault="00060674" w:rsidP="002D5AA9">
            <w:pPr>
              <w:pStyle w:val="affe"/>
              <w:widowControl w:val="0"/>
              <w:numPr>
                <w:ilvl w:val="1"/>
                <w:numId w:val="12"/>
              </w:numPr>
              <w:suppressAutoHyphens/>
              <w:ind w:left="0" w:firstLine="0"/>
              <w:contextualSpacing w:val="0"/>
              <w:jc w:val="both"/>
              <w:rPr>
                <w:sz w:val="20"/>
                <w:szCs w:val="20"/>
              </w:rPr>
            </w:pPr>
            <w:r>
              <w:rPr>
                <w:bCs/>
                <w:sz w:val="20"/>
                <w:szCs w:val="20"/>
              </w:rPr>
              <w:t>П</w:t>
            </w:r>
            <w:r w:rsidRPr="005513C9">
              <w:rPr>
                <w:bCs/>
                <w:sz w:val="20"/>
                <w:szCs w:val="20"/>
              </w:rPr>
              <w:t>ожарная и взрывопожарная опасность:</w:t>
            </w:r>
            <w:r w:rsidRPr="005513C9">
              <w:rPr>
                <w:b/>
                <w:bCs/>
                <w:sz w:val="20"/>
                <w:szCs w:val="20"/>
              </w:rPr>
              <w:t xml:space="preserve"> </w:t>
            </w:r>
            <w:r w:rsidRPr="005513C9">
              <w:rPr>
                <w:bCs/>
                <w:sz w:val="20"/>
                <w:szCs w:val="20"/>
              </w:rPr>
              <w:t>идентификация согласно</w:t>
            </w:r>
            <w:r w:rsidRPr="005513C9">
              <w:rPr>
                <w:sz w:val="20"/>
                <w:szCs w:val="20"/>
              </w:rPr>
              <w:t xml:space="preserve"> табл. 2 разделу 7 СП 12.13130 «Определение категорий помещений, зданий и наружных установок по взрывопожарной и пожарной опасности» - определить проектом;</w:t>
            </w:r>
          </w:p>
          <w:p w14:paraId="6A67B05E" w14:textId="77777777" w:rsidR="00060674" w:rsidRPr="005513C9" w:rsidRDefault="00060674" w:rsidP="002D5AA9">
            <w:pPr>
              <w:pStyle w:val="affe"/>
              <w:widowControl w:val="0"/>
              <w:numPr>
                <w:ilvl w:val="1"/>
                <w:numId w:val="12"/>
              </w:numPr>
              <w:suppressAutoHyphens/>
              <w:ind w:left="0" w:firstLine="0"/>
              <w:contextualSpacing w:val="0"/>
              <w:jc w:val="both"/>
              <w:rPr>
                <w:sz w:val="20"/>
                <w:szCs w:val="20"/>
              </w:rPr>
            </w:pPr>
            <w:r>
              <w:rPr>
                <w:bCs/>
                <w:sz w:val="20"/>
                <w:szCs w:val="20"/>
              </w:rPr>
              <w:t xml:space="preserve"> Н</w:t>
            </w:r>
            <w:r w:rsidRPr="005513C9">
              <w:rPr>
                <w:bCs/>
                <w:sz w:val="20"/>
                <w:szCs w:val="20"/>
              </w:rPr>
              <w:t>аличие помещений с постоянным пребыванием людей – присутствует</w:t>
            </w:r>
            <w:r w:rsidRPr="005513C9">
              <w:rPr>
                <w:sz w:val="20"/>
                <w:szCs w:val="20"/>
              </w:rPr>
              <w:t>;</w:t>
            </w:r>
          </w:p>
          <w:p w14:paraId="26E601C8" w14:textId="77777777" w:rsidR="00060674" w:rsidRPr="00037EE2" w:rsidRDefault="00060674" w:rsidP="002D5AA9">
            <w:pPr>
              <w:pStyle w:val="affe"/>
              <w:widowControl w:val="0"/>
              <w:numPr>
                <w:ilvl w:val="1"/>
                <w:numId w:val="12"/>
              </w:numPr>
              <w:suppressAutoHyphens/>
              <w:ind w:left="0" w:firstLine="0"/>
              <w:contextualSpacing w:val="0"/>
              <w:jc w:val="both"/>
              <w:rPr>
                <w:spacing w:val="2"/>
                <w:sz w:val="20"/>
                <w:szCs w:val="20"/>
              </w:rPr>
            </w:pPr>
            <w:r>
              <w:rPr>
                <w:bCs/>
                <w:sz w:val="20"/>
                <w:szCs w:val="20"/>
              </w:rPr>
              <w:t>У</w:t>
            </w:r>
            <w:r w:rsidRPr="001B7096">
              <w:rPr>
                <w:bCs/>
                <w:sz w:val="20"/>
                <w:szCs w:val="20"/>
              </w:rPr>
              <w:t>ровень ответственности</w:t>
            </w:r>
            <w:r w:rsidRPr="001B7096">
              <w:rPr>
                <w:sz w:val="20"/>
                <w:szCs w:val="20"/>
              </w:rPr>
              <w:t xml:space="preserve"> согласно пункту 7 части 1 и части 7 статьи 4 Федерального закона от 30 декабря 2009 г. N 384-ФЗ «Технический регламент о безопасности зданий и сооружений» – нормальный.</w:t>
            </w:r>
          </w:p>
        </w:tc>
      </w:tr>
      <w:tr w:rsidR="00060674" w:rsidRPr="00023577" w14:paraId="37CADCFA" w14:textId="77777777" w:rsidTr="006E7A57">
        <w:tc>
          <w:tcPr>
            <w:tcW w:w="890" w:type="dxa"/>
            <w:shd w:val="clear" w:color="auto" w:fill="auto"/>
            <w:vAlign w:val="center"/>
          </w:tcPr>
          <w:p w14:paraId="6B7EC035"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12.</w:t>
            </w:r>
          </w:p>
        </w:tc>
        <w:tc>
          <w:tcPr>
            <w:tcW w:w="3170" w:type="dxa"/>
            <w:shd w:val="clear" w:color="auto" w:fill="auto"/>
            <w:vAlign w:val="center"/>
          </w:tcPr>
          <w:p w14:paraId="78A08EFC" w14:textId="77777777" w:rsidR="00060674" w:rsidRPr="004973BE" w:rsidRDefault="00060674" w:rsidP="006E7A57">
            <w:pPr>
              <w:pStyle w:val="afffffff1"/>
              <w:rPr>
                <w:rFonts w:ascii="Times New Roman" w:hAnsi="Times New Roman" w:cs="Times New Roman"/>
                <w:sz w:val="20"/>
                <w:szCs w:val="20"/>
              </w:rPr>
            </w:pPr>
            <w:r w:rsidRPr="00176E31">
              <w:rPr>
                <w:rFonts w:ascii="Times New Roman" w:hAnsi="Times New Roman" w:cs="Times New Roman"/>
                <w:sz w:val="20"/>
                <w:szCs w:val="20"/>
              </w:rPr>
              <w:t>Требования о необходимости соответствия проектной документации обоснованию безопасности опасного производственного объекта:</w:t>
            </w:r>
          </w:p>
        </w:tc>
        <w:tc>
          <w:tcPr>
            <w:tcW w:w="6181" w:type="dxa"/>
            <w:shd w:val="clear" w:color="auto" w:fill="auto"/>
            <w:vAlign w:val="center"/>
          </w:tcPr>
          <w:p w14:paraId="429A62BE" w14:textId="77777777" w:rsidR="00060674" w:rsidRPr="008A2245" w:rsidRDefault="00060674" w:rsidP="006E7A57">
            <w:pPr>
              <w:ind w:left="-19"/>
              <w:rPr>
                <w:sz w:val="20"/>
                <w:szCs w:val="20"/>
              </w:rPr>
            </w:pPr>
            <w:r>
              <w:rPr>
                <w:sz w:val="20"/>
                <w:szCs w:val="20"/>
              </w:rPr>
              <w:t xml:space="preserve">В соответствии с </w:t>
            </w:r>
            <w:r w:rsidRPr="005E0D0C">
              <w:rPr>
                <w:sz w:val="20"/>
                <w:szCs w:val="20"/>
              </w:rPr>
              <w:t>Федеральны</w:t>
            </w:r>
            <w:r>
              <w:rPr>
                <w:sz w:val="20"/>
                <w:szCs w:val="20"/>
              </w:rPr>
              <w:t>м</w:t>
            </w:r>
            <w:r w:rsidRPr="005E0D0C">
              <w:rPr>
                <w:sz w:val="20"/>
                <w:szCs w:val="20"/>
              </w:rPr>
              <w:t xml:space="preserve"> закон</w:t>
            </w:r>
            <w:r>
              <w:rPr>
                <w:sz w:val="20"/>
                <w:szCs w:val="20"/>
              </w:rPr>
              <w:t>ом</w:t>
            </w:r>
            <w:r w:rsidRPr="005E0D0C">
              <w:rPr>
                <w:sz w:val="20"/>
                <w:szCs w:val="20"/>
              </w:rPr>
              <w:t xml:space="preserve"> от 21.07.1997 </w:t>
            </w:r>
            <w:r>
              <w:rPr>
                <w:sz w:val="20"/>
                <w:szCs w:val="20"/>
              </w:rPr>
              <w:t>г. №</w:t>
            </w:r>
            <w:r w:rsidRPr="005E0D0C">
              <w:rPr>
                <w:sz w:val="20"/>
                <w:szCs w:val="20"/>
              </w:rPr>
              <w:t xml:space="preserve"> 116-ФЗ </w:t>
            </w:r>
            <w:r>
              <w:rPr>
                <w:sz w:val="20"/>
                <w:szCs w:val="20"/>
              </w:rPr>
              <w:t>«</w:t>
            </w:r>
            <w:r w:rsidRPr="005E0D0C">
              <w:rPr>
                <w:sz w:val="20"/>
                <w:szCs w:val="20"/>
              </w:rPr>
              <w:t>О промышленной безопасности опасных производственных объектов</w:t>
            </w:r>
            <w:r>
              <w:rPr>
                <w:sz w:val="20"/>
                <w:szCs w:val="20"/>
              </w:rPr>
              <w:t xml:space="preserve">» производство отнесено к </w:t>
            </w:r>
            <w:r>
              <w:rPr>
                <w:sz w:val="20"/>
                <w:szCs w:val="20"/>
                <w:lang w:val="en-US"/>
              </w:rPr>
              <w:t>III</w:t>
            </w:r>
            <w:r w:rsidRPr="008A2245">
              <w:rPr>
                <w:sz w:val="20"/>
                <w:szCs w:val="20"/>
              </w:rPr>
              <w:t xml:space="preserve"> </w:t>
            </w:r>
            <w:r>
              <w:rPr>
                <w:sz w:val="20"/>
                <w:szCs w:val="20"/>
              </w:rPr>
              <w:t>классу опасности.</w:t>
            </w:r>
          </w:p>
        </w:tc>
      </w:tr>
      <w:tr w:rsidR="00060674" w:rsidRPr="00023577" w14:paraId="1EF88B54" w14:textId="77777777" w:rsidTr="006E7A57">
        <w:tc>
          <w:tcPr>
            <w:tcW w:w="890" w:type="dxa"/>
            <w:shd w:val="clear" w:color="auto" w:fill="auto"/>
            <w:vAlign w:val="center"/>
          </w:tcPr>
          <w:p w14:paraId="7C8C475F"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13.</w:t>
            </w:r>
          </w:p>
        </w:tc>
        <w:tc>
          <w:tcPr>
            <w:tcW w:w="3170" w:type="dxa"/>
            <w:shd w:val="clear" w:color="auto" w:fill="auto"/>
            <w:vAlign w:val="center"/>
          </w:tcPr>
          <w:p w14:paraId="2C9AFE93" w14:textId="77777777" w:rsidR="00060674" w:rsidRPr="00176E31" w:rsidRDefault="00060674" w:rsidP="006E7A57">
            <w:pPr>
              <w:pStyle w:val="afffffff1"/>
              <w:rPr>
                <w:rFonts w:ascii="Times New Roman" w:hAnsi="Times New Roman" w:cs="Times New Roman"/>
                <w:sz w:val="20"/>
                <w:szCs w:val="20"/>
              </w:rPr>
            </w:pPr>
            <w:r w:rsidRPr="00176E31">
              <w:rPr>
                <w:rFonts w:ascii="Times New Roman" w:hAnsi="Times New Roman" w:cs="Times New Roman"/>
                <w:sz w:val="20"/>
                <w:szCs w:val="20"/>
              </w:rPr>
              <w:t>Требования к качеству, конкурентоспособности, экологичности и энергоэффективности проектных решений:</w:t>
            </w:r>
          </w:p>
        </w:tc>
        <w:tc>
          <w:tcPr>
            <w:tcW w:w="6181" w:type="dxa"/>
            <w:shd w:val="clear" w:color="auto" w:fill="auto"/>
            <w:vAlign w:val="center"/>
          </w:tcPr>
          <w:p w14:paraId="51251901"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sz w:val="20"/>
                <w:szCs w:val="20"/>
              </w:rPr>
              <w:t>П</w:t>
            </w:r>
            <w:r w:rsidRPr="00176E31">
              <w:rPr>
                <w:rFonts w:ascii="Times New Roman" w:hAnsi="Times New Roman"/>
                <w:sz w:val="20"/>
                <w:szCs w:val="20"/>
              </w:rPr>
              <w:t xml:space="preserve">роектная документация и принятые в ней решения должны соответствовать установленным требованиям, а также соответствовать установленному классу энергоэффективности </w:t>
            </w:r>
            <w:r>
              <w:rPr>
                <w:rFonts w:ascii="Times New Roman" w:hAnsi="Times New Roman"/>
                <w:sz w:val="20"/>
                <w:szCs w:val="20"/>
              </w:rPr>
              <w:t xml:space="preserve">"С". </w:t>
            </w:r>
            <w:r w:rsidRPr="00023577">
              <w:rPr>
                <w:rFonts w:ascii="Times New Roman" w:hAnsi="Times New Roman" w:cs="Times New Roman"/>
                <w:sz w:val="20"/>
                <w:szCs w:val="20"/>
              </w:rPr>
              <w:t xml:space="preserve">Качество продукции должно соответствовать                    ГОСТам, подтверждено сертификатами соответствия, отвечать установленным параметрам противопожарной и санитарной безопасности. При проектировании использовать применение экологически чистых строительных и отделочных материалов, имеющих соответствующее санитарно-эпидемиологическое заключение об их соответствии действующим требованиям. </w:t>
            </w:r>
          </w:p>
          <w:p w14:paraId="173D1FC5" w14:textId="77777777" w:rsidR="00060674" w:rsidRDefault="00060674" w:rsidP="006E7A57">
            <w:pPr>
              <w:ind w:left="-19"/>
              <w:rPr>
                <w:sz w:val="20"/>
                <w:szCs w:val="20"/>
              </w:rPr>
            </w:pPr>
            <w:r w:rsidRPr="00023577">
              <w:rPr>
                <w:sz w:val="20"/>
                <w:szCs w:val="20"/>
              </w:rPr>
              <w:t>Проектом предусмотреть современные материалы и оборудование, обеспечивающие технологическую и экологическую безопасность эксплуатации, преимущественно российского производства.</w:t>
            </w:r>
          </w:p>
        </w:tc>
      </w:tr>
      <w:tr w:rsidR="00060674" w:rsidRPr="00023577" w14:paraId="612314B3" w14:textId="77777777" w:rsidTr="006E7A57">
        <w:tc>
          <w:tcPr>
            <w:tcW w:w="890" w:type="dxa"/>
            <w:shd w:val="clear" w:color="auto" w:fill="auto"/>
            <w:vAlign w:val="center"/>
          </w:tcPr>
          <w:p w14:paraId="4005E949"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14.</w:t>
            </w:r>
          </w:p>
        </w:tc>
        <w:tc>
          <w:tcPr>
            <w:tcW w:w="3170" w:type="dxa"/>
            <w:shd w:val="clear" w:color="auto" w:fill="auto"/>
            <w:vAlign w:val="center"/>
          </w:tcPr>
          <w:p w14:paraId="3DD37235" w14:textId="77777777" w:rsidR="00060674" w:rsidRPr="00176E31" w:rsidRDefault="00060674" w:rsidP="006E7A57">
            <w:pPr>
              <w:pStyle w:val="afffffff1"/>
              <w:rPr>
                <w:rFonts w:ascii="Times New Roman" w:hAnsi="Times New Roman" w:cs="Times New Roman"/>
                <w:sz w:val="20"/>
                <w:szCs w:val="20"/>
              </w:rPr>
            </w:pPr>
            <w:r w:rsidRPr="00A91D78">
              <w:rPr>
                <w:rFonts w:ascii="Times New Roman" w:hAnsi="Times New Roman" w:cs="Times New Roman"/>
                <w:sz w:val="20"/>
                <w:szCs w:val="20"/>
              </w:rPr>
              <w:t>Необходимость выполнения инженерных изысканий для подготовки проектной документации:</w:t>
            </w:r>
          </w:p>
        </w:tc>
        <w:tc>
          <w:tcPr>
            <w:tcW w:w="6181" w:type="dxa"/>
            <w:shd w:val="clear" w:color="auto" w:fill="auto"/>
            <w:vAlign w:val="center"/>
          </w:tcPr>
          <w:p w14:paraId="73D1292D" w14:textId="77777777" w:rsidR="00060674" w:rsidRDefault="00060674" w:rsidP="006E7A57">
            <w:pPr>
              <w:ind w:left="-19"/>
              <w:rPr>
                <w:spacing w:val="2"/>
                <w:sz w:val="20"/>
                <w:szCs w:val="20"/>
              </w:rPr>
            </w:pPr>
            <w:r>
              <w:rPr>
                <w:spacing w:val="2"/>
                <w:sz w:val="20"/>
                <w:szCs w:val="20"/>
              </w:rPr>
              <w:t>В</w:t>
            </w:r>
            <w:r w:rsidRPr="005513C9">
              <w:rPr>
                <w:spacing w:val="2"/>
                <w:sz w:val="20"/>
                <w:szCs w:val="20"/>
              </w:rPr>
              <w:t>ыполнить инженерные изыскания в объеме, необходимом и достаточном для подготовки проектной документации.</w:t>
            </w:r>
          </w:p>
          <w:p w14:paraId="3A259FF4" w14:textId="77777777" w:rsidR="00060674" w:rsidRDefault="00060674" w:rsidP="006E7A57">
            <w:pPr>
              <w:ind w:left="-19"/>
              <w:rPr>
                <w:spacing w:val="2"/>
                <w:sz w:val="20"/>
                <w:szCs w:val="20"/>
              </w:rPr>
            </w:pPr>
            <w:r>
              <w:rPr>
                <w:spacing w:val="2"/>
                <w:sz w:val="20"/>
                <w:szCs w:val="20"/>
              </w:rPr>
              <w:t>Необходимо получить сведения о наличии/отсутствии на участке проведения работ: ООПТ; объектов культурного наследия, зон охраны и защитных зон объектов культурного наследия; ССЗ скотомогильников, биотермических ям и других мест захоронения трупов животных; приаэродромных территорий.</w:t>
            </w:r>
          </w:p>
          <w:p w14:paraId="5076302D" w14:textId="77777777" w:rsidR="00060674" w:rsidRDefault="00060674" w:rsidP="006E7A57">
            <w:pPr>
              <w:ind w:left="-19"/>
              <w:rPr>
                <w:sz w:val="20"/>
                <w:szCs w:val="20"/>
              </w:rPr>
            </w:pPr>
            <w:r>
              <w:rPr>
                <w:spacing w:val="2"/>
                <w:sz w:val="20"/>
                <w:szCs w:val="20"/>
              </w:rPr>
              <w:t>При отсутствии у органа охраны объектов культурного наследия сведений по объектам культурного наследия, провести государственную историко-культурную экспертизу земельного участка в целях 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tc>
      </w:tr>
      <w:tr w:rsidR="00060674" w:rsidRPr="00023577" w14:paraId="7725CC94" w14:textId="77777777" w:rsidTr="006E7A57">
        <w:tc>
          <w:tcPr>
            <w:tcW w:w="890" w:type="dxa"/>
            <w:shd w:val="clear" w:color="auto" w:fill="auto"/>
            <w:vAlign w:val="center"/>
          </w:tcPr>
          <w:p w14:paraId="19DDF584"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15.</w:t>
            </w:r>
          </w:p>
        </w:tc>
        <w:tc>
          <w:tcPr>
            <w:tcW w:w="3170" w:type="dxa"/>
            <w:shd w:val="clear" w:color="auto" w:fill="auto"/>
            <w:vAlign w:val="center"/>
          </w:tcPr>
          <w:p w14:paraId="73207E4D" w14:textId="77777777" w:rsidR="00060674" w:rsidRPr="00A91D78"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Предполагаемая (предельная) стоимость строительства объекта</w:t>
            </w:r>
          </w:p>
        </w:tc>
        <w:tc>
          <w:tcPr>
            <w:tcW w:w="6181" w:type="dxa"/>
            <w:shd w:val="clear" w:color="auto" w:fill="auto"/>
          </w:tcPr>
          <w:p w14:paraId="409A3666" w14:textId="77777777" w:rsidR="00060674" w:rsidRPr="00023577" w:rsidRDefault="00060674" w:rsidP="006E7A57">
            <w:pPr>
              <w:pStyle w:val="affffff9"/>
              <w:rPr>
                <w:rFonts w:ascii="Times New Roman" w:hAnsi="Times New Roman" w:cs="Times New Roman"/>
                <w:sz w:val="20"/>
                <w:szCs w:val="20"/>
              </w:rPr>
            </w:pPr>
            <w:r w:rsidRPr="00720761">
              <w:rPr>
                <w:rFonts w:ascii="Times New Roman" w:hAnsi="Times New Roman" w:cs="Times New Roman"/>
                <w:sz w:val="20"/>
                <w:szCs w:val="20"/>
              </w:rPr>
              <w:t xml:space="preserve">Сметная стоимость строительства объекта </w:t>
            </w:r>
            <w:r>
              <w:rPr>
                <w:rFonts w:ascii="Times New Roman" w:hAnsi="Times New Roman" w:cs="Times New Roman"/>
                <w:sz w:val="20"/>
                <w:szCs w:val="20"/>
              </w:rPr>
              <w:t>предварительного составит 632 млн. руб. Уточнить при проектировании.</w:t>
            </w:r>
          </w:p>
        </w:tc>
      </w:tr>
      <w:tr w:rsidR="00060674" w:rsidRPr="00023577" w14:paraId="04730C64" w14:textId="77777777" w:rsidTr="006E7A57">
        <w:tc>
          <w:tcPr>
            <w:tcW w:w="890" w:type="dxa"/>
            <w:shd w:val="clear" w:color="auto" w:fill="auto"/>
            <w:vAlign w:val="center"/>
          </w:tcPr>
          <w:p w14:paraId="00264EB1"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16.</w:t>
            </w:r>
          </w:p>
        </w:tc>
        <w:tc>
          <w:tcPr>
            <w:tcW w:w="3170" w:type="dxa"/>
            <w:shd w:val="clear" w:color="auto" w:fill="auto"/>
          </w:tcPr>
          <w:p w14:paraId="58A598C4" w14:textId="77777777" w:rsidR="00060674" w:rsidRPr="007F6452" w:rsidRDefault="00060674" w:rsidP="006E7A57">
            <w:pPr>
              <w:pStyle w:val="afffffff1"/>
              <w:jc w:val="both"/>
              <w:rPr>
                <w:rFonts w:ascii="Times New Roman" w:hAnsi="Times New Roman" w:cs="Times New Roman"/>
                <w:sz w:val="20"/>
                <w:szCs w:val="20"/>
              </w:rPr>
            </w:pPr>
            <w:r w:rsidRPr="007F6452">
              <w:rPr>
                <w:rFonts w:ascii="Times New Roman" w:hAnsi="Times New Roman" w:cs="Times New Roman"/>
                <w:sz w:val="20"/>
                <w:szCs w:val="20"/>
              </w:rPr>
              <w:t>Сведения об источниках финансирования строительства объекта:</w:t>
            </w:r>
          </w:p>
        </w:tc>
        <w:tc>
          <w:tcPr>
            <w:tcW w:w="6181" w:type="dxa"/>
            <w:shd w:val="clear" w:color="auto" w:fill="auto"/>
            <w:vAlign w:val="center"/>
          </w:tcPr>
          <w:p w14:paraId="63E28772" w14:textId="77777777" w:rsidR="00060674" w:rsidRPr="007F6452" w:rsidRDefault="00060674" w:rsidP="006E7A57">
            <w:pPr>
              <w:pStyle w:val="affffff9"/>
              <w:rPr>
                <w:rFonts w:ascii="Times New Roman" w:hAnsi="Times New Roman" w:cs="Times New Roman"/>
                <w:sz w:val="20"/>
                <w:szCs w:val="20"/>
              </w:rPr>
            </w:pPr>
            <w:r w:rsidRPr="007F6452">
              <w:rPr>
                <w:rFonts w:ascii="Times New Roman" w:hAnsi="Times New Roman" w:cs="Times New Roman"/>
                <w:sz w:val="20"/>
                <w:szCs w:val="20"/>
              </w:rPr>
              <w:t>Бюджетные средства</w:t>
            </w:r>
            <w:r>
              <w:rPr>
                <w:rFonts w:ascii="Times New Roman" w:hAnsi="Times New Roman" w:cs="Times New Roman"/>
                <w:sz w:val="20"/>
                <w:szCs w:val="20"/>
              </w:rPr>
              <w:t xml:space="preserve"> и частные инвестиции</w:t>
            </w:r>
            <w:r w:rsidRPr="007F6452">
              <w:rPr>
                <w:rFonts w:ascii="Times New Roman" w:hAnsi="Times New Roman" w:cs="Times New Roman"/>
                <w:sz w:val="20"/>
                <w:szCs w:val="20"/>
              </w:rPr>
              <w:t>.</w:t>
            </w:r>
          </w:p>
        </w:tc>
      </w:tr>
      <w:tr w:rsidR="00060674" w:rsidRPr="00023577" w14:paraId="70EC2072" w14:textId="77777777" w:rsidTr="006E7A57">
        <w:tc>
          <w:tcPr>
            <w:tcW w:w="10241" w:type="dxa"/>
            <w:gridSpan w:val="3"/>
            <w:shd w:val="clear" w:color="auto" w:fill="auto"/>
            <w:vAlign w:val="center"/>
          </w:tcPr>
          <w:p w14:paraId="4CAF01FD" w14:textId="77777777" w:rsidR="00060674" w:rsidRPr="00381B57" w:rsidRDefault="00060674" w:rsidP="006E7A57">
            <w:pPr>
              <w:pStyle w:val="affffff9"/>
              <w:rPr>
                <w:rFonts w:ascii="Times New Roman" w:hAnsi="Times New Roman" w:cs="Times New Roman"/>
                <w:color w:val="FF0000"/>
                <w:sz w:val="20"/>
                <w:szCs w:val="20"/>
              </w:rPr>
            </w:pPr>
            <w:r w:rsidRPr="00381B57">
              <w:rPr>
                <w:rFonts w:ascii="Times New Roman" w:hAnsi="Times New Roman" w:cs="Times New Roman"/>
                <w:b/>
                <w:sz w:val="20"/>
                <w:szCs w:val="20"/>
              </w:rPr>
              <w:lastRenderedPageBreak/>
              <w:t>2. Требование к проектным решениям</w:t>
            </w:r>
          </w:p>
        </w:tc>
      </w:tr>
      <w:tr w:rsidR="00060674" w:rsidRPr="00023577" w14:paraId="21EC450B" w14:textId="77777777" w:rsidTr="006E7A57">
        <w:tc>
          <w:tcPr>
            <w:tcW w:w="890" w:type="dxa"/>
            <w:shd w:val="clear" w:color="auto" w:fill="auto"/>
            <w:vAlign w:val="center"/>
          </w:tcPr>
          <w:p w14:paraId="2DA5B7F1"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17.</w:t>
            </w:r>
          </w:p>
        </w:tc>
        <w:tc>
          <w:tcPr>
            <w:tcW w:w="3170" w:type="dxa"/>
            <w:shd w:val="clear" w:color="auto" w:fill="auto"/>
          </w:tcPr>
          <w:p w14:paraId="498E5C36"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Требования к схеме планировочной организации земельного участка:</w:t>
            </w:r>
          </w:p>
        </w:tc>
        <w:tc>
          <w:tcPr>
            <w:tcW w:w="6181" w:type="dxa"/>
            <w:shd w:val="clear" w:color="auto" w:fill="auto"/>
          </w:tcPr>
          <w:p w14:paraId="75745E47"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Разработать в соответствии с требованиями:</w:t>
            </w:r>
          </w:p>
          <w:p w14:paraId="0C51C1C2"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СП 348.1325800.2017 «Индустриальные парки и промышленные кластеры. Правила проектирования»;</w:t>
            </w:r>
          </w:p>
          <w:p w14:paraId="3782DB9C"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СП 18.13330.2011 «Генеральные п</w:t>
            </w:r>
            <w:r>
              <w:rPr>
                <w:rFonts w:ascii="Times New Roman" w:hAnsi="Times New Roman" w:cs="Times New Roman"/>
                <w:sz w:val="20"/>
                <w:szCs w:val="20"/>
              </w:rPr>
              <w:t>ланы промышленных предприятий».</w:t>
            </w:r>
          </w:p>
          <w:p w14:paraId="322FC8FD"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Предусмотреть:</w:t>
            </w:r>
          </w:p>
          <w:p w14:paraId="6E3E592A"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размещение на участке производственно-складского здания с прилегающим благоустройством, для сдачи в аренду будущим резидентам;</w:t>
            </w:r>
          </w:p>
          <w:p w14:paraId="68EF967E"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размещение участков различной площади (</w:t>
            </w:r>
            <w:r w:rsidRPr="003344B7">
              <w:rPr>
                <w:rFonts w:ascii="Times New Roman" w:hAnsi="Times New Roman" w:cs="Times New Roman"/>
                <w:sz w:val="20"/>
                <w:szCs w:val="20"/>
              </w:rPr>
              <w:t>до 1,0 Га</w:t>
            </w:r>
            <w:r w:rsidRPr="00023577">
              <w:rPr>
                <w:rFonts w:ascii="Times New Roman" w:hAnsi="Times New Roman" w:cs="Times New Roman"/>
                <w:sz w:val="20"/>
                <w:szCs w:val="20"/>
              </w:rPr>
              <w:t>) для размещения производств будущих резидентов, расположенных в соответствии с классами опасности;</w:t>
            </w:r>
          </w:p>
          <w:p w14:paraId="4A6D51E4"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размещение инженерной инфраструктуры для снабжения агропромышленного парка энергетическими ресурсами;</w:t>
            </w:r>
          </w:p>
          <w:p w14:paraId="5EEB63CE"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устройство внутренних автомобильных дорог и проездов (III – V категорий), с устройством подъездов к каждому производственному участку;</w:t>
            </w:r>
          </w:p>
          <w:p w14:paraId="0760B6B9"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устройство парковочных мест для легкового и грузового автомобильного транспорта;</w:t>
            </w:r>
          </w:p>
          <w:p w14:paraId="244E855D" w14:textId="77777777" w:rsidR="00060674"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благоустройство территории, с озеленением и размещением малых архитектурных форм.</w:t>
            </w:r>
          </w:p>
          <w:p w14:paraId="735F166D" w14:textId="77777777" w:rsidR="00060674" w:rsidRPr="001E42AA" w:rsidRDefault="00060674" w:rsidP="006E7A57">
            <w:pPr>
              <w:rPr>
                <w:sz w:val="20"/>
                <w:szCs w:val="20"/>
              </w:rPr>
            </w:pP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6CEF2729" w14:textId="77777777" w:rsidTr="006E7A57">
        <w:tc>
          <w:tcPr>
            <w:tcW w:w="890" w:type="dxa"/>
            <w:shd w:val="clear" w:color="auto" w:fill="auto"/>
            <w:vAlign w:val="center"/>
          </w:tcPr>
          <w:p w14:paraId="00216AC7"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18.</w:t>
            </w:r>
          </w:p>
        </w:tc>
        <w:tc>
          <w:tcPr>
            <w:tcW w:w="3170" w:type="dxa"/>
            <w:shd w:val="clear" w:color="auto" w:fill="auto"/>
            <w:vAlign w:val="center"/>
          </w:tcPr>
          <w:p w14:paraId="1D09F51D" w14:textId="77777777" w:rsidR="00060674" w:rsidRDefault="00060674" w:rsidP="006E7A57">
            <w:pPr>
              <w:pStyle w:val="afffffff1"/>
              <w:jc w:val="both"/>
              <w:rPr>
                <w:rFonts w:ascii="Times New Roman" w:hAnsi="Times New Roman" w:cs="Times New Roman"/>
                <w:sz w:val="20"/>
                <w:szCs w:val="20"/>
              </w:rPr>
            </w:pPr>
            <w:r w:rsidRPr="00EB0377">
              <w:rPr>
                <w:rFonts w:ascii="Times New Roman" w:hAnsi="Times New Roman" w:cs="Times New Roman"/>
                <w:sz w:val="20"/>
                <w:szCs w:val="20"/>
              </w:rPr>
              <w:t>Треб</w:t>
            </w:r>
            <w:r>
              <w:rPr>
                <w:rFonts w:ascii="Times New Roman" w:hAnsi="Times New Roman" w:cs="Times New Roman"/>
                <w:sz w:val="20"/>
                <w:szCs w:val="20"/>
              </w:rPr>
              <w:t>ования к проекту полосы отвода:</w:t>
            </w:r>
          </w:p>
        </w:tc>
        <w:tc>
          <w:tcPr>
            <w:tcW w:w="6181" w:type="dxa"/>
            <w:shd w:val="clear" w:color="auto" w:fill="auto"/>
            <w:vAlign w:val="center"/>
          </w:tcPr>
          <w:p w14:paraId="220D2272"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Нет</w:t>
            </w:r>
          </w:p>
        </w:tc>
      </w:tr>
      <w:tr w:rsidR="00060674" w:rsidRPr="00023577" w14:paraId="116DA7C6" w14:textId="77777777" w:rsidTr="006E7A57">
        <w:tc>
          <w:tcPr>
            <w:tcW w:w="890" w:type="dxa"/>
            <w:shd w:val="clear" w:color="auto" w:fill="auto"/>
            <w:vAlign w:val="center"/>
          </w:tcPr>
          <w:p w14:paraId="2DBE2F21"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19.</w:t>
            </w:r>
          </w:p>
        </w:tc>
        <w:tc>
          <w:tcPr>
            <w:tcW w:w="3170" w:type="dxa"/>
            <w:shd w:val="clear" w:color="auto" w:fill="auto"/>
          </w:tcPr>
          <w:p w14:paraId="7422D9BB" w14:textId="77777777" w:rsidR="00060674" w:rsidRPr="00023577" w:rsidRDefault="00060674" w:rsidP="006E7A57">
            <w:pPr>
              <w:pStyle w:val="afffffff1"/>
              <w:jc w:val="both"/>
              <w:rPr>
                <w:rFonts w:ascii="Times New Roman" w:hAnsi="Times New Roman" w:cs="Times New Roman"/>
                <w:sz w:val="20"/>
                <w:szCs w:val="20"/>
              </w:rPr>
            </w:pPr>
            <w:r w:rsidRPr="00EC7DB7">
              <w:rPr>
                <w:rFonts w:ascii="Times New Roman" w:hAnsi="Times New Roman" w:cs="Times New Roman"/>
                <w:sz w:val="20"/>
                <w:szCs w:val="20"/>
              </w:rPr>
              <w:t>Требования к архитектурно-художественным решениям, включая требования к графическим материалам:</w:t>
            </w:r>
          </w:p>
        </w:tc>
        <w:tc>
          <w:tcPr>
            <w:tcW w:w="6181" w:type="dxa"/>
            <w:shd w:val="clear" w:color="auto" w:fill="auto"/>
          </w:tcPr>
          <w:p w14:paraId="7807C57B"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Архитектурный облик зданий и сооружений должен быть органично интегрирован в окружающую застройку.</w:t>
            </w:r>
            <w:r>
              <w:rPr>
                <w:rFonts w:ascii="Times New Roman" w:hAnsi="Times New Roman" w:cs="Times New Roman"/>
                <w:sz w:val="20"/>
                <w:szCs w:val="20"/>
              </w:rPr>
              <w:t xml:space="preserve">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p w14:paraId="5D2FE4E9" w14:textId="77777777" w:rsidR="00060674" w:rsidRPr="00023577" w:rsidRDefault="00060674" w:rsidP="006E7A57">
            <w:pPr>
              <w:jc w:val="both"/>
              <w:rPr>
                <w:sz w:val="20"/>
                <w:szCs w:val="20"/>
              </w:rPr>
            </w:pPr>
          </w:p>
        </w:tc>
      </w:tr>
      <w:tr w:rsidR="00060674" w:rsidRPr="00023577" w14:paraId="38FF83FC" w14:textId="77777777" w:rsidTr="006E7A57">
        <w:trPr>
          <w:trHeight w:val="637"/>
        </w:trPr>
        <w:tc>
          <w:tcPr>
            <w:tcW w:w="890" w:type="dxa"/>
            <w:shd w:val="clear" w:color="auto" w:fill="auto"/>
            <w:vAlign w:val="center"/>
          </w:tcPr>
          <w:p w14:paraId="36CA0456"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20.</w:t>
            </w:r>
          </w:p>
        </w:tc>
        <w:tc>
          <w:tcPr>
            <w:tcW w:w="3170" w:type="dxa"/>
            <w:shd w:val="clear" w:color="auto" w:fill="auto"/>
          </w:tcPr>
          <w:p w14:paraId="7F1533ED" w14:textId="77777777" w:rsidR="00060674" w:rsidRPr="00023577" w:rsidRDefault="00060674" w:rsidP="006E7A57">
            <w:pPr>
              <w:pStyle w:val="afffffff1"/>
              <w:jc w:val="both"/>
              <w:rPr>
                <w:rFonts w:ascii="Times New Roman" w:hAnsi="Times New Roman" w:cs="Times New Roman"/>
                <w:sz w:val="20"/>
                <w:szCs w:val="20"/>
              </w:rPr>
            </w:pPr>
            <w:r w:rsidRPr="00EC7DB7">
              <w:rPr>
                <w:rFonts w:ascii="Times New Roman" w:hAnsi="Times New Roman" w:cs="Times New Roman"/>
                <w:sz w:val="20"/>
                <w:szCs w:val="20"/>
              </w:rPr>
              <w:t>Требования к технологическим решениям:</w:t>
            </w:r>
          </w:p>
        </w:tc>
        <w:tc>
          <w:tcPr>
            <w:tcW w:w="6181" w:type="dxa"/>
            <w:shd w:val="clear" w:color="auto" w:fill="auto"/>
            <w:vAlign w:val="center"/>
          </w:tcPr>
          <w:p w14:paraId="6B75FF62" w14:textId="77777777" w:rsidR="00060674" w:rsidRDefault="00060674" w:rsidP="006E7A57">
            <w:pPr>
              <w:pStyle w:val="afffffff1"/>
              <w:jc w:val="both"/>
              <w:rPr>
                <w:rFonts w:ascii="Times New Roman" w:hAnsi="Times New Roman" w:cs="Times New Roman"/>
                <w:sz w:val="20"/>
                <w:szCs w:val="20"/>
              </w:rPr>
            </w:pPr>
            <w:r>
              <w:rPr>
                <w:rFonts w:ascii="Times New Roman" w:hAnsi="Times New Roman"/>
                <w:sz w:val="20"/>
                <w:szCs w:val="20"/>
              </w:rPr>
              <w:t>Разработать для всех зданий требующих технологических решений</w:t>
            </w:r>
            <w:r w:rsidRPr="00023577">
              <w:rPr>
                <w:rFonts w:ascii="Times New Roman" w:hAnsi="Times New Roman"/>
                <w:sz w:val="20"/>
                <w:szCs w:val="20"/>
              </w:rPr>
              <w:t>, в соответствии с предполагаемой технологией перспективных резидентов.</w:t>
            </w:r>
            <w:r w:rsidRPr="00A57839">
              <w:rPr>
                <w:rFonts w:ascii="Times New Roman" w:hAnsi="Times New Roman" w:cs="Times New Roman"/>
                <w:sz w:val="20"/>
                <w:szCs w:val="20"/>
              </w:rPr>
              <w:t xml:space="preserve"> </w:t>
            </w:r>
          </w:p>
          <w:p w14:paraId="28D34F36" w14:textId="77777777" w:rsidR="00060674"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Технологическое оборудование рекомендуется отечественного производства, в случае отсутствия требуемого оборудования использовать импортное. Все технологическое оборудование должно быть сертифицированным.</w:t>
            </w:r>
          </w:p>
          <w:p w14:paraId="4D9280CA" w14:textId="77777777" w:rsidR="00060674" w:rsidRDefault="00060674" w:rsidP="006E7A57">
            <w:pPr>
              <w:rPr>
                <w:sz w:val="20"/>
                <w:szCs w:val="20"/>
              </w:rPr>
            </w:pPr>
            <w:r>
              <w:rPr>
                <w:sz w:val="20"/>
                <w:szCs w:val="20"/>
              </w:rPr>
              <w:t>При проектировании руководствоваться: ГОСТ Р 56639-2015 Технологическое проектирование промышленных предприятий. РД-АПК 1.10.09.01-14 «Методические рекомендации по технологическому проектированию теплиц и тепличных комбинатов для выращивания овощей».</w:t>
            </w:r>
          </w:p>
          <w:p w14:paraId="0863ABBD" w14:textId="77777777" w:rsidR="00060674" w:rsidRDefault="00060674" w:rsidP="006E7A57">
            <w:pPr>
              <w:rPr>
                <w:sz w:val="20"/>
                <w:szCs w:val="20"/>
              </w:rPr>
            </w:pPr>
            <w:r>
              <w:rPr>
                <w:sz w:val="20"/>
                <w:szCs w:val="20"/>
              </w:rPr>
              <w:t>ВНТП 01-87 Инструкция по технологическому проектированию предприятий макаронной промышленности.</w:t>
            </w:r>
          </w:p>
          <w:p w14:paraId="72C029C7" w14:textId="77777777" w:rsidR="00060674" w:rsidRDefault="00060674" w:rsidP="006E7A57">
            <w:pPr>
              <w:rPr>
                <w:sz w:val="20"/>
                <w:szCs w:val="20"/>
              </w:rPr>
            </w:pPr>
            <w:r>
              <w:rPr>
                <w:sz w:val="20"/>
                <w:szCs w:val="20"/>
              </w:rPr>
              <w:t xml:space="preserve">СП </w:t>
            </w:r>
            <w:r w:rsidRPr="00F21848">
              <w:rPr>
                <w:sz w:val="20"/>
                <w:szCs w:val="20"/>
              </w:rPr>
              <w:t>2.2.3670-20</w:t>
            </w:r>
            <w:r>
              <w:rPr>
                <w:sz w:val="20"/>
                <w:szCs w:val="20"/>
              </w:rPr>
              <w:t xml:space="preserve">  Гигиенические требования к организации технологического процессов, производственному оборудованию и рабочему инструменту.</w:t>
            </w:r>
          </w:p>
          <w:p w14:paraId="510FB95E" w14:textId="77777777" w:rsidR="00060674" w:rsidRDefault="00060674" w:rsidP="006E7A57">
            <w:pPr>
              <w:rPr>
                <w:sz w:val="20"/>
                <w:szCs w:val="20"/>
              </w:rPr>
            </w:pPr>
            <w:r>
              <w:rPr>
                <w:sz w:val="20"/>
                <w:szCs w:val="20"/>
              </w:rPr>
              <w:t xml:space="preserve">СНиП </w:t>
            </w:r>
            <w:r w:rsidRPr="00155365">
              <w:rPr>
                <w:sz w:val="20"/>
                <w:szCs w:val="20"/>
              </w:rPr>
              <w:t>109.13330.2012</w:t>
            </w:r>
            <w:r>
              <w:rPr>
                <w:sz w:val="20"/>
                <w:szCs w:val="20"/>
              </w:rPr>
              <w:t xml:space="preserve"> Холодильники.</w:t>
            </w:r>
          </w:p>
          <w:p w14:paraId="63473193" w14:textId="77777777" w:rsidR="00060674" w:rsidRDefault="00060674" w:rsidP="006E7A57">
            <w:pPr>
              <w:rPr>
                <w:sz w:val="20"/>
                <w:szCs w:val="20"/>
              </w:rPr>
            </w:pPr>
            <w:r>
              <w:rPr>
                <w:sz w:val="20"/>
                <w:szCs w:val="20"/>
              </w:rPr>
              <w:t>Разработать технологические решения для тепличного хозяйства.</w:t>
            </w:r>
          </w:p>
          <w:p w14:paraId="3D45B9DB" w14:textId="77777777" w:rsidR="00060674" w:rsidRDefault="00060674" w:rsidP="006E7A57">
            <w:pPr>
              <w:rPr>
                <w:sz w:val="20"/>
                <w:szCs w:val="20"/>
              </w:rPr>
            </w:pPr>
            <w:r>
              <w:rPr>
                <w:sz w:val="20"/>
                <w:szCs w:val="20"/>
              </w:rPr>
              <w:t>Разработать технологические решения для производства кормов.</w:t>
            </w:r>
          </w:p>
          <w:p w14:paraId="36F7DE27" w14:textId="77777777" w:rsidR="00060674" w:rsidRDefault="00060674" w:rsidP="006E7A57">
            <w:pPr>
              <w:rPr>
                <w:sz w:val="20"/>
                <w:szCs w:val="20"/>
              </w:rPr>
            </w:pPr>
            <w:r>
              <w:rPr>
                <w:sz w:val="20"/>
                <w:szCs w:val="20"/>
              </w:rPr>
              <w:t>Разработать технологические решения для производства полуфабрикатов.</w:t>
            </w:r>
          </w:p>
          <w:p w14:paraId="5E123E9B" w14:textId="77777777" w:rsidR="00060674" w:rsidRDefault="00060674" w:rsidP="006E7A57">
            <w:pPr>
              <w:rPr>
                <w:sz w:val="20"/>
                <w:szCs w:val="20"/>
              </w:rPr>
            </w:pPr>
            <w:r>
              <w:rPr>
                <w:sz w:val="20"/>
                <w:szCs w:val="20"/>
              </w:rPr>
              <w:t>Разработать технологические решения для производства алюминиевых светопрозрачных конструкций.</w:t>
            </w:r>
          </w:p>
          <w:p w14:paraId="7CF8A23D" w14:textId="77777777" w:rsidR="00060674" w:rsidRDefault="00060674" w:rsidP="006E7A57">
            <w:pPr>
              <w:rPr>
                <w:sz w:val="20"/>
                <w:szCs w:val="20"/>
              </w:rPr>
            </w:pPr>
            <w:r>
              <w:rPr>
                <w:sz w:val="20"/>
                <w:szCs w:val="20"/>
              </w:rPr>
              <w:t>Разработать технологические решения для производства хлебобулочных изделий.</w:t>
            </w:r>
          </w:p>
          <w:p w14:paraId="6974E782" w14:textId="77777777" w:rsidR="00060674" w:rsidRDefault="00060674" w:rsidP="006E7A57">
            <w:pPr>
              <w:rPr>
                <w:sz w:val="20"/>
                <w:szCs w:val="20"/>
              </w:rPr>
            </w:pPr>
            <w:r>
              <w:rPr>
                <w:sz w:val="20"/>
                <w:szCs w:val="20"/>
              </w:rPr>
              <w:t>Разработать технологические решения для производства керамических изделий.</w:t>
            </w:r>
          </w:p>
          <w:p w14:paraId="44E24F0D" w14:textId="77777777" w:rsidR="00060674" w:rsidRPr="00023577" w:rsidRDefault="00060674" w:rsidP="006E7A57">
            <w:pPr>
              <w:rPr>
                <w:sz w:val="20"/>
                <w:szCs w:val="20"/>
              </w:rPr>
            </w:pP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242ACE3D" w14:textId="77777777" w:rsidTr="006E7A57">
        <w:tc>
          <w:tcPr>
            <w:tcW w:w="890" w:type="dxa"/>
            <w:shd w:val="clear" w:color="auto" w:fill="auto"/>
            <w:vAlign w:val="center"/>
          </w:tcPr>
          <w:p w14:paraId="3D77215B"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21.</w:t>
            </w:r>
          </w:p>
        </w:tc>
        <w:tc>
          <w:tcPr>
            <w:tcW w:w="3170" w:type="dxa"/>
            <w:shd w:val="clear" w:color="auto" w:fill="auto"/>
          </w:tcPr>
          <w:p w14:paraId="1E476C7D" w14:textId="77777777" w:rsidR="00060674" w:rsidRPr="00023577" w:rsidRDefault="00060674" w:rsidP="006E7A57">
            <w:pPr>
              <w:pStyle w:val="afffffff1"/>
              <w:jc w:val="both"/>
              <w:rPr>
                <w:rFonts w:ascii="Times New Roman" w:eastAsia="Courier New" w:hAnsi="Times New Roman"/>
                <w:spacing w:val="2"/>
                <w:sz w:val="20"/>
                <w:szCs w:val="20"/>
                <w:shd w:val="clear" w:color="auto" w:fill="FFFFFF"/>
                <w:lang w:eastAsia="ru-RU" w:bidi="ru-RU"/>
              </w:rPr>
            </w:pPr>
            <w:r w:rsidRPr="00775032">
              <w:rPr>
                <w:rFonts w:ascii="Times New Roman" w:hAnsi="Times New Roman" w:cs="Times New Roman"/>
                <w:sz w:val="20"/>
                <w:szCs w:val="20"/>
              </w:rPr>
              <w:t xml:space="preserve">Требования к конструктивным и объемно-планировочным решениям (указываются для объектов производственного и непроизводственного </w:t>
            </w:r>
            <w:r w:rsidRPr="00775032">
              <w:rPr>
                <w:rFonts w:ascii="Times New Roman" w:hAnsi="Times New Roman" w:cs="Times New Roman"/>
                <w:sz w:val="20"/>
                <w:szCs w:val="20"/>
              </w:rPr>
              <w:lastRenderedPageBreak/>
              <w:t>назначения):</w:t>
            </w:r>
          </w:p>
        </w:tc>
        <w:tc>
          <w:tcPr>
            <w:tcW w:w="6181" w:type="dxa"/>
            <w:shd w:val="clear" w:color="auto" w:fill="auto"/>
          </w:tcPr>
          <w:p w14:paraId="3519B560" w14:textId="77777777" w:rsidR="00060674" w:rsidRDefault="00060674" w:rsidP="006E7A57">
            <w:pPr>
              <w:autoSpaceDE w:val="0"/>
              <w:autoSpaceDN w:val="0"/>
              <w:adjustRightInd w:val="0"/>
              <w:spacing w:after="240"/>
              <w:contextualSpacing/>
              <w:jc w:val="both"/>
              <w:rPr>
                <w:sz w:val="20"/>
                <w:szCs w:val="20"/>
              </w:rPr>
            </w:pPr>
            <w:r>
              <w:rPr>
                <w:sz w:val="20"/>
                <w:szCs w:val="20"/>
              </w:rPr>
              <w:lastRenderedPageBreak/>
              <w:t xml:space="preserve">21.1. </w:t>
            </w:r>
            <w:r w:rsidRPr="00127EC8">
              <w:rPr>
                <w:sz w:val="20"/>
                <w:szCs w:val="20"/>
              </w:rPr>
              <w:t>Порядок выбора и применения материалов, изделий, конструкций, оборудования и их согласования застройщиком (техническим заказчиком):</w:t>
            </w:r>
            <w:r>
              <w:rPr>
                <w:sz w:val="20"/>
                <w:szCs w:val="20"/>
              </w:rPr>
              <w:t xml:space="preserve"> п</w:t>
            </w:r>
            <w:r w:rsidRPr="00E84D09">
              <w:rPr>
                <w:sz w:val="20"/>
                <w:szCs w:val="20"/>
              </w:rPr>
              <w:t>одрядчик должен согласовывать с заказчиком проектную документацию и смету в порядке установленном муниципальным контрактом</w:t>
            </w:r>
            <w:r>
              <w:rPr>
                <w:sz w:val="20"/>
                <w:szCs w:val="20"/>
              </w:rPr>
              <w:t>.</w:t>
            </w:r>
          </w:p>
          <w:p w14:paraId="36500608" w14:textId="77777777" w:rsidR="00060674" w:rsidRDefault="00060674" w:rsidP="006E7A57">
            <w:pPr>
              <w:autoSpaceDE w:val="0"/>
              <w:autoSpaceDN w:val="0"/>
              <w:adjustRightInd w:val="0"/>
              <w:spacing w:after="240"/>
              <w:contextualSpacing/>
              <w:jc w:val="both"/>
              <w:rPr>
                <w:sz w:val="20"/>
                <w:szCs w:val="20"/>
              </w:rPr>
            </w:pPr>
            <w:r>
              <w:rPr>
                <w:sz w:val="20"/>
                <w:szCs w:val="20"/>
              </w:rPr>
              <w:lastRenderedPageBreak/>
              <w:t xml:space="preserve">21.2.  </w:t>
            </w:r>
            <w:r w:rsidRPr="00261A22">
              <w:rPr>
                <w:sz w:val="20"/>
                <w:szCs w:val="20"/>
              </w:rPr>
              <w:t>Требования к строительным конструкциям:</w:t>
            </w:r>
            <w:r>
              <w:rPr>
                <w:sz w:val="20"/>
                <w:szCs w:val="20"/>
              </w:rPr>
              <w:t xml:space="preserve"> в соответствии с действующими нормативными документами. Предусмотреть использование качественных износоустойчивых и</w:t>
            </w:r>
            <w:r w:rsidRPr="00261A22">
              <w:rPr>
                <w:sz w:val="20"/>
                <w:szCs w:val="20"/>
              </w:rPr>
              <w:t xml:space="preserve"> экологически чистых материалов</w:t>
            </w:r>
            <w:r>
              <w:rPr>
                <w:sz w:val="20"/>
                <w:szCs w:val="20"/>
              </w:rPr>
              <w:t>.</w:t>
            </w:r>
          </w:p>
          <w:p w14:paraId="370438CC"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21.3.  </w:t>
            </w:r>
            <w:r w:rsidRPr="00261A22">
              <w:rPr>
                <w:sz w:val="20"/>
                <w:szCs w:val="20"/>
              </w:rPr>
              <w:t>Требования к фундаментам:</w:t>
            </w:r>
            <w:r>
              <w:rPr>
                <w:sz w:val="20"/>
                <w:szCs w:val="20"/>
              </w:rPr>
              <w:t xml:space="preserve"> </w:t>
            </w:r>
            <w:r w:rsidRPr="00145AED">
              <w:rPr>
                <w:sz w:val="20"/>
                <w:szCs w:val="20"/>
              </w:rPr>
              <w:t>Фундаменты под несущие колонны – столбчатые, отдельно</w:t>
            </w:r>
            <w:r>
              <w:rPr>
                <w:sz w:val="20"/>
                <w:szCs w:val="20"/>
              </w:rPr>
              <w:t xml:space="preserve"> </w:t>
            </w:r>
            <w:r w:rsidRPr="00145AED">
              <w:rPr>
                <w:sz w:val="20"/>
                <w:szCs w:val="20"/>
              </w:rPr>
              <w:t>стоящие, из монолитного железобетона (уточнить проектом после выполнения инженерно-геологических изысканий)</w:t>
            </w:r>
            <w:r>
              <w:rPr>
                <w:sz w:val="20"/>
                <w:szCs w:val="20"/>
              </w:rPr>
              <w:t>.</w:t>
            </w:r>
          </w:p>
          <w:p w14:paraId="3803C66C"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21.4. </w:t>
            </w:r>
            <w:r w:rsidRPr="00261A22">
              <w:rPr>
                <w:sz w:val="20"/>
                <w:szCs w:val="20"/>
              </w:rPr>
              <w:t>Требования к стенам, подвалам и цокольному этажу:</w:t>
            </w:r>
            <w:r>
              <w:rPr>
                <w:sz w:val="20"/>
                <w:szCs w:val="20"/>
              </w:rPr>
              <w:t xml:space="preserve"> не требуется.</w:t>
            </w:r>
          </w:p>
          <w:p w14:paraId="03DFEEAF"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21.5.  </w:t>
            </w:r>
            <w:r w:rsidRPr="00261A22">
              <w:rPr>
                <w:sz w:val="20"/>
                <w:szCs w:val="20"/>
              </w:rPr>
              <w:t>Требования к наружным стенам:</w:t>
            </w:r>
            <w:r>
              <w:rPr>
                <w:sz w:val="20"/>
                <w:szCs w:val="20"/>
              </w:rPr>
              <w:t xml:space="preserve"> трехслойные сэндвич панели, либо сэндвич панели поэлементной сборки.</w:t>
            </w:r>
          </w:p>
          <w:p w14:paraId="40D4740F"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21.6.  </w:t>
            </w:r>
            <w:r w:rsidRPr="00145AED">
              <w:rPr>
                <w:sz w:val="20"/>
                <w:szCs w:val="20"/>
              </w:rPr>
              <w:t>Требования к внутренним стенам и перегородкам:</w:t>
            </w:r>
            <w:r>
              <w:rPr>
                <w:sz w:val="20"/>
                <w:szCs w:val="20"/>
              </w:rPr>
              <w:t xml:space="preserve"> Определить проектом.</w:t>
            </w:r>
          </w:p>
          <w:p w14:paraId="31753E0A"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21.7.  </w:t>
            </w:r>
            <w:r w:rsidRPr="00145AED">
              <w:rPr>
                <w:sz w:val="20"/>
                <w:szCs w:val="20"/>
              </w:rPr>
              <w:t>Требования к перекрытиям:</w:t>
            </w:r>
            <w:r>
              <w:rPr>
                <w:sz w:val="20"/>
                <w:szCs w:val="20"/>
              </w:rPr>
              <w:t xml:space="preserve"> н</w:t>
            </w:r>
            <w:r w:rsidRPr="008D4AFD">
              <w:rPr>
                <w:sz w:val="20"/>
                <w:szCs w:val="20"/>
              </w:rPr>
              <w:t>есущие конструкции перекрытия – определить проектом</w:t>
            </w:r>
            <w:r>
              <w:rPr>
                <w:sz w:val="20"/>
                <w:szCs w:val="20"/>
              </w:rPr>
              <w:t>.</w:t>
            </w:r>
          </w:p>
          <w:p w14:paraId="79D9D042"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21.8. </w:t>
            </w:r>
            <w:r w:rsidRPr="00465681">
              <w:rPr>
                <w:sz w:val="20"/>
                <w:szCs w:val="20"/>
              </w:rPr>
              <w:t>Требования к колоннам, ригелям:</w:t>
            </w:r>
            <w:r>
              <w:rPr>
                <w:sz w:val="20"/>
                <w:szCs w:val="20"/>
              </w:rPr>
              <w:t xml:space="preserve"> колонны металлические, ригели металлические.</w:t>
            </w:r>
          </w:p>
          <w:p w14:paraId="341770E2"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21.9.  </w:t>
            </w:r>
            <w:r w:rsidRPr="00465681">
              <w:rPr>
                <w:sz w:val="20"/>
                <w:szCs w:val="20"/>
              </w:rPr>
              <w:t>Требования к лестницам:</w:t>
            </w:r>
            <w:r>
              <w:rPr>
                <w:sz w:val="20"/>
                <w:szCs w:val="20"/>
              </w:rPr>
              <w:t xml:space="preserve"> монолитный железобетон.</w:t>
            </w:r>
          </w:p>
          <w:p w14:paraId="02526027"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21.10. </w:t>
            </w:r>
            <w:r w:rsidRPr="00465681">
              <w:rPr>
                <w:sz w:val="20"/>
                <w:szCs w:val="20"/>
              </w:rPr>
              <w:t>Требования к полам:</w:t>
            </w:r>
            <w:r>
              <w:rPr>
                <w:sz w:val="20"/>
                <w:szCs w:val="20"/>
              </w:rPr>
              <w:t xml:space="preserve"> определить проектом согласно назначению здания.</w:t>
            </w:r>
          </w:p>
          <w:p w14:paraId="2D3F67AD"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21.11.  </w:t>
            </w:r>
            <w:r w:rsidRPr="00465681">
              <w:rPr>
                <w:sz w:val="20"/>
                <w:szCs w:val="20"/>
              </w:rPr>
              <w:t>Требования к кровле:</w:t>
            </w:r>
            <w:r>
              <w:rPr>
                <w:sz w:val="20"/>
                <w:szCs w:val="20"/>
              </w:rPr>
              <w:t xml:space="preserve"> скатная, трехслойные сэндвич панели, либо сэндвич панели поэлементной сборки.</w:t>
            </w:r>
          </w:p>
          <w:p w14:paraId="74791178"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21.12.  </w:t>
            </w:r>
            <w:r w:rsidRPr="00465681">
              <w:rPr>
                <w:sz w:val="20"/>
                <w:szCs w:val="20"/>
              </w:rPr>
              <w:t>Требования к витражам, окнам:</w:t>
            </w:r>
            <w:r>
              <w:rPr>
                <w:sz w:val="20"/>
                <w:szCs w:val="20"/>
              </w:rPr>
              <w:t xml:space="preserve"> профиль ПВХ, стеклопакет. Класс изделия по показателю приведенного сопротивления теплопередаче определить проектом в соответствии с ГОСТ 30674-99 «Блоки оконные из поливинилхлоридных профилей».</w:t>
            </w:r>
          </w:p>
          <w:p w14:paraId="63A00D38"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21.13.  </w:t>
            </w:r>
            <w:r w:rsidRPr="00FC125C">
              <w:rPr>
                <w:sz w:val="20"/>
                <w:szCs w:val="20"/>
              </w:rPr>
              <w:t>Требования к дверям:</w:t>
            </w:r>
            <w:r>
              <w:rPr>
                <w:sz w:val="20"/>
                <w:szCs w:val="20"/>
              </w:rPr>
              <w:t xml:space="preserve"> в соответствии с действующими нормативными документами.</w:t>
            </w:r>
          </w:p>
          <w:p w14:paraId="0E281B74"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21.14.  </w:t>
            </w:r>
            <w:r w:rsidRPr="00FC125C">
              <w:rPr>
                <w:sz w:val="20"/>
                <w:szCs w:val="20"/>
              </w:rPr>
              <w:t>Требования к внутренней отделке:</w:t>
            </w:r>
            <w:r>
              <w:rPr>
                <w:sz w:val="20"/>
                <w:szCs w:val="20"/>
              </w:rPr>
              <w:t xml:space="preserve"> внутреннюю отделку предусмотреть в зависимости от функционального назначения помещений.</w:t>
            </w:r>
          </w:p>
          <w:p w14:paraId="33B1D927"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21.15.  </w:t>
            </w:r>
            <w:r w:rsidRPr="00FC125C">
              <w:rPr>
                <w:sz w:val="20"/>
                <w:szCs w:val="20"/>
              </w:rPr>
              <w:t>Требования к наружной отделке:</w:t>
            </w:r>
            <w:r>
              <w:rPr>
                <w:sz w:val="20"/>
                <w:szCs w:val="20"/>
              </w:rPr>
              <w:t xml:space="preserve"> цветовую гамму определить проектом.</w:t>
            </w:r>
          </w:p>
          <w:p w14:paraId="48E486DB"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21.16.  </w:t>
            </w:r>
            <w:r w:rsidRPr="00FC125C">
              <w:rPr>
                <w:sz w:val="20"/>
                <w:szCs w:val="20"/>
              </w:rPr>
              <w:t>Требования к обеспечению безопасности объекта при опасных природных процессах и явлениях, и техногенных воздействиях:</w:t>
            </w:r>
            <w:r>
              <w:rPr>
                <w:sz w:val="20"/>
                <w:szCs w:val="20"/>
              </w:rPr>
              <w:t xml:space="preserve"> не требуется.</w:t>
            </w:r>
          </w:p>
          <w:p w14:paraId="021669A9" w14:textId="77777777" w:rsidR="00060674" w:rsidRDefault="00060674" w:rsidP="006E7A57">
            <w:pPr>
              <w:autoSpaceDE w:val="0"/>
              <w:autoSpaceDN w:val="0"/>
              <w:adjustRightInd w:val="0"/>
              <w:spacing w:after="240"/>
              <w:contextualSpacing/>
              <w:jc w:val="both"/>
              <w:rPr>
                <w:sz w:val="20"/>
                <w:szCs w:val="20"/>
              </w:rPr>
            </w:pPr>
            <w:r>
              <w:rPr>
                <w:sz w:val="20"/>
                <w:szCs w:val="20"/>
              </w:rPr>
              <w:t xml:space="preserve">21.17.  </w:t>
            </w:r>
            <w:r w:rsidRPr="00FC125C">
              <w:rPr>
                <w:sz w:val="20"/>
                <w:szCs w:val="20"/>
              </w:rPr>
              <w:t>Требования к инженерной защите территории объекта:</w:t>
            </w:r>
            <w:r>
              <w:rPr>
                <w:sz w:val="20"/>
                <w:szCs w:val="20"/>
              </w:rPr>
              <w:t xml:space="preserve"> не требуется.</w:t>
            </w:r>
          </w:p>
          <w:p w14:paraId="30E033AA" w14:textId="77777777" w:rsidR="00060674" w:rsidRPr="00023577" w:rsidRDefault="00060674" w:rsidP="006E7A57">
            <w:pPr>
              <w:autoSpaceDE w:val="0"/>
              <w:autoSpaceDN w:val="0"/>
              <w:adjustRightInd w:val="0"/>
              <w:spacing w:after="240"/>
              <w:contextualSpacing/>
              <w:jc w:val="both"/>
              <w:rPr>
                <w:rFonts w:eastAsia="Calibri"/>
                <w:sz w:val="20"/>
                <w:szCs w:val="20"/>
                <w:lang w:eastAsia="zh-CN"/>
              </w:rPr>
            </w:pP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0BBDB2FA" w14:textId="77777777" w:rsidTr="006E7A57">
        <w:tc>
          <w:tcPr>
            <w:tcW w:w="890" w:type="dxa"/>
            <w:shd w:val="clear" w:color="auto" w:fill="auto"/>
          </w:tcPr>
          <w:p w14:paraId="1936BD99"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22.</w:t>
            </w:r>
          </w:p>
        </w:tc>
        <w:tc>
          <w:tcPr>
            <w:tcW w:w="3170" w:type="dxa"/>
            <w:shd w:val="clear" w:color="auto" w:fill="auto"/>
          </w:tcPr>
          <w:p w14:paraId="64145C57" w14:textId="77777777" w:rsidR="00060674" w:rsidRPr="00413C11" w:rsidRDefault="00060674" w:rsidP="006E7A57">
            <w:pPr>
              <w:autoSpaceDE w:val="0"/>
              <w:autoSpaceDN w:val="0"/>
              <w:adjustRightInd w:val="0"/>
              <w:contextualSpacing/>
              <w:rPr>
                <w:sz w:val="20"/>
                <w:szCs w:val="20"/>
              </w:rPr>
            </w:pPr>
            <w:r w:rsidRPr="00413C11">
              <w:rPr>
                <w:sz w:val="20"/>
                <w:szCs w:val="20"/>
              </w:rPr>
              <w:t>Требования к технологическим и конструктивным решениям линейного объекта:</w:t>
            </w:r>
          </w:p>
        </w:tc>
        <w:tc>
          <w:tcPr>
            <w:tcW w:w="6181" w:type="dxa"/>
            <w:shd w:val="clear" w:color="auto" w:fill="auto"/>
          </w:tcPr>
          <w:p w14:paraId="7C275390" w14:textId="77777777" w:rsidR="00060674" w:rsidRDefault="00060674" w:rsidP="006E7A57">
            <w:pPr>
              <w:autoSpaceDE w:val="0"/>
              <w:autoSpaceDN w:val="0"/>
              <w:adjustRightInd w:val="0"/>
              <w:contextualSpacing/>
              <w:jc w:val="both"/>
              <w:rPr>
                <w:sz w:val="20"/>
                <w:szCs w:val="20"/>
              </w:rPr>
            </w:pPr>
            <w:r>
              <w:rPr>
                <w:sz w:val="20"/>
                <w:szCs w:val="20"/>
              </w:rPr>
              <w:t>Не требуется.</w:t>
            </w:r>
          </w:p>
        </w:tc>
      </w:tr>
      <w:tr w:rsidR="00060674" w:rsidRPr="00023577" w14:paraId="2ED8E99A" w14:textId="77777777" w:rsidTr="006E7A57">
        <w:tc>
          <w:tcPr>
            <w:tcW w:w="890" w:type="dxa"/>
            <w:shd w:val="clear" w:color="auto" w:fill="auto"/>
          </w:tcPr>
          <w:p w14:paraId="0787D772"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23.</w:t>
            </w:r>
          </w:p>
        </w:tc>
        <w:tc>
          <w:tcPr>
            <w:tcW w:w="3170" w:type="dxa"/>
            <w:shd w:val="clear" w:color="auto" w:fill="auto"/>
          </w:tcPr>
          <w:p w14:paraId="0160F3DB" w14:textId="77777777" w:rsidR="00060674" w:rsidRPr="00413C11" w:rsidRDefault="00060674" w:rsidP="006E7A57">
            <w:pPr>
              <w:autoSpaceDE w:val="0"/>
              <w:autoSpaceDN w:val="0"/>
              <w:adjustRightInd w:val="0"/>
              <w:contextualSpacing/>
              <w:rPr>
                <w:sz w:val="20"/>
                <w:szCs w:val="20"/>
              </w:rPr>
            </w:pPr>
            <w:r w:rsidRPr="00413C11">
              <w:rPr>
                <w:sz w:val="20"/>
                <w:szCs w:val="20"/>
              </w:rPr>
              <w:t>Требования к зданиям, строениям и сооружениям, входящим в инфраструктуру линейного объекта:</w:t>
            </w:r>
          </w:p>
        </w:tc>
        <w:tc>
          <w:tcPr>
            <w:tcW w:w="6181" w:type="dxa"/>
            <w:shd w:val="clear" w:color="auto" w:fill="auto"/>
          </w:tcPr>
          <w:p w14:paraId="7F77B7F3" w14:textId="77777777" w:rsidR="00060674" w:rsidRDefault="00060674" w:rsidP="006E7A57">
            <w:pPr>
              <w:autoSpaceDE w:val="0"/>
              <w:autoSpaceDN w:val="0"/>
              <w:adjustRightInd w:val="0"/>
              <w:contextualSpacing/>
              <w:jc w:val="both"/>
              <w:rPr>
                <w:sz w:val="20"/>
                <w:szCs w:val="20"/>
              </w:rPr>
            </w:pPr>
            <w:r>
              <w:rPr>
                <w:sz w:val="20"/>
                <w:szCs w:val="20"/>
              </w:rPr>
              <w:t>Не требуется.</w:t>
            </w:r>
          </w:p>
        </w:tc>
      </w:tr>
      <w:tr w:rsidR="00060674" w:rsidRPr="00023577" w14:paraId="18647DC0" w14:textId="77777777" w:rsidTr="006E7A57">
        <w:tc>
          <w:tcPr>
            <w:tcW w:w="890" w:type="dxa"/>
            <w:shd w:val="clear" w:color="auto" w:fill="auto"/>
          </w:tcPr>
          <w:p w14:paraId="528695C8"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24</w:t>
            </w:r>
          </w:p>
        </w:tc>
        <w:tc>
          <w:tcPr>
            <w:tcW w:w="3170" w:type="dxa"/>
            <w:shd w:val="clear" w:color="auto" w:fill="auto"/>
          </w:tcPr>
          <w:p w14:paraId="102CF586" w14:textId="77777777" w:rsidR="00060674" w:rsidRPr="00413C11" w:rsidRDefault="00060674" w:rsidP="006E7A57">
            <w:pPr>
              <w:autoSpaceDE w:val="0"/>
              <w:autoSpaceDN w:val="0"/>
              <w:adjustRightInd w:val="0"/>
              <w:contextualSpacing/>
              <w:rPr>
                <w:sz w:val="20"/>
                <w:szCs w:val="20"/>
              </w:rPr>
            </w:pPr>
            <w:r w:rsidRPr="00413C11">
              <w:rPr>
                <w:sz w:val="20"/>
                <w:szCs w:val="20"/>
              </w:rPr>
              <w:t>Требования к инженерно-техническим решениям:</w:t>
            </w:r>
          </w:p>
        </w:tc>
        <w:tc>
          <w:tcPr>
            <w:tcW w:w="6181" w:type="dxa"/>
            <w:shd w:val="clear" w:color="auto" w:fill="auto"/>
          </w:tcPr>
          <w:p w14:paraId="27D3BD52" w14:textId="77777777" w:rsidR="00060674" w:rsidRDefault="00060674" w:rsidP="006E7A57">
            <w:pPr>
              <w:autoSpaceDE w:val="0"/>
              <w:autoSpaceDN w:val="0"/>
              <w:adjustRightInd w:val="0"/>
              <w:contextualSpacing/>
              <w:jc w:val="both"/>
              <w:rPr>
                <w:sz w:val="20"/>
                <w:szCs w:val="20"/>
              </w:rPr>
            </w:pPr>
            <w:r w:rsidRPr="005828B6">
              <w:rPr>
                <w:sz w:val="20"/>
                <w:szCs w:val="20"/>
              </w:rPr>
              <w:t>Когенератор</w:t>
            </w:r>
            <w:r>
              <w:rPr>
                <w:sz w:val="20"/>
                <w:szCs w:val="20"/>
              </w:rPr>
              <w:t>ы 2 шт.</w:t>
            </w:r>
          </w:p>
          <w:p w14:paraId="0112A9A4"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Мощность электрическая </w:t>
            </w:r>
            <w:r>
              <w:rPr>
                <w:sz w:val="20"/>
                <w:szCs w:val="20"/>
              </w:rPr>
              <w:t xml:space="preserve">не менее </w:t>
            </w:r>
            <w:r w:rsidRPr="003B2616">
              <w:rPr>
                <w:sz w:val="20"/>
                <w:szCs w:val="20"/>
              </w:rPr>
              <w:t>1063 кВт</w:t>
            </w:r>
            <w:r>
              <w:rPr>
                <w:sz w:val="20"/>
                <w:szCs w:val="20"/>
              </w:rPr>
              <w:t>;</w:t>
            </w:r>
          </w:p>
          <w:p w14:paraId="4402AA8E"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Мощность тепловая </w:t>
            </w:r>
            <w:r>
              <w:rPr>
                <w:sz w:val="20"/>
                <w:szCs w:val="20"/>
              </w:rPr>
              <w:t xml:space="preserve">не менее </w:t>
            </w:r>
            <w:r w:rsidRPr="003B2616">
              <w:rPr>
                <w:sz w:val="20"/>
                <w:szCs w:val="20"/>
              </w:rPr>
              <w:t>1241 кВт</w:t>
            </w:r>
            <w:r>
              <w:rPr>
                <w:sz w:val="20"/>
                <w:szCs w:val="20"/>
              </w:rPr>
              <w:t>;</w:t>
            </w:r>
          </w:p>
          <w:p w14:paraId="3555E959"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КПД электрический </w:t>
            </w:r>
            <w:r>
              <w:rPr>
                <w:sz w:val="20"/>
                <w:szCs w:val="20"/>
              </w:rPr>
              <w:t xml:space="preserve">не менее </w:t>
            </w:r>
            <w:r w:rsidRPr="003B2616">
              <w:rPr>
                <w:sz w:val="20"/>
                <w:szCs w:val="20"/>
              </w:rPr>
              <w:t>40,9 %</w:t>
            </w:r>
            <w:r>
              <w:rPr>
                <w:sz w:val="20"/>
                <w:szCs w:val="20"/>
              </w:rPr>
              <w:t>;</w:t>
            </w:r>
          </w:p>
          <w:p w14:paraId="3BE5BF84"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КПД тепловой </w:t>
            </w:r>
            <w:r>
              <w:rPr>
                <w:sz w:val="20"/>
                <w:szCs w:val="20"/>
              </w:rPr>
              <w:t xml:space="preserve">не менее </w:t>
            </w:r>
            <w:r w:rsidRPr="003B2616">
              <w:rPr>
                <w:sz w:val="20"/>
                <w:szCs w:val="20"/>
              </w:rPr>
              <w:t>47,6 %</w:t>
            </w:r>
            <w:r>
              <w:rPr>
                <w:sz w:val="20"/>
                <w:szCs w:val="20"/>
              </w:rPr>
              <w:t>;</w:t>
            </w:r>
          </w:p>
          <w:p w14:paraId="77F11007"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КПД общий </w:t>
            </w:r>
            <w:r>
              <w:rPr>
                <w:sz w:val="20"/>
                <w:szCs w:val="20"/>
              </w:rPr>
              <w:t xml:space="preserve">не менее </w:t>
            </w:r>
            <w:r w:rsidRPr="003B2616">
              <w:rPr>
                <w:sz w:val="20"/>
                <w:szCs w:val="20"/>
              </w:rPr>
              <w:t>88,6 %</w:t>
            </w:r>
          </w:p>
          <w:p w14:paraId="7600DE04"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Расход газа </w:t>
            </w:r>
            <w:r>
              <w:rPr>
                <w:sz w:val="20"/>
                <w:szCs w:val="20"/>
              </w:rPr>
              <w:t xml:space="preserve">не более </w:t>
            </w:r>
            <w:r w:rsidRPr="003B2616">
              <w:rPr>
                <w:sz w:val="20"/>
                <w:szCs w:val="20"/>
              </w:rPr>
              <w:t>274 м3/ч х 2 = 548 м3/ч</w:t>
            </w:r>
            <w:r>
              <w:rPr>
                <w:sz w:val="20"/>
                <w:szCs w:val="20"/>
              </w:rPr>
              <w:t>;</w:t>
            </w:r>
          </w:p>
          <w:p w14:paraId="1A523ADD"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Общий рабочий объем </w:t>
            </w:r>
            <w:r>
              <w:rPr>
                <w:sz w:val="20"/>
                <w:szCs w:val="20"/>
              </w:rPr>
              <w:t xml:space="preserve">не менее </w:t>
            </w:r>
            <w:r w:rsidRPr="003B2616">
              <w:rPr>
                <w:sz w:val="20"/>
                <w:szCs w:val="20"/>
              </w:rPr>
              <w:t>48,7 л</w:t>
            </w:r>
            <w:r>
              <w:rPr>
                <w:sz w:val="20"/>
                <w:szCs w:val="20"/>
              </w:rPr>
              <w:t>;</w:t>
            </w:r>
          </w:p>
          <w:p w14:paraId="5FA8EA0E"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Число цилиндров </w:t>
            </w:r>
            <w:r>
              <w:rPr>
                <w:sz w:val="20"/>
                <w:szCs w:val="20"/>
              </w:rPr>
              <w:t xml:space="preserve">не менее </w:t>
            </w:r>
            <w:r w:rsidRPr="003B2616">
              <w:rPr>
                <w:sz w:val="20"/>
                <w:szCs w:val="20"/>
              </w:rPr>
              <w:t>20</w:t>
            </w:r>
            <w:r>
              <w:rPr>
                <w:sz w:val="20"/>
                <w:szCs w:val="20"/>
              </w:rPr>
              <w:t>;</w:t>
            </w:r>
          </w:p>
          <w:p w14:paraId="6E27F6A5"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Габариты</w:t>
            </w:r>
            <w:r>
              <w:rPr>
                <w:sz w:val="20"/>
                <w:szCs w:val="20"/>
              </w:rPr>
              <w:t xml:space="preserve"> не более</w:t>
            </w:r>
            <w:r w:rsidRPr="003B2616">
              <w:rPr>
                <w:sz w:val="20"/>
                <w:szCs w:val="20"/>
              </w:rPr>
              <w:t>:</w:t>
            </w:r>
          </w:p>
          <w:p w14:paraId="0E2E16CC"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Генераторный агрегат (мм) 5 700х1 700х2 300</w:t>
            </w:r>
          </w:p>
          <w:p w14:paraId="192D5785"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Когенерационная система (мм)</w:t>
            </w:r>
          </w:p>
          <w:p w14:paraId="7B8340C3" w14:textId="77777777" w:rsidR="00060674" w:rsidRPr="003B2616" w:rsidRDefault="00060674" w:rsidP="006E7A57">
            <w:pPr>
              <w:autoSpaceDE w:val="0"/>
              <w:autoSpaceDN w:val="0"/>
              <w:adjustRightInd w:val="0"/>
              <w:contextualSpacing/>
              <w:jc w:val="both"/>
              <w:rPr>
                <w:sz w:val="20"/>
                <w:szCs w:val="20"/>
              </w:rPr>
            </w:pPr>
            <w:r w:rsidRPr="003B2616">
              <w:rPr>
                <w:sz w:val="20"/>
                <w:szCs w:val="20"/>
              </w:rPr>
              <w:t xml:space="preserve"> 5 700х1 900х2 300</w:t>
            </w:r>
          </w:p>
          <w:p w14:paraId="75586290" w14:textId="77777777" w:rsidR="00060674" w:rsidRDefault="00060674" w:rsidP="006E7A57">
            <w:pPr>
              <w:autoSpaceDE w:val="0"/>
              <w:autoSpaceDN w:val="0"/>
              <w:adjustRightInd w:val="0"/>
              <w:contextualSpacing/>
              <w:jc w:val="both"/>
              <w:rPr>
                <w:sz w:val="20"/>
                <w:szCs w:val="20"/>
              </w:rPr>
            </w:pPr>
            <w:r w:rsidRPr="003B2616">
              <w:rPr>
                <w:sz w:val="20"/>
                <w:szCs w:val="20"/>
              </w:rPr>
              <w:t>Контейнер (мм) 12 200 х 2 500 х 2</w:t>
            </w:r>
            <w:r>
              <w:rPr>
                <w:sz w:val="20"/>
                <w:szCs w:val="20"/>
              </w:rPr>
              <w:t> </w:t>
            </w:r>
            <w:r w:rsidRPr="003B2616">
              <w:rPr>
                <w:sz w:val="20"/>
                <w:szCs w:val="20"/>
              </w:rPr>
              <w:t>600</w:t>
            </w:r>
          </w:p>
          <w:p w14:paraId="5ACA138A" w14:textId="77777777" w:rsidR="00060674" w:rsidRDefault="00060674" w:rsidP="006E7A57">
            <w:pPr>
              <w:autoSpaceDE w:val="0"/>
              <w:autoSpaceDN w:val="0"/>
              <w:adjustRightInd w:val="0"/>
              <w:contextualSpacing/>
              <w:jc w:val="both"/>
              <w:rPr>
                <w:sz w:val="20"/>
                <w:szCs w:val="20"/>
              </w:rPr>
            </w:pPr>
            <w:r w:rsidRPr="001E42AA">
              <w:rPr>
                <w:sz w:val="20"/>
                <w:szCs w:val="20"/>
              </w:rPr>
              <w:t>С применением ТИМ</w:t>
            </w:r>
            <w:r>
              <w:rPr>
                <w:sz w:val="20"/>
                <w:szCs w:val="20"/>
              </w:rPr>
              <w:t>-</w:t>
            </w:r>
            <w:r w:rsidRPr="001E42AA">
              <w:rPr>
                <w:sz w:val="20"/>
                <w:szCs w:val="20"/>
              </w:rPr>
              <w:t>моделирования</w:t>
            </w:r>
          </w:p>
          <w:p w14:paraId="155C7E43" w14:textId="77777777" w:rsidR="00060674" w:rsidRDefault="00060674" w:rsidP="006E7A57">
            <w:pPr>
              <w:autoSpaceDE w:val="0"/>
              <w:autoSpaceDN w:val="0"/>
              <w:adjustRightInd w:val="0"/>
              <w:contextualSpacing/>
              <w:jc w:val="both"/>
              <w:rPr>
                <w:sz w:val="20"/>
                <w:szCs w:val="20"/>
              </w:rPr>
            </w:pPr>
            <w:r>
              <w:rPr>
                <w:sz w:val="20"/>
                <w:szCs w:val="20"/>
              </w:rPr>
              <w:t>Уточнить при проектировании.</w:t>
            </w:r>
          </w:p>
        </w:tc>
      </w:tr>
      <w:tr w:rsidR="00060674" w:rsidRPr="00023577" w14:paraId="044A6B68" w14:textId="77777777" w:rsidTr="006E7A57">
        <w:tc>
          <w:tcPr>
            <w:tcW w:w="890" w:type="dxa"/>
            <w:shd w:val="clear" w:color="auto" w:fill="auto"/>
          </w:tcPr>
          <w:p w14:paraId="6238E512"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24.1</w:t>
            </w:r>
          </w:p>
        </w:tc>
        <w:tc>
          <w:tcPr>
            <w:tcW w:w="3170" w:type="dxa"/>
            <w:shd w:val="clear" w:color="auto" w:fill="auto"/>
          </w:tcPr>
          <w:p w14:paraId="3BB8D7D4" w14:textId="77777777" w:rsidR="00060674" w:rsidRPr="0056263D" w:rsidRDefault="00060674" w:rsidP="006E7A57">
            <w:pPr>
              <w:autoSpaceDE w:val="0"/>
              <w:autoSpaceDN w:val="0"/>
              <w:adjustRightInd w:val="0"/>
              <w:contextualSpacing/>
              <w:rPr>
                <w:sz w:val="20"/>
                <w:szCs w:val="20"/>
              </w:rPr>
            </w:pPr>
            <w:r w:rsidRPr="0056263D">
              <w:rPr>
                <w:sz w:val="20"/>
                <w:szCs w:val="20"/>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c>
          <w:tcPr>
            <w:tcW w:w="6181" w:type="dxa"/>
            <w:shd w:val="clear" w:color="auto" w:fill="auto"/>
          </w:tcPr>
          <w:p w14:paraId="3D3CB642" w14:textId="77777777" w:rsidR="00060674" w:rsidRDefault="00060674" w:rsidP="006E7A57">
            <w:pPr>
              <w:autoSpaceDE w:val="0"/>
              <w:autoSpaceDN w:val="0"/>
              <w:adjustRightInd w:val="0"/>
              <w:contextualSpacing/>
              <w:jc w:val="both"/>
              <w:rPr>
                <w:sz w:val="20"/>
                <w:szCs w:val="20"/>
              </w:rPr>
            </w:pPr>
            <w:r>
              <w:rPr>
                <w:sz w:val="20"/>
                <w:szCs w:val="20"/>
              </w:rPr>
              <w:t xml:space="preserve">24.1.1. </w:t>
            </w:r>
            <w:r w:rsidRPr="0056263D">
              <w:rPr>
                <w:sz w:val="20"/>
                <w:szCs w:val="20"/>
              </w:rPr>
              <w:t>Отопление:</w:t>
            </w:r>
            <w:r>
              <w:rPr>
                <w:sz w:val="20"/>
                <w:szCs w:val="20"/>
              </w:rPr>
              <w:t xml:space="preserve"> оборудование выбрать</w:t>
            </w:r>
            <w:r w:rsidRPr="0056263D">
              <w:rPr>
                <w:sz w:val="20"/>
                <w:szCs w:val="20"/>
              </w:rPr>
              <w:t xml:space="preserve"> на основании технико-экономических расчетов</w:t>
            </w:r>
            <w:r>
              <w:rPr>
                <w:sz w:val="20"/>
                <w:szCs w:val="20"/>
              </w:rPr>
              <w:t>.</w:t>
            </w:r>
          </w:p>
          <w:p w14:paraId="5D28DE70" w14:textId="77777777" w:rsidR="00060674" w:rsidRDefault="00060674" w:rsidP="006E7A57">
            <w:pPr>
              <w:autoSpaceDE w:val="0"/>
              <w:autoSpaceDN w:val="0"/>
              <w:adjustRightInd w:val="0"/>
              <w:contextualSpacing/>
              <w:jc w:val="both"/>
              <w:rPr>
                <w:sz w:val="20"/>
                <w:szCs w:val="20"/>
              </w:rPr>
            </w:pPr>
            <w:r>
              <w:rPr>
                <w:sz w:val="20"/>
                <w:szCs w:val="20"/>
              </w:rPr>
              <w:t xml:space="preserve">24.1.2. </w:t>
            </w:r>
            <w:r w:rsidRPr="0056263D">
              <w:rPr>
                <w:sz w:val="20"/>
                <w:szCs w:val="20"/>
              </w:rPr>
              <w:t>Вентиляция:</w:t>
            </w:r>
            <w:r>
              <w:rPr>
                <w:sz w:val="20"/>
                <w:szCs w:val="20"/>
              </w:rPr>
              <w:t xml:space="preserve"> оборудование выбрать</w:t>
            </w:r>
            <w:r w:rsidRPr="0056263D">
              <w:rPr>
                <w:sz w:val="20"/>
                <w:szCs w:val="20"/>
              </w:rPr>
              <w:t xml:space="preserve"> на основании технико-экономических расчетов</w:t>
            </w:r>
            <w:r>
              <w:rPr>
                <w:sz w:val="20"/>
                <w:szCs w:val="20"/>
              </w:rPr>
              <w:t>.</w:t>
            </w:r>
          </w:p>
          <w:p w14:paraId="03EA4E13"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sz w:val="20"/>
                <w:szCs w:val="20"/>
              </w:rPr>
              <w:t xml:space="preserve">24.1.3. </w:t>
            </w:r>
            <w:r w:rsidRPr="0056263D">
              <w:rPr>
                <w:rFonts w:ascii="Times New Roman" w:hAnsi="Times New Roman"/>
                <w:sz w:val="20"/>
                <w:szCs w:val="20"/>
              </w:rPr>
              <w:t>Водопровод:</w:t>
            </w:r>
            <w:r>
              <w:rPr>
                <w:rFonts w:ascii="Times New Roman" w:hAnsi="Times New Roman"/>
                <w:sz w:val="20"/>
                <w:szCs w:val="20"/>
              </w:rPr>
              <w:t xml:space="preserve"> </w:t>
            </w:r>
            <w:r>
              <w:rPr>
                <w:rFonts w:ascii="Times New Roman" w:hAnsi="Times New Roman" w:cs="Times New Roman"/>
                <w:sz w:val="20"/>
                <w:szCs w:val="20"/>
              </w:rPr>
              <w:t xml:space="preserve">раздел разработать в соответствии с техническими условиями. </w:t>
            </w:r>
            <w:r w:rsidRPr="00023577">
              <w:rPr>
                <w:rFonts w:ascii="Times New Roman" w:hAnsi="Times New Roman" w:cs="Times New Roman"/>
                <w:sz w:val="20"/>
                <w:szCs w:val="20"/>
              </w:rPr>
              <w:t>Запроектировать совмещенную, пожарную и хоз. бытовую, кольцевую сеть водоснабжения для каждой из площадок, с установкой водомерных узлов на входе на площадку и для каждого административно-производственного здания</w:t>
            </w:r>
            <w:r>
              <w:rPr>
                <w:rFonts w:ascii="Times New Roman" w:hAnsi="Times New Roman" w:cs="Times New Roman"/>
                <w:sz w:val="20"/>
                <w:szCs w:val="20"/>
              </w:rPr>
              <w:t>.</w:t>
            </w:r>
          </w:p>
          <w:p w14:paraId="4EC1EB25"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Предусмотреть установку колодцев с пожарными гидрантами в соответствии с требованиями СП 8.13130.20</w:t>
            </w:r>
            <w:r>
              <w:rPr>
                <w:rFonts w:ascii="Times New Roman" w:hAnsi="Times New Roman" w:cs="Times New Roman"/>
                <w:sz w:val="20"/>
                <w:szCs w:val="20"/>
              </w:rPr>
              <w:t>20</w:t>
            </w:r>
            <w:r w:rsidRPr="00023577">
              <w:rPr>
                <w:rFonts w:ascii="Times New Roman" w:hAnsi="Times New Roman" w:cs="Times New Roman"/>
                <w:sz w:val="20"/>
                <w:szCs w:val="20"/>
              </w:rPr>
              <w:t xml:space="preserve">. </w:t>
            </w:r>
          </w:p>
          <w:p w14:paraId="0066C5C8" w14:textId="77777777" w:rsidR="00060674"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Для технологических процессов, контуров инженерных систем предусмотреть мероприятия по использованию оборотной воды с ее очисткой и подпиткой от хозяйственно–бытового водопровода.</w:t>
            </w:r>
          </w:p>
          <w:p w14:paraId="01BE4D3F" w14:textId="77777777" w:rsidR="00060674" w:rsidRDefault="00060674" w:rsidP="006E7A57">
            <w:pPr>
              <w:pStyle w:val="affffff9"/>
              <w:rPr>
                <w:rFonts w:ascii="Times New Roman" w:hAnsi="Times New Roman" w:cs="Times New Roman"/>
                <w:sz w:val="20"/>
                <w:szCs w:val="20"/>
              </w:rPr>
            </w:pPr>
            <w:r>
              <w:rPr>
                <w:rFonts w:ascii="Times New Roman" w:hAnsi="Times New Roman"/>
                <w:sz w:val="20"/>
                <w:szCs w:val="20"/>
              </w:rPr>
              <w:t xml:space="preserve">24.1.4. </w:t>
            </w:r>
            <w:r w:rsidRPr="00C62EA5">
              <w:rPr>
                <w:rFonts w:ascii="Times New Roman" w:hAnsi="Times New Roman"/>
                <w:sz w:val="20"/>
                <w:szCs w:val="20"/>
              </w:rPr>
              <w:t>Канализация:</w:t>
            </w:r>
            <w:r>
              <w:rPr>
                <w:rFonts w:ascii="Times New Roman" w:hAnsi="Times New Roman"/>
                <w:sz w:val="20"/>
                <w:szCs w:val="20"/>
              </w:rPr>
              <w:t xml:space="preserve"> </w:t>
            </w:r>
            <w:r>
              <w:rPr>
                <w:rFonts w:ascii="Times New Roman" w:hAnsi="Times New Roman" w:cs="Times New Roman"/>
                <w:sz w:val="20"/>
                <w:szCs w:val="20"/>
              </w:rPr>
              <w:t>раздел разработать в соответствии с техническими условиями.</w:t>
            </w:r>
          </w:p>
          <w:p w14:paraId="7CA61737"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Предусмотреть устройство:</w:t>
            </w:r>
          </w:p>
          <w:p w14:paraId="0AD5A371"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хоз. бытовой канализации;</w:t>
            </w:r>
          </w:p>
          <w:p w14:paraId="40EBCD17"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дождевой канализации;</w:t>
            </w:r>
          </w:p>
          <w:p w14:paraId="3127B72F" w14:textId="77777777" w:rsidR="00060674" w:rsidRPr="00590BCD"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очистных сооружений для очистки бытовых и ливневых стоков, для последующег</w:t>
            </w:r>
            <w:r>
              <w:rPr>
                <w:rFonts w:ascii="Times New Roman" w:hAnsi="Times New Roman" w:cs="Times New Roman"/>
                <w:sz w:val="20"/>
                <w:szCs w:val="20"/>
              </w:rPr>
              <w:t>о сброса в существующие водоемы</w:t>
            </w:r>
          </w:p>
          <w:p w14:paraId="5BAB5905"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Проектом предусмотреть, установку наружного жироулавителя с нагрузкой определяемой расчетом. Место размещения определить проектом вне здания.</w:t>
            </w:r>
          </w:p>
          <w:p w14:paraId="5782F194"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Трубопроводы для систем канализации (стояки, этажные разводки) запроектировать с применением полимерных труб.</w:t>
            </w:r>
          </w:p>
          <w:p w14:paraId="557A8FA9"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При необходимости предусмотреть канализационную насосную станцию (КНС), для перекачки канализационны</w:t>
            </w:r>
            <w:r>
              <w:rPr>
                <w:rFonts w:ascii="Times New Roman" w:hAnsi="Times New Roman" w:cs="Times New Roman"/>
                <w:sz w:val="20"/>
                <w:szCs w:val="20"/>
              </w:rPr>
              <w:t>х стоков в очистные сооружения.</w:t>
            </w:r>
          </w:p>
          <w:p w14:paraId="59E61884" w14:textId="77777777" w:rsidR="00060674" w:rsidRDefault="00060674" w:rsidP="006E7A57">
            <w:pPr>
              <w:rPr>
                <w:sz w:val="20"/>
                <w:szCs w:val="20"/>
              </w:rPr>
            </w:pPr>
            <w:r w:rsidRPr="00023577">
              <w:rPr>
                <w:sz w:val="20"/>
                <w:szCs w:val="20"/>
              </w:rPr>
              <w:t>Проектом предусмотреть устройство сети дождевой канализации на всей территории парка в увязке с вертикальной планировкой участка, с выводом в проектируемые очистные сооружения.</w:t>
            </w:r>
          </w:p>
          <w:p w14:paraId="6B475CC9" w14:textId="77777777" w:rsidR="00060674" w:rsidRPr="00AB675E" w:rsidRDefault="00060674" w:rsidP="006E7A57">
            <w:pPr>
              <w:pStyle w:val="affffff9"/>
              <w:rPr>
                <w:rFonts w:ascii="Times New Roman" w:hAnsi="Times New Roman" w:cs="Times New Roman"/>
                <w:sz w:val="20"/>
                <w:szCs w:val="20"/>
              </w:rPr>
            </w:pPr>
            <w:r>
              <w:rPr>
                <w:rFonts w:ascii="Times New Roman" w:hAnsi="Times New Roman"/>
                <w:sz w:val="20"/>
                <w:szCs w:val="20"/>
              </w:rPr>
              <w:t xml:space="preserve">24.1.5. </w:t>
            </w:r>
            <w:r w:rsidRPr="00C62EA5">
              <w:rPr>
                <w:rFonts w:ascii="Times New Roman" w:hAnsi="Times New Roman"/>
                <w:sz w:val="20"/>
                <w:szCs w:val="20"/>
              </w:rPr>
              <w:t>Электроснабжение:</w:t>
            </w:r>
            <w:r>
              <w:rPr>
                <w:rFonts w:ascii="Times New Roman" w:hAnsi="Times New Roman"/>
                <w:sz w:val="20"/>
                <w:szCs w:val="20"/>
              </w:rPr>
              <w:t xml:space="preserve"> </w:t>
            </w:r>
            <w:r>
              <w:rPr>
                <w:rFonts w:ascii="Times New Roman" w:hAnsi="Times New Roman" w:cs="Times New Roman"/>
                <w:sz w:val="20"/>
                <w:szCs w:val="20"/>
              </w:rPr>
              <w:t>Раздел разработать в соответствии с техническими условиями.</w:t>
            </w:r>
          </w:p>
          <w:p w14:paraId="2BBF8D3F" w14:textId="77777777" w:rsidR="00060674" w:rsidRPr="00023577" w:rsidRDefault="00060674" w:rsidP="006E7A57">
            <w:pPr>
              <w:jc w:val="both"/>
              <w:rPr>
                <w:sz w:val="20"/>
                <w:szCs w:val="20"/>
              </w:rPr>
            </w:pPr>
            <w:r w:rsidRPr="00023577">
              <w:rPr>
                <w:sz w:val="20"/>
                <w:szCs w:val="20"/>
              </w:rPr>
              <w:t xml:space="preserve">Предусмотреть устройство комплектной трансформаторной подстанции для нужд агропромышленного </w:t>
            </w:r>
            <w:r>
              <w:rPr>
                <w:sz w:val="20"/>
                <w:szCs w:val="20"/>
              </w:rPr>
              <w:t>парка.</w:t>
            </w:r>
          </w:p>
          <w:p w14:paraId="6E9A7809" w14:textId="77777777" w:rsidR="00060674" w:rsidRPr="00023577" w:rsidRDefault="00060674" w:rsidP="006E7A57">
            <w:pPr>
              <w:jc w:val="both"/>
              <w:rPr>
                <w:sz w:val="20"/>
                <w:szCs w:val="20"/>
              </w:rPr>
            </w:pPr>
            <w:r w:rsidRPr="00023577">
              <w:rPr>
                <w:sz w:val="20"/>
                <w:szCs w:val="20"/>
              </w:rPr>
              <w:t>Предусмотреть электроснабжение здани</w:t>
            </w:r>
            <w:r>
              <w:rPr>
                <w:sz w:val="20"/>
                <w:szCs w:val="20"/>
              </w:rPr>
              <w:t>й</w:t>
            </w:r>
            <w:r w:rsidRPr="00023577">
              <w:rPr>
                <w:sz w:val="20"/>
                <w:szCs w:val="20"/>
              </w:rPr>
              <w:t>. Требуему</w:t>
            </w:r>
            <w:r>
              <w:rPr>
                <w:sz w:val="20"/>
                <w:szCs w:val="20"/>
              </w:rPr>
              <w:t>ю мощность определить проектом.</w:t>
            </w:r>
          </w:p>
          <w:p w14:paraId="36FBDC6B" w14:textId="77777777" w:rsidR="00060674" w:rsidRPr="00023577" w:rsidRDefault="00060674" w:rsidP="006E7A57">
            <w:pPr>
              <w:jc w:val="both"/>
              <w:rPr>
                <w:sz w:val="20"/>
                <w:szCs w:val="20"/>
              </w:rPr>
            </w:pPr>
            <w:r w:rsidRPr="00023577">
              <w:rPr>
                <w:sz w:val="20"/>
                <w:szCs w:val="20"/>
              </w:rPr>
              <w:t>Предусмотреть устройство сети наружного освещения участка вдоль проектируемых проездов.</w:t>
            </w:r>
          </w:p>
          <w:p w14:paraId="7743C51E" w14:textId="77777777" w:rsidR="00060674" w:rsidRDefault="00060674" w:rsidP="006E7A57">
            <w:pPr>
              <w:rPr>
                <w:sz w:val="20"/>
                <w:szCs w:val="20"/>
              </w:rPr>
            </w:pPr>
            <w:r>
              <w:t xml:space="preserve">24.1.6.  </w:t>
            </w:r>
            <w:r w:rsidRPr="00C62EA5">
              <w:rPr>
                <w:sz w:val="20"/>
                <w:szCs w:val="20"/>
              </w:rPr>
              <w:t>Телефонизация:</w:t>
            </w:r>
            <w:r>
              <w:rPr>
                <w:sz w:val="20"/>
                <w:szCs w:val="20"/>
              </w:rPr>
              <w:t xml:space="preserve"> оборудование выбрать</w:t>
            </w:r>
            <w:r w:rsidRPr="0056263D">
              <w:rPr>
                <w:sz w:val="20"/>
                <w:szCs w:val="20"/>
              </w:rPr>
              <w:t xml:space="preserve"> на основании технико-экономических расчетов</w:t>
            </w:r>
            <w:r>
              <w:rPr>
                <w:sz w:val="20"/>
                <w:szCs w:val="20"/>
              </w:rPr>
              <w:t>.</w:t>
            </w:r>
          </w:p>
          <w:p w14:paraId="7DEDFE57" w14:textId="77777777" w:rsidR="00060674" w:rsidRDefault="00060674" w:rsidP="006E7A57">
            <w:pPr>
              <w:rPr>
                <w:sz w:val="20"/>
                <w:szCs w:val="20"/>
              </w:rPr>
            </w:pPr>
            <w:r>
              <w:rPr>
                <w:sz w:val="20"/>
                <w:szCs w:val="20"/>
              </w:rPr>
              <w:t xml:space="preserve">24.1.7. </w:t>
            </w:r>
            <w:r w:rsidRPr="00C62EA5">
              <w:rPr>
                <w:sz w:val="20"/>
                <w:szCs w:val="20"/>
              </w:rPr>
              <w:t>Радиофикация:</w:t>
            </w:r>
            <w:r>
              <w:rPr>
                <w:sz w:val="20"/>
                <w:szCs w:val="20"/>
              </w:rPr>
              <w:t xml:space="preserve"> раздел разработать в соответствии с техническими условиями. Радиофикацию предусмотреть в помещениях постоянного и временного пребывания персонала от радиовещательных приемников.</w:t>
            </w:r>
          </w:p>
          <w:p w14:paraId="2E4345EB" w14:textId="77777777" w:rsidR="00060674" w:rsidRPr="00AB675E" w:rsidRDefault="00060674" w:rsidP="006E7A57">
            <w:pPr>
              <w:pStyle w:val="affffff9"/>
              <w:rPr>
                <w:rFonts w:ascii="Times New Roman" w:hAnsi="Times New Roman" w:cs="Times New Roman"/>
                <w:sz w:val="20"/>
                <w:szCs w:val="20"/>
              </w:rPr>
            </w:pPr>
            <w:r w:rsidRPr="00F27E75">
              <w:rPr>
                <w:rFonts w:ascii="Times New Roman" w:hAnsi="Times New Roman" w:cs="Times New Roman"/>
                <w:sz w:val="20"/>
                <w:szCs w:val="20"/>
              </w:rPr>
              <w:t>24.1.8.</w:t>
            </w:r>
            <w:r>
              <w:t xml:space="preserve"> </w:t>
            </w:r>
            <w:r w:rsidRPr="00DE4150">
              <w:rPr>
                <w:rFonts w:ascii="Times New Roman" w:hAnsi="Times New Roman"/>
                <w:sz w:val="20"/>
                <w:szCs w:val="20"/>
              </w:rPr>
              <w:t>Информационно-телекоммуникационная сеть "Интернет":</w:t>
            </w:r>
            <w:r>
              <w:rPr>
                <w:rFonts w:ascii="Times New Roman" w:hAnsi="Times New Roman"/>
                <w:sz w:val="20"/>
                <w:szCs w:val="20"/>
              </w:rPr>
              <w:t xml:space="preserve"> </w:t>
            </w:r>
            <w:r>
              <w:rPr>
                <w:rFonts w:ascii="Times New Roman" w:hAnsi="Times New Roman" w:cs="Times New Roman"/>
                <w:sz w:val="20"/>
                <w:szCs w:val="20"/>
              </w:rPr>
              <w:t>Раздел разработать в соответствии с техническими условиями.</w:t>
            </w:r>
          </w:p>
          <w:p w14:paraId="65DE1B04" w14:textId="77777777" w:rsidR="00060674" w:rsidRDefault="00060674" w:rsidP="006E7A57">
            <w:pPr>
              <w:autoSpaceDE w:val="0"/>
              <w:autoSpaceDN w:val="0"/>
              <w:adjustRightInd w:val="0"/>
              <w:contextualSpacing/>
              <w:jc w:val="both"/>
              <w:rPr>
                <w:sz w:val="20"/>
                <w:szCs w:val="20"/>
              </w:rPr>
            </w:pPr>
            <w:r>
              <w:rPr>
                <w:sz w:val="20"/>
                <w:szCs w:val="20"/>
              </w:rPr>
              <w:t>Оборудование выбрать</w:t>
            </w:r>
            <w:r w:rsidRPr="0056263D">
              <w:rPr>
                <w:sz w:val="20"/>
                <w:szCs w:val="20"/>
              </w:rPr>
              <w:t xml:space="preserve"> на основании технико-экономических расчетов</w:t>
            </w:r>
            <w:r>
              <w:rPr>
                <w:sz w:val="20"/>
                <w:szCs w:val="20"/>
              </w:rPr>
              <w:t>.</w:t>
            </w:r>
          </w:p>
          <w:p w14:paraId="14BF4FB5" w14:textId="77777777" w:rsidR="00060674" w:rsidRDefault="00060674" w:rsidP="006E7A57">
            <w:pPr>
              <w:autoSpaceDE w:val="0"/>
              <w:autoSpaceDN w:val="0"/>
              <w:adjustRightInd w:val="0"/>
              <w:contextualSpacing/>
              <w:jc w:val="both"/>
              <w:rPr>
                <w:sz w:val="20"/>
                <w:szCs w:val="20"/>
              </w:rPr>
            </w:pPr>
            <w:r>
              <w:rPr>
                <w:sz w:val="20"/>
                <w:szCs w:val="20"/>
              </w:rPr>
              <w:t xml:space="preserve">24.1.9. </w:t>
            </w:r>
            <w:r w:rsidRPr="00DE4150">
              <w:rPr>
                <w:sz w:val="20"/>
                <w:szCs w:val="20"/>
              </w:rPr>
              <w:t>Телевидение:</w:t>
            </w:r>
            <w:r>
              <w:rPr>
                <w:sz w:val="20"/>
                <w:szCs w:val="20"/>
              </w:rPr>
              <w:t xml:space="preserve"> </w:t>
            </w:r>
            <w:r w:rsidRPr="00023577">
              <w:rPr>
                <w:sz w:val="20"/>
                <w:szCs w:val="20"/>
              </w:rPr>
              <w:t>Определяется проектом при необходимости</w:t>
            </w:r>
            <w:r>
              <w:rPr>
                <w:sz w:val="20"/>
                <w:szCs w:val="20"/>
              </w:rPr>
              <w:t>. Оборудование выбрать</w:t>
            </w:r>
            <w:r w:rsidRPr="0056263D">
              <w:rPr>
                <w:sz w:val="20"/>
                <w:szCs w:val="20"/>
              </w:rPr>
              <w:t xml:space="preserve"> на основании технико-экономических расчетов</w:t>
            </w:r>
            <w:r>
              <w:rPr>
                <w:sz w:val="20"/>
                <w:szCs w:val="20"/>
              </w:rPr>
              <w:t>.</w:t>
            </w:r>
          </w:p>
          <w:p w14:paraId="0A6191C6" w14:textId="77777777" w:rsidR="00060674" w:rsidRDefault="00060674" w:rsidP="006E7A57">
            <w:pPr>
              <w:pStyle w:val="affffff9"/>
              <w:rPr>
                <w:rFonts w:ascii="Times New Roman" w:hAnsi="Times New Roman" w:cs="Times New Roman"/>
                <w:sz w:val="20"/>
                <w:szCs w:val="20"/>
              </w:rPr>
            </w:pPr>
            <w:r>
              <w:rPr>
                <w:rFonts w:ascii="Times New Roman" w:hAnsi="Times New Roman"/>
                <w:sz w:val="20"/>
                <w:szCs w:val="20"/>
              </w:rPr>
              <w:t xml:space="preserve">24.1.10. </w:t>
            </w:r>
            <w:r w:rsidRPr="00DE4150">
              <w:rPr>
                <w:rFonts w:ascii="Times New Roman" w:hAnsi="Times New Roman"/>
                <w:sz w:val="20"/>
                <w:szCs w:val="20"/>
              </w:rPr>
              <w:t>Газификация:</w:t>
            </w:r>
            <w:r>
              <w:rPr>
                <w:rFonts w:ascii="Times New Roman" w:hAnsi="Times New Roman"/>
                <w:sz w:val="20"/>
                <w:szCs w:val="20"/>
              </w:rPr>
              <w:t xml:space="preserve"> </w:t>
            </w:r>
            <w:r>
              <w:rPr>
                <w:rFonts w:ascii="Times New Roman" w:hAnsi="Times New Roman" w:cs="Times New Roman"/>
                <w:sz w:val="20"/>
                <w:szCs w:val="20"/>
              </w:rPr>
              <w:t>Раздел разработать в соответствии с техническими условиями.</w:t>
            </w:r>
          </w:p>
          <w:p w14:paraId="5C220330" w14:textId="77777777" w:rsidR="00060674" w:rsidRPr="004A3B11" w:rsidRDefault="00060674" w:rsidP="006E7A57">
            <w:pPr>
              <w:pStyle w:val="afffffff1"/>
              <w:jc w:val="both"/>
              <w:rPr>
                <w:rFonts w:ascii="Times New Roman" w:hAnsi="Times New Roman" w:cs="Times New Roman"/>
                <w:sz w:val="20"/>
                <w:szCs w:val="20"/>
              </w:rPr>
            </w:pPr>
            <w:r w:rsidRPr="001233EE">
              <w:rPr>
                <w:rFonts w:ascii="Times New Roman" w:hAnsi="Times New Roman" w:cs="Times New Roman"/>
                <w:sz w:val="20"/>
                <w:szCs w:val="20"/>
              </w:rPr>
              <w:t>Предусмотреть устройство внешних трасс газоснабжения участков, с установкой газораспределитель</w:t>
            </w:r>
            <w:r>
              <w:rPr>
                <w:rFonts w:ascii="Times New Roman" w:hAnsi="Times New Roman" w:cs="Times New Roman"/>
                <w:sz w:val="20"/>
                <w:szCs w:val="20"/>
              </w:rPr>
              <w:t>ного пункта, с устройством ИТП.</w:t>
            </w:r>
          </w:p>
          <w:p w14:paraId="1FE1335D" w14:textId="77777777" w:rsidR="00060674" w:rsidRPr="001233EE" w:rsidRDefault="00060674" w:rsidP="006E7A57">
            <w:pPr>
              <w:rPr>
                <w:sz w:val="20"/>
                <w:szCs w:val="20"/>
              </w:rPr>
            </w:pPr>
            <w:r w:rsidRPr="001233EE">
              <w:rPr>
                <w:sz w:val="20"/>
                <w:szCs w:val="20"/>
              </w:rPr>
              <w:t>Подвод трубопроводов газоснабжения к участкам предусмотреть в соответствии с техническими условиями</w:t>
            </w:r>
            <w:r>
              <w:rPr>
                <w:sz w:val="20"/>
                <w:szCs w:val="20"/>
              </w:rPr>
              <w:t>.</w:t>
            </w:r>
          </w:p>
          <w:p w14:paraId="1D7C31FB" w14:textId="77777777" w:rsidR="00060674" w:rsidRDefault="00060674" w:rsidP="006E7A57">
            <w:pPr>
              <w:autoSpaceDE w:val="0"/>
              <w:autoSpaceDN w:val="0"/>
              <w:adjustRightInd w:val="0"/>
              <w:contextualSpacing/>
              <w:jc w:val="both"/>
              <w:rPr>
                <w:sz w:val="20"/>
                <w:szCs w:val="20"/>
              </w:rPr>
            </w:pPr>
            <w:r w:rsidRPr="001233EE">
              <w:rPr>
                <w:sz w:val="20"/>
                <w:szCs w:val="20"/>
              </w:rPr>
              <w:t>Предусмотреть возможность подключения каждого участка к распределительному пункту ГРП для газифицирования индивидуальных котельных.</w:t>
            </w:r>
            <w:r>
              <w:rPr>
                <w:sz w:val="20"/>
                <w:szCs w:val="20"/>
              </w:rPr>
              <w:t xml:space="preserve"> Оборудование выбрать</w:t>
            </w:r>
            <w:r w:rsidRPr="0056263D">
              <w:rPr>
                <w:sz w:val="20"/>
                <w:szCs w:val="20"/>
              </w:rPr>
              <w:t xml:space="preserve"> на основании технико-экономических расчетов</w:t>
            </w:r>
            <w:r>
              <w:rPr>
                <w:sz w:val="20"/>
                <w:szCs w:val="20"/>
              </w:rPr>
              <w:t>.</w:t>
            </w:r>
          </w:p>
          <w:p w14:paraId="409630B1" w14:textId="77777777" w:rsidR="00060674" w:rsidRDefault="00060674" w:rsidP="006E7A57">
            <w:pPr>
              <w:autoSpaceDE w:val="0"/>
              <w:autoSpaceDN w:val="0"/>
              <w:adjustRightInd w:val="0"/>
              <w:contextualSpacing/>
              <w:jc w:val="both"/>
              <w:rPr>
                <w:sz w:val="20"/>
                <w:szCs w:val="20"/>
              </w:rPr>
            </w:pPr>
            <w:r>
              <w:rPr>
                <w:sz w:val="20"/>
                <w:szCs w:val="20"/>
              </w:rPr>
              <w:lastRenderedPageBreak/>
              <w:t xml:space="preserve">24.1.11.  </w:t>
            </w:r>
            <w:r w:rsidRPr="00C00CC6">
              <w:rPr>
                <w:sz w:val="20"/>
                <w:szCs w:val="20"/>
              </w:rPr>
              <w:t>Автоматизация и диспетчеризация:</w:t>
            </w:r>
            <w:r>
              <w:rPr>
                <w:sz w:val="20"/>
                <w:szCs w:val="20"/>
              </w:rPr>
              <w:t xml:space="preserve"> Раздел разработать в соответствии с техническими условиями. В</w:t>
            </w:r>
            <w:r w:rsidRPr="00452F8A">
              <w:rPr>
                <w:sz w:val="20"/>
                <w:szCs w:val="20"/>
              </w:rPr>
              <w:t xml:space="preserve">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r>
              <w:rPr>
                <w:sz w:val="20"/>
                <w:szCs w:val="20"/>
              </w:rPr>
              <w:t xml:space="preserve"> Оборудование выбрать</w:t>
            </w:r>
            <w:r w:rsidRPr="0056263D">
              <w:rPr>
                <w:sz w:val="20"/>
                <w:szCs w:val="20"/>
              </w:rPr>
              <w:t xml:space="preserve"> на основании технико-экономических расчетов</w:t>
            </w:r>
            <w:r>
              <w:rPr>
                <w:sz w:val="20"/>
                <w:szCs w:val="20"/>
              </w:rPr>
              <w:t>.</w:t>
            </w:r>
          </w:p>
          <w:p w14:paraId="5CD6CD37" w14:textId="77777777" w:rsidR="00060674" w:rsidRDefault="00060674" w:rsidP="006E7A57">
            <w:pPr>
              <w:autoSpaceDE w:val="0"/>
              <w:autoSpaceDN w:val="0"/>
              <w:adjustRightInd w:val="0"/>
              <w:contextualSpacing/>
              <w:jc w:val="both"/>
              <w:rPr>
                <w:sz w:val="20"/>
                <w:szCs w:val="20"/>
              </w:rPr>
            </w:pPr>
            <w:r w:rsidRPr="001E42AA">
              <w:rPr>
                <w:sz w:val="20"/>
                <w:szCs w:val="20"/>
              </w:rPr>
              <w:t>С применением ТИМ</w:t>
            </w:r>
            <w:r>
              <w:rPr>
                <w:sz w:val="20"/>
                <w:szCs w:val="20"/>
              </w:rPr>
              <w:t>-</w:t>
            </w:r>
            <w:r w:rsidRPr="001E42AA">
              <w:rPr>
                <w:sz w:val="20"/>
                <w:szCs w:val="20"/>
              </w:rPr>
              <w:t>моделирования</w:t>
            </w:r>
          </w:p>
          <w:p w14:paraId="378BABCB" w14:textId="77777777" w:rsidR="00060674" w:rsidRDefault="00060674" w:rsidP="006E7A57">
            <w:pPr>
              <w:autoSpaceDE w:val="0"/>
              <w:autoSpaceDN w:val="0"/>
              <w:adjustRightInd w:val="0"/>
              <w:contextualSpacing/>
              <w:jc w:val="both"/>
              <w:rPr>
                <w:sz w:val="20"/>
                <w:szCs w:val="20"/>
              </w:rPr>
            </w:pPr>
            <w:r>
              <w:rPr>
                <w:sz w:val="20"/>
                <w:szCs w:val="20"/>
              </w:rPr>
              <w:t>Уточнить при проектировании</w:t>
            </w:r>
          </w:p>
        </w:tc>
      </w:tr>
      <w:tr w:rsidR="00060674" w:rsidRPr="00023577" w14:paraId="1B37700A" w14:textId="77777777" w:rsidTr="006E7A57">
        <w:tc>
          <w:tcPr>
            <w:tcW w:w="890" w:type="dxa"/>
            <w:shd w:val="clear" w:color="auto" w:fill="auto"/>
          </w:tcPr>
          <w:p w14:paraId="36073465"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24.2.</w:t>
            </w:r>
          </w:p>
        </w:tc>
        <w:tc>
          <w:tcPr>
            <w:tcW w:w="3170" w:type="dxa"/>
            <w:shd w:val="clear" w:color="auto" w:fill="auto"/>
          </w:tcPr>
          <w:p w14:paraId="4D71E8B2" w14:textId="77777777" w:rsidR="00060674" w:rsidRPr="00A84A44" w:rsidRDefault="00060674" w:rsidP="006E7A57">
            <w:pPr>
              <w:autoSpaceDE w:val="0"/>
              <w:autoSpaceDN w:val="0"/>
              <w:adjustRightInd w:val="0"/>
              <w:contextualSpacing/>
              <w:rPr>
                <w:sz w:val="20"/>
                <w:szCs w:val="20"/>
              </w:rPr>
            </w:pPr>
            <w:r w:rsidRPr="00A84A44">
              <w:rPr>
                <w:sz w:val="20"/>
                <w:szCs w:val="20"/>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c>
          <w:tcPr>
            <w:tcW w:w="6181" w:type="dxa"/>
            <w:shd w:val="clear" w:color="auto" w:fill="auto"/>
          </w:tcPr>
          <w:p w14:paraId="25F8E4FC" w14:textId="77777777" w:rsidR="00060674" w:rsidRDefault="00060674" w:rsidP="006E7A57">
            <w:pPr>
              <w:autoSpaceDE w:val="0"/>
              <w:autoSpaceDN w:val="0"/>
              <w:adjustRightInd w:val="0"/>
              <w:contextualSpacing/>
              <w:jc w:val="both"/>
              <w:rPr>
                <w:sz w:val="20"/>
                <w:szCs w:val="20"/>
              </w:rPr>
            </w:pPr>
            <w:r>
              <w:rPr>
                <w:sz w:val="20"/>
                <w:szCs w:val="20"/>
              </w:rPr>
              <w:t xml:space="preserve">24.2.1. </w:t>
            </w:r>
            <w:r w:rsidRPr="00A84A44">
              <w:rPr>
                <w:sz w:val="20"/>
                <w:szCs w:val="20"/>
              </w:rPr>
              <w:t>Водоснабжение:</w:t>
            </w:r>
            <w:r>
              <w:rPr>
                <w:sz w:val="20"/>
                <w:szCs w:val="20"/>
              </w:rPr>
              <w:t xml:space="preserve"> предоставить расчетные нагрузки для получения технических условий. Запросить в МУП «Элиставодоканал».</w:t>
            </w:r>
          </w:p>
          <w:p w14:paraId="587555BC" w14:textId="77777777" w:rsidR="00060674" w:rsidRDefault="00060674" w:rsidP="006E7A57">
            <w:pPr>
              <w:autoSpaceDE w:val="0"/>
              <w:autoSpaceDN w:val="0"/>
              <w:adjustRightInd w:val="0"/>
              <w:contextualSpacing/>
              <w:jc w:val="both"/>
              <w:rPr>
                <w:sz w:val="20"/>
                <w:szCs w:val="20"/>
              </w:rPr>
            </w:pPr>
            <w:r>
              <w:rPr>
                <w:sz w:val="20"/>
                <w:szCs w:val="20"/>
              </w:rPr>
              <w:t xml:space="preserve">24.2.2. </w:t>
            </w:r>
            <w:r w:rsidRPr="00A84A44">
              <w:rPr>
                <w:sz w:val="20"/>
                <w:szCs w:val="20"/>
              </w:rPr>
              <w:t>Водоснабжение:</w:t>
            </w:r>
            <w:r>
              <w:rPr>
                <w:sz w:val="20"/>
                <w:szCs w:val="20"/>
              </w:rPr>
              <w:t xml:space="preserve"> предоставить расчетные нагрузки для получения технических условий. Запросить в МУП «Элиставодоканал».</w:t>
            </w:r>
          </w:p>
          <w:p w14:paraId="2867045C" w14:textId="77777777" w:rsidR="00060674" w:rsidRDefault="00060674" w:rsidP="006E7A57">
            <w:pPr>
              <w:autoSpaceDE w:val="0"/>
              <w:autoSpaceDN w:val="0"/>
              <w:adjustRightInd w:val="0"/>
              <w:contextualSpacing/>
              <w:jc w:val="both"/>
              <w:rPr>
                <w:sz w:val="20"/>
                <w:szCs w:val="20"/>
              </w:rPr>
            </w:pPr>
            <w:r>
              <w:rPr>
                <w:sz w:val="20"/>
                <w:szCs w:val="20"/>
              </w:rPr>
              <w:t>24.2.3. Отопление</w:t>
            </w:r>
            <w:r w:rsidRPr="00A84A44">
              <w:rPr>
                <w:sz w:val="20"/>
                <w:szCs w:val="20"/>
              </w:rPr>
              <w:t>:</w:t>
            </w:r>
            <w:r>
              <w:rPr>
                <w:sz w:val="20"/>
                <w:szCs w:val="20"/>
              </w:rPr>
              <w:t xml:space="preserve"> будет осуществляться путем </w:t>
            </w:r>
            <w:r w:rsidRPr="001233EE">
              <w:rPr>
                <w:sz w:val="20"/>
                <w:szCs w:val="20"/>
              </w:rPr>
              <w:t>устройств</w:t>
            </w:r>
            <w:r>
              <w:rPr>
                <w:sz w:val="20"/>
                <w:szCs w:val="20"/>
              </w:rPr>
              <w:t>а</w:t>
            </w:r>
            <w:r w:rsidRPr="001233EE">
              <w:rPr>
                <w:sz w:val="20"/>
                <w:szCs w:val="20"/>
              </w:rPr>
              <w:t xml:space="preserve"> внешних трасс газоснабжения участков, с установкой газораспределитель</w:t>
            </w:r>
            <w:r>
              <w:rPr>
                <w:sz w:val="20"/>
                <w:szCs w:val="20"/>
              </w:rPr>
              <w:t>ного пункта, с устройством ИТП.</w:t>
            </w:r>
          </w:p>
          <w:p w14:paraId="131F08F4" w14:textId="77777777" w:rsidR="00060674" w:rsidRDefault="00060674" w:rsidP="006E7A57">
            <w:pPr>
              <w:autoSpaceDE w:val="0"/>
              <w:autoSpaceDN w:val="0"/>
              <w:adjustRightInd w:val="0"/>
              <w:contextualSpacing/>
              <w:jc w:val="both"/>
              <w:rPr>
                <w:sz w:val="20"/>
                <w:szCs w:val="20"/>
              </w:rPr>
            </w:pPr>
            <w:r>
              <w:rPr>
                <w:sz w:val="20"/>
                <w:szCs w:val="20"/>
              </w:rPr>
              <w:t xml:space="preserve">24.2.4. </w:t>
            </w:r>
            <w:r w:rsidRPr="00AD2671">
              <w:rPr>
                <w:sz w:val="20"/>
                <w:szCs w:val="20"/>
              </w:rPr>
              <w:t>Электроснабжение:</w:t>
            </w:r>
            <w:r>
              <w:rPr>
                <w:sz w:val="20"/>
                <w:szCs w:val="20"/>
              </w:rPr>
              <w:t xml:space="preserve"> предоставить расчетные нагрузки для получения технических условий.</w:t>
            </w:r>
          </w:p>
          <w:p w14:paraId="28A72FB7" w14:textId="77777777" w:rsidR="00060674" w:rsidRDefault="00060674" w:rsidP="006E7A57">
            <w:pPr>
              <w:autoSpaceDE w:val="0"/>
              <w:autoSpaceDN w:val="0"/>
              <w:adjustRightInd w:val="0"/>
              <w:contextualSpacing/>
              <w:jc w:val="both"/>
              <w:rPr>
                <w:sz w:val="20"/>
                <w:szCs w:val="20"/>
              </w:rPr>
            </w:pPr>
            <w:r>
              <w:rPr>
                <w:sz w:val="20"/>
                <w:szCs w:val="20"/>
              </w:rPr>
              <w:t>Запросить в филиале ПАО «Россети Юг» - «Калмэнерго».</w:t>
            </w:r>
          </w:p>
          <w:p w14:paraId="30DE465D" w14:textId="77777777" w:rsidR="00060674" w:rsidRDefault="00060674" w:rsidP="006E7A57">
            <w:pPr>
              <w:autoSpaceDE w:val="0"/>
              <w:autoSpaceDN w:val="0"/>
              <w:adjustRightInd w:val="0"/>
              <w:contextualSpacing/>
              <w:jc w:val="both"/>
              <w:rPr>
                <w:sz w:val="20"/>
                <w:szCs w:val="20"/>
              </w:rPr>
            </w:pPr>
            <w:r>
              <w:rPr>
                <w:sz w:val="20"/>
                <w:szCs w:val="20"/>
              </w:rPr>
              <w:t xml:space="preserve">24.2.5.   </w:t>
            </w:r>
            <w:r w:rsidRPr="0056622B">
              <w:rPr>
                <w:sz w:val="20"/>
                <w:szCs w:val="20"/>
              </w:rPr>
              <w:t>Телефонизация:</w:t>
            </w:r>
            <w:r>
              <w:rPr>
                <w:sz w:val="20"/>
                <w:szCs w:val="20"/>
              </w:rPr>
              <w:t xml:space="preserve"> запросить в ПАО «Ростелеком».</w:t>
            </w:r>
          </w:p>
          <w:p w14:paraId="5A3E312E" w14:textId="77777777" w:rsidR="00060674" w:rsidRDefault="00060674" w:rsidP="006E7A57">
            <w:pPr>
              <w:autoSpaceDE w:val="0"/>
              <w:autoSpaceDN w:val="0"/>
              <w:adjustRightInd w:val="0"/>
              <w:contextualSpacing/>
              <w:jc w:val="both"/>
              <w:rPr>
                <w:sz w:val="20"/>
                <w:szCs w:val="20"/>
              </w:rPr>
            </w:pPr>
            <w:r>
              <w:rPr>
                <w:sz w:val="20"/>
                <w:szCs w:val="20"/>
              </w:rPr>
              <w:t xml:space="preserve">24.2.6.  </w:t>
            </w:r>
            <w:r w:rsidRPr="0071617E">
              <w:rPr>
                <w:sz w:val="20"/>
                <w:szCs w:val="20"/>
              </w:rPr>
              <w:t>Радиофикация:</w:t>
            </w:r>
            <w:r>
              <w:rPr>
                <w:sz w:val="20"/>
                <w:szCs w:val="20"/>
              </w:rPr>
              <w:t xml:space="preserve"> запросить в ПАО «Ростелеком».</w:t>
            </w:r>
          </w:p>
          <w:p w14:paraId="1EF191EC" w14:textId="77777777" w:rsidR="00060674" w:rsidRDefault="00060674" w:rsidP="006E7A57">
            <w:pPr>
              <w:autoSpaceDE w:val="0"/>
              <w:autoSpaceDN w:val="0"/>
              <w:adjustRightInd w:val="0"/>
              <w:contextualSpacing/>
              <w:jc w:val="both"/>
              <w:rPr>
                <w:sz w:val="20"/>
                <w:szCs w:val="20"/>
              </w:rPr>
            </w:pPr>
            <w:r>
              <w:rPr>
                <w:sz w:val="20"/>
                <w:szCs w:val="20"/>
              </w:rPr>
              <w:t xml:space="preserve">24.2.7.  </w:t>
            </w:r>
            <w:r w:rsidRPr="0071617E">
              <w:rPr>
                <w:sz w:val="20"/>
                <w:szCs w:val="20"/>
              </w:rPr>
              <w:t>Информационно-телекоммуникационная сеть "Интернет":</w:t>
            </w:r>
            <w:r>
              <w:rPr>
                <w:sz w:val="20"/>
                <w:szCs w:val="20"/>
              </w:rPr>
              <w:t xml:space="preserve"> запросить в ПАО «Ростелеком».</w:t>
            </w:r>
          </w:p>
          <w:p w14:paraId="3477C6E7" w14:textId="77777777" w:rsidR="00060674" w:rsidRDefault="00060674" w:rsidP="006E7A57">
            <w:pPr>
              <w:autoSpaceDE w:val="0"/>
              <w:autoSpaceDN w:val="0"/>
              <w:adjustRightInd w:val="0"/>
              <w:contextualSpacing/>
              <w:jc w:val="both"/>
              <w:rPr>
                <w:sz w:val="20"/>
                <w:szCs w:val="20"/>
              </w:rPr>
            </w:pPr>
            <w:r>
              <w:rPr>
                <w:sz w:val="20"/>
                <w:szCs w:val="20"/>
              </w:rPr>
              <w:t xml:space="preserve">24.2.8.  </w:t>
            </w:r>
            <w:r w:rsidRPr="0071617E">
              <w:rPr>
                <w:sz w:val="20"/>
                <w:szCs w:val="20"/>
              </w:rPr>
              <w:t>Телевидение:</w:t>
            </w:r>
            <w:r>
              <w:rPr>
                <w:sz w:val="20"/>
                <w:szCs w:val="20"/>
              </w:rPr>
              <w:t xml:space="preserve"> запросить в ПАО «Ростелеком».</w:t>
            </w:r>
          </w:p>
          <w:p w14:paraId="72166049" w14:textId="77777777" w:rsidR="00060674" w:rsidRDefault="00060674" w:rsidP="006E7A57">
            <w:pPr>
              <w:autoSpaceDE w:val="0"/>
              <w:autoSpaceDN w:val="0"/>
              <w:adjustRightInd w:val="0"/>
              <w:contextualSpacing/>
              <w:jc w:val="both"/>
              <w:rPr>
                <w:sz w:val="20"/>
                <w:szCs w:val="20"/>
              </w:rPr>
            </w:pPr>
            <w:r>
              <w:rPr>
                <w:sz w:val="20"/>
                <w:szCs w:val="20"/>
              </w:rPr>
              <w:t xml:space="preserve">24.2.9.  </w:t>
            </w:r>
            <w:r w:rsidRPr="00C663D1">
              <w:rPr>
                <w:sz w:val="20"/>
                <w:szCs w:val="20"/>
              </w:rPr>
              <w:t>Газоснабжение:</w:t>
            </w:r>
            <w:r>
              <w:rPr>
                <w:sz w:val="20"/>
                <w:szCs w:val="20"/>
              </w:rPr>
              <w:t xml:space="preserve"> предоставить расчетные нагрузки для получения технических условий. Запросить в АО «Газпром газораспределение Элиста».</w:t>
            </w:r>
          </w:p>
          <w:p w14:paraId="5F78BE96" w14:textId="77777777" w:rsidR="00060674" w:rsidRDefault="00060674" w:rsidP="006E7A57">
            <w:pPr>
              <w:autoSpaceDE w:val="0"/>
              <w:autoSpaceDN w:val="0"/>
              <w:adjustRightInd w:val="0"/>
              <w:contextualSpacing/>
              <w:jc w:val="both"/>
              <w:rPr>
                <w:sz w:val="20"/>
                <w:szCs w:val="20"/>
              </w:rPr>
            </w:pPr>
            <w:r>
              <w:rPr>
                <w:sz w:val="20"/>
                <w:szCs w:val="20"/>
              </w:rPr>
              <w:t xml:space="preserve">24.2.10.  </w:t>
            </w:r>
            <w:r w:rsidRPr="00C663D1">
              <w:rPr>
                <w:sz w:val="20"/>
                <w:szCs w:val="20"/>
              </w:rPr>
              <w:t>Иные сети инженерно-технического обеспечения:</w:t>
            </w:r>
            <w:r>
              <w:rPr>
                <w:sz w:val="20"/>
                <w:szCs w:val="20"/>
              </w:rPr>
              <w:t xml:space="preserve"> не требуется.</w:t>
            </w:r>
          </w:p>
          <w:p w14:paraId="36347A40" w14:textId="77777777" w:rsidR="00060674" w:rsidRDefault="00060674" w:rsidP="006E7A57">
            <w:pPr>
              <w:autoSpaceDE w:val="0"/>
              <w:autoSpaceDN w:val="0"/>
              <w:adjustRightInd w:val="0"/>
              <w:contextualSpacing/>
              <w:jc w:val="both"/>
              <w:rPr>
                <w:sz w:val="20"/>
                <w:szCs w:val="20"/>
              </w:rPr>
            </w:pPr>
            <w:r w:rsidRPr="001E42AA">
              <w:rPr>
                <w:sz w:val="20"/>
                <w:szCs w:val="20"/>
              </w:rPr>
              <w:t>С применением ТИМ</w:t>
            </w:r>
            <w:r>
              <w:rPr>
                <w:sz w:val="20"/>
                <w:szCs w:val="20"/>
              </w:rPr>
              <w:t>-</w:t>
            </w:r>
            <w:r w:rsidRPr="001E42AA">
              <w:rPr>
                <w:sz w:val="20"/>
                <w:szCs w:val="20"/>
              </w:rPr>
              <w:t>моделирования</w:t>
            </w:r>
          </w:p>
          <w:p w14:paraId="1642C976" w14:textId="77777777" w:rsidR="00060674" w:rsidRDefault="00060674" w:rsidP="006E7A57">
            <w:pPr>
              <w:autoSpaceDE w:val="0"/>
              <w:autoSpaceDN w:val="0"/>
              <w:adjustRightInd w:val="0"/>
              <w:contextualSpacing/>
              <w:jc w:val="both"/>
              <w:rPr>
                <w:sz w:val="20"/>
                <w:szCs w:val="20"/>
              </w:rPr>
            </w:pPr>
            <w:r w:rsidRPr="0004312D">
              <w:rPr>
                <w:sz w:val="20"/>
                <w:szCs w:val="20"/>
              </w:rPr>
              <w:t>Уточнить при проектировании</w:t>
            </w:r>
          </w:p>
        </w:tc>
      </w:tr>
      <w:tr w:rsidR="00060674" w:rsidRPr="00023577" w14:paraId="31DB991B" w14:textId="77777777" w:rsidTr="006E7A57">
        <w:tc>
          <w:tcPr>
            <w:tcW w:w="890" w:type="dxa"/>
            <w:shd w:val="clear" w:color="auto" w:fill="auto"/>
          </w:tcPr>
          <w:p w14:paraId="38D1DDA4"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25.</w:t>
            </w:r>
          </w:p>
        </w:tc>
        <w:tc>
          <w:tcPr>
            <w:tcW w:w="3170" w:type="dxa"/>
            <w:shd w:val="clear" w:color="auto" w:fill="auto"/>
          </w:tcPr>
          <w:p w14:paraId="6630A448" w14:textId="77777777" w:rsidR="00060674" w:rsidRPr="00CF31A0" w:rsidRDefault="00060674" w:rsidP="006E7A57">
            <w:pPr>
              <w:autoSpaceDE w:val="0"/>
              <w:autoSpaceDN w:val="0"/>
              <w:adjustRightInd w:val="0"/>
              <w:contextualSpacing/>
              <w:rPr>
                <w:sz w:val="20"/>
                <w:szCs w:val="20"/>
              </w:rPr>
            </w:pPr>
            <w:r w:rsidRPr="00CF31A0">
              <w:rPr>
                <w:sz w:val="20"/>
                <w:szCs w:val="20"/>
              </w:rPr>
              <w:t>Требования к мероприятиям по охране окружающей среды:</w:t>
            </w:r>
          </w:p>
        </w:tc>
        <w:tc>
          <w:tcPr>
            <w:tcW w:w="6181" w:type="dxa"/>
            <w:shd w:val="clear" w:color="auto" w:fill="auto"/>
          </w:tcPr>
          <w:p w14:paraId="731B57D6"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Проектной документацией предусмотреть:</w:t>
            </w:r>
          </w:p>
          <w:p w14:paraId="7B05AC57"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выявление всех источников вредного воздействия проектируемого объекта на окружающую среду;</w:t>
            </w:r>
          </w:p>
          <w:p w14:paraId="23B192B3"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разработку мероприятий, направленных на исключение или максимальное снижение возможного негативного воздействия намечаемой хозяйственной деятельности на компоненты природной среды, рациональное использование природных ресурсов и создание благоприятных условий жизни людей;</w:t>
            </w:r>
          </w:p>
          <w:p w14:paraId="6E5591B3" w14:textId="77777777" w:rsidR="00060674" w:rsidRDefault="00060674" w:rsidP="006E7A57">
            <w:pPr>
              <w:autoSpaceDE w:val="0"/>
              <w:autoSpaceDN w:val="0"/>
              <w:adjustRightInd w:val="0"/>
              <w:contextualSpacing/>
              <w:jc w:val="both"/>
              <w:rPr>
                <w:sz w:val="20"/>
                <w:szCs w:val="20"/>
              </w:rPr>
            </w:pPr>
            <w:r w:rsidRPr="00023577">
              <w:rPr>
                <w:sz w:val="20"/>
                <w:szCs w:val="20"/>
              </w:rPr>
              <w:t>– оценку эффективности предусматриваемых мер по предотвращению возникновения аварийных ситуаций и мероприятий по ликвидации (смягчению) возможных ожидаемых отрицательных последствий для окружающей среды.</w:t>
            </w:r>
          </w:p>
          <w:p w14:paraId="63C37477" w14:textId="77777777" w:rsidR="00060674" w:rsidRPr="00B3514E" w:rsidRDefault="00060674" w:rsidP="006E7A57">
            <w:pPr>
              <w:pStyle w:val="afffffff1"/>
              <w:jc w:val="both"/>
              <w:rPr>
                <w:rFonts w:ascii="Times New Roman" w:hAnsi="Times New Roman" w:cs="Times New Roman"/>
                <w:sz w:val="20"/>
                <w:szCs w:val="20"/>
              </w:rPr>
            </w:pPr>
            <w:r w:rsidRPr="00B3514E">
              <w:rPr>
                <w:rFonts w:ascii="Times New Roman" w:hAnsi="Times New Roman" w:cs="Times New Roman"/>
                <w:sz w:val="20"/>
                <w:szCs w:val="20"/>
              </w:rPr>
              <w:t>На территории Агропромышле</w:t>
            </w:r>
            <w:r>
              <w:rPr>
                <w:rFonts w:ascii="Times New Roman" w:hAnsi="Times New Roman" w:cs="Times New Roman"/>
                <w:sz w:val="20"/>
                <w:szCs w:val="20"/>
              </w:rPr>
              <w:t>нного парка согласно Федерального закона от 10.01.2002 г. № 7-ФЗ «Об охране окружающей среды», расположены объекты,</w:t>
            </w:r>
            <w:r w:rsidRPr="00B3514E">
              <w:rPr>
                <w:rFonts w:ascii="Times New Roman" w:hAnsi="Times New Roman" w:cs="Times New Roman"/>
                <w:sz w:val="20"/>
                <w:szCs w:val="20"/>
              </w:rPr>
              <w:t xml:space="preserve"> оказывающие умеренное негативное воздействие на окружающу</w:t>
            </w:r>
            <w:r>
              <w:rPr>
                <w:rFonts w:ascii="Times New Roman" w:hAnsi="Times New Roman" w:cs="Times New Roman"/>
                <w:sz w:val="20"/>
                <w:szCs w:val="20"/>
              </w:rPr>
              <w:t xml:space="preserve">ю среду, - объекты II категории, а также </w:t>
            </w:r>
            <w:r w:rsidRPr="00B3514E">
              <w:rPr>
                <w:rFonts w:ascii="Times New Roman" w:hAnsi="Times New Roman" w:cs="Times New Roman"/>
                <w:sz w:val="20"/>
                <w:szCs w:val="20"/>
              </w:rPr>
              <w:t>объекты, оказывающие незначительное негативное воздействие на окружающую</w:t>
            </w:r>
            <w:r>
              <w:rPr>
                <w:rFonts w:ascii="Times New Roman" w:hAnsi="Times New Roman" w:cs="Times New Roman"/>
                <w:sz w:val="20"/>
                <w:szCs w:val="20"/>
              </w:rPr>
              <w:t xml:space="preserve"> среду, - объекты III категории.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p w14:paraId="5C57DD8F" w14:textId="77777777" w:rsidR="00060674" w:rsidRDefault="00060674" w:rsidP="006E7A57">
            <w:pPr>
              <w:autoSpaceDE w:val="0"/>
              <w:autoSpaceDN w:val="0"/>
              <w:adjustRightInd w:val="0"/>
              <w:contextualSpacing/>
              <w:jc w:val="both"/>
              <w:rPr>
                <w:sz w:val="20"/>
                <w:szCs w:val="20"/>
              </w:rPr>
            </w:pPr>
          </w:p>
        </w:tc>
      </w:tr>
      <w:tr w:rsidR="00060674" w:rsidRPr="00023577" w14:paraId="79D42B91" w14:textId="77777777" w:rsidTr="006E7A57">
        <w:tc>
          <w:tcPr>
            <w:tcW w:w="890" w:type="dxa"/>
            <w:shd w:val="clear" w:color="auto" w:fill="auto"/>
          </w:tcPr>
          <w:p w14:paraId="508D78B3"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26.</w:t>
            </w:r>
          </w:p>
        </w:tc>
        <w:tc>
          <w:tcPr>
            <w:tcW w:w="3170" w:type="dxa"/>
            <w:shd w:val="clear" w:color="auto" w:fill="auto"/>
          </w:tcPr>
          <w:p w14:paraId="5E5C4756" w14:textId="77777777" w:rsidR="00060674" w:rsidRPr="00AA03EB" w:rsidRDefault="00060674" w:rsidP="006E7A57">
            <w:pPr>
              <w:autoSpaceDE w:val="0"/>
              <w:autoSpaceDN w:val="0"/>
              <w:adjustRightInd w:val="0"/>
              <w:contextualSpacing/>
              <w:rPr>
                <w:sz w:val="20"/>
                <w:szCs w:val="20"/>
              </w:rPr>
            </w:pPr>
            <w:r w:rsidRPr="00AA03EB">
              <w:rPr>
                <w:sz w:val="20"/>
                <w:szCs w:val="20"/>
              </w:rPr>
              <w:t>Требования к мероприятиям по обеспечению пожарной безопасности:</w:t>
            </w:r>
          </w:p>
        </w:tc>
        <w:tc>
          <w:tcPr>
            <w:tcW w:w="6181" w:type="dxa"/>
            <w:shd w:val="clear" w:color="auto" w:fill="auto"/>
          </w:tcPr>
          <w:p w14:paraId="1529A60E"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Федеральным законом №384 от 30.12.2009 г. «Технический регламент о безопасности зданий и сооружений», Федеральным законом №123 от 22.07.2008 г. «Технический регламент о требованиях пожарной безопасности», а также действующих НПБ и СП.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561350E9" w14:textId="77777777" w:rsidTr="006E7A57">
        <w:tc>
          <w:tcPr>
            <w:tcW w:w="890" w:type="dxa"/>
            <w:shd w:val="clear" w:color="auto" w:fill="auto"/>
          </w:tcPr>
          <w:p w14:paraId="5B985AA0"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27.</w:t>
            </w:r>
          </w:p>
        </w:tc>
        <w:tc>
          <w:tcPr>
            <w:tcW w:w="3170" w:type="dxa"/>
            <w:shd w:val="clear" w:color="auto" w:fill="auto"/>
          </w:tcPr>
          <w:p w14:paraId="7ED99D30" w14:textId="77777777" w:rsidR="00060674" w:rsidRPr="00590BCD" w:rsidRDefault="00060674" w:rsidP="006E7A57">
            <w:pPr>
              <w:autoSpaceDE w:val="0"/>
              <w:autoSpaceDN w:val="0"/>
              <w:adjustRightInd w:val="0"/>
              <w:contextualSpacing/>
              <w:rPr>
                <w:sz w:val="20"/>
                <w:szCs w:val="20"/>
              </w:rPr>
            </w:pPr>
            <w:r w:rsidRPr="00590BCD">
              <w:rPr>
                <w:sz w:val="20"/>
                <w:szCs w:val="20"/>
              </w:rPr>
              <w:t xml:space="preserve">Требования к мероприятиям по обеспечению соблюдения требований энергетической эффективности и по оснащенности объекта приборами </w:t>
            </w:r>
            <w:r w:rsidRPr="00590BCD">
              <w:rPr>
                <w:sz w:val="20"/>
                <w:szCs w:val="20"/>
              </w:rPr>
              <w:lastRenderedPageBreak/>
              <w:t>учета используемых энергетических ресурсов:</w:t>
            </w:r>
          </w:p>
        </w:tc>
        <w:tc>
          <w:tcPr>
            <w:tcW w:w="6181" w:type="dxa"/>
            <w:shd w:val="clear" w:color="auto" w:fill="auto"/>
          </w:tcPr>
          <w:p w14:paraId="7D703E4F" w14:textId="77777777" w:rsidR="00060674" w:rsidRDefault="00060674" w:rsidP="006E7A57">
            <w:pPr>
              <w:autoSpaceDE w:val="0"/>
              <w:autoSpaceDN w:val="0"/>
              <w:adjustRightInd w:val="0"/>
              <w:contextualSpacing/>
              <w:jc w:val="both"/>
              <w:rPr>
                <w:sz w:val="20"/>
                <w:szCs w:val="20"/>
              </w:rPr>
            </w:pPr>
            <w:r>
              <w:rPr>
                <w:sz w:val="20"/>
                <w:szCs w:val="20"/>
              </w:rPr>
              <w:lastRenderedPageBreak/>
              <w:t xml:space="preserve">Проектную документацию разработать с учетом приказа Министерства экономического развития Российской Федерации от 4 июня 2010 г.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r>
              <w:rPr>
                <w:sz w:val="20"/>
                <w:szCs w:val="20"/>
              </w:rPr>
              <w:lastRenderedPageBreak/>
              <w:t xml:space="preserve">ресурсоснабжения, влияющих на энергетическую эффективность зданий, строений, сооружений». </w:t>
            </w: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02A3F500" w14:textId="77777777" w:rsidTr="006E7A57">
        <w:tc>
          <w:tcPr>
            <w:tcW w:w="890" w:type="dxa"/>
            <w:shd w:val="clear" w:color="auto" w:fill="auto"/>
          </w:tcPr>
          <w:p w14:paraId="3E13F05B"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28</w:t>
            </w:r>
          </w:p>
        </w:tc>
        <w:tc>
          <w:tcPr>
            <w:tcW w:w="3170" w:type="dxa"/>
            <w:shd w:val="clear" w:color="auto" w:fill="auto"/>
          </w:tcPr>
          <w:p w14:paraId="1DF8BA9D" w14:textId="77777777" w:rsidR="00060674" w:rsidRPr="00E32EC1" w:rsidRDefault="00060674" w:rsidP="006E7A57">
            <w:pPr>
              <w:widowControl w:val="0"/>
              <w:autoSpaceDE w:val="0"/>
              <w:autoSpaceDN w:val="0"/>
              <w:adjustRightInd w:val="0"/>
              <w:jc w:val="both"/>
              <w:rPr>
                <w:sz w:val="20"/>
                <w:szCs w:val="20"/>
              </w:rPr>
            </w:pPr>
            <w:r w:rsidRPr="00E32EC1">
              <w:rPr>
                <w:sz w:val="20"/>
                <w:szCs w:val="20"/>
              </w:rPr>
              <w:t>Требования к мероприятиям по обеспечению доступа инвалидов к объекту</w:t>
            </w:r>
            <w:r>
              <w:rPr>
                <w:sz w:val="20"/>
                <w:szCs w:val="20"/>
              </w:rPr>
              <w:t xml:space="preserve">: </w:t>
            </w:r>
            <w:r w:rsidRPr="00E32EC1">
              <w:rPr>
                <w:sz w:val="20"/>
                <w:szCs w:val="20"/>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r>
              <w:rPr>
                <w:sz w:val="20"/>
                <w:szCs w:val="20"/>
              </w:rPr>
              <w:t>.</w:t>
            </w:r>
          </w:p>
          <w:p w14:paraId="6A1BCD8F" w14:textId="77777777" w:rsidR="00060674" w:rsidRPr="00EB0377" w:rsidRDefault="00060674" w:rsidP="006E7A57">
            <w:pPr>
              <w:autoSpaceDE w:val="0"/>
              <w:autoSpaceDN w:val="0"/>
              <w:adjustRightInd w:val="0"/>
              <w:contextualSpacing/>
              <w:rPr>
                <w:color w:val="FF0000"/>
                <w:sz w:val="20"/>
                <w:szCs w:val="20"/>
              </w:rPr>
            </w:pPr>
          </w:p>
        </w:tc>
        <w:tc>
          <w:tcPr>
            <w:tcW w:w="6181" w:type="dxa"/>
            <w:shd w:val="clear" w:color="auto" w:fill="auto"/>
          </w:tcPr>
          <w:p w14:paraId="47A9CD73" w14:textId="77777777" w:rsidR="00060674" w:rsidRDefault="00060674" w:rsidP="006E7A57">
            <w:pPr>
              <w:autoSpaceDE w:val="0"/>
              <w:autoSpaceDN w:val="0"/>
              <w:adjustRightInd w:val="0"/>
              <w:contextualSpacing/>
              <w:jc w:val="both"/>
              <w:rPr>
                <w:sz w:val="20"/>
                <w:szCs w:val="20"/>
              </w:rPr>
            </w:pPr>
            <w:r w:rsidRPr="008236BB">
              <w:rPr>
                <w:sz w:val="20"/>
                <w:szCs w:val="20"/>
              </w:rPr>
              <w:t>В соответствии с требованиями статьи 15 Федерального закона №181-ФЗ от 24.11.1995 «О социальной защите инвалидов в Российской Федерации (с изменениями на 11 июня 2021 года)» обеспечить беспрепятственный доступ инвалидов к объектам социальной, инженерной и транспортной инфраструктур (общественным и производственным зданиям, строениям и сооружениям)</w:t>
            </w:r>
            <w:r>
              <w:rPr>
                <w:sz w:val="20"/>
                <w:szCs w:val="20"/>
              </w:rPr>
              <w:t>.</w:t>
            </w:r>
          </w:p>
          <w:p w14:paraId="583BA133" w14:textId="77777777" w:rsidR="00060674" w:rsidRPr="00EB0377" w:rsidRDefault="00060674" w:rsidP="006E7A57">
            <w:pPr>
              <w:autoSpaceDE w:val="0"/>
              <w:autoSpaceDN w:val="0"/>
              <w:adjustRightInd w:val="0"/>
              <w:contextualSpacing/>
              <w:jc w:val="both"/>
              <w:rPr>
                <w:color w:val="FF0000"/>
                <w:sz w:val="20"/>
                <w:szCs w:val="20"/>
              </w:rPr>
            </w:pPr>
            <w:r w:rsidRPr="00F85E28">
              <w:rPr>
                <w:sz w:val="20"/>
                <w:szCs w:val="20"/>
              </w:rPr>
              <w:t>Количество специальных рабочих мест для трудоустройства инвалидов согласовать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Pr>
                <w:sz w:val="20"/>
                <w:szCs w:val="20"/>
              </w:rPr>
              <w:t xml:space="preserve">. </w:t>
            </w: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2825787E" w14:textId="77777777" w:rsidTr="006E7A57">
        <w:tc>
          <w:tcPr>
            <w:tcW w:w="890" w:type="dxa"/>
            <w:shd w:val="clear" w:color="auto" w:fill="auto"/>
          </w:tcPr>
          <w:p w14:paraId="66FAC1D0"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29</w:t>
            </w:r>
          </w:p>
        </w:tc>
        <w:tc>
          <w:tcPr>
            <w:tcW w:w="3170" w:type="dxa"/>
            <w:shd w:val="clear" w:color="auto" w:fill="auto"/>
          </w:tcPr>
          <w:p w14:paraId="3CEA26FA" w14:textId="77777777" w:rsidR="00060674" w:rsidRPr="00D64DAB" w:rsidRDefault="00060674" w:rsidP="006E7A57">
            <w:pPr>
              <w:widowControl w:val="0"/>
              <w:autoSpaceDE w:val="0"/>
              <w:autoSpaceDN w:val="0"/>
              <w:adjustRightInd w:val="0"/>
              <w:jc w:val="both"/>
              <w:rPr>
                <w:sz w:val="20"/>
                <w:szCs w:val="20"/>
              </w:rPr>
            </w:pPr>
            <w:r w:rsidRPr="00D64DAB">
              <w:rPr>
                <w:sz w:val="20"/>
                <w:szCs w:val="20"/>
              </w:rPr>
              <w:t>Требования к инженерно-техническому укреплению объекта в целях обеспечения его антитеррористической защищенности:</w:t>
            </w:r>
          </w:p>
        </w:tc>
        <w:tc>
          <w:tcPr>
            <w:tcW w:w="6181" w:type="dxa"/>
            <w:shd w:val="clear" w:color="auto" w:fill="auto"/>
          </w:tcPr>
          <w:p w14:paraId="7DE60A33" w14:textId="77777777" w:rsidR="00060674" w:rsidRDefault="00060674" w:rsidP="006E7A57">
            <w:pPr>
              <w:autoSpaceDE w:val="0"/>
              <w:autoSpaceDN w:val="0"/>
              <w:adjustRightInd w:val="0"/>
              <w:contextualSpacing/>
              <w:jc w:val="both"/>
              <w:rPr>
                <w:sz w:val="20"/>
                <w:szCs w:val="20"/>
              </w:rPr>
            </w:pPr>
            <w:r w:rsidRPr="00023577">
              <w:rPr>
                <w:sz w:val="20"/>
                <w:szCs w:val="20"/>
              </w:rPr>
              <w:t xml:space="preserve">Выполнить в соответствии с требованиями </w:t>
            </w:r>
            <w:r w:rsidRPr="00023577">
              <w:rPr>
                <w:rStyle w:val="afff8"/>
                <w:sz w:val="20"/>
                <w:szCs w:val="20"/>
              </w:rPr>
              <w:t>СП 132.13330</w:t>
            </w:r>
            <w:r>
              <w:rPr>
                <w:rStyle w:val="afff8"/>
                <w:sz w:val="20"/>
                <w:szCs w:val="20"/>
              </w:rPr>
              <w:t>.2011</w:t>
            </w:r>
            <w:r w:rsidRPr="00023577">
              <w:rPr>
                <w:sz w:val="20"/>
                <w:szCs w:val="20"/>
              </w:rPr>
              <w:t xml:space="preserve"> Обеспечение антитеррористической защищенности зданий и сооружений. Общие требования проектирования, П</w:t>
            </w:r>
            <w:r w:rsidRPr="00023577">
              <w:rPr>
                <w:rStyle w:val="afff8"/>
                <w:sz w:val="20"/>
                <w:szCs w:val="20"/>
              </w:rPr>
              <w:t>остановления</w:t>
            </w:r>
            <w:r w:rsidRPr="00023577">
              <w:rPr>
                <w:sz w:val="20"/>
                <w:szCs w:val="20"/>
              </w:rPr>
              <w:t xml:space="preserve"> Правительства Российской Федерации от 25.12.2013 г. № 1244 «Об антитеррористической защищенности объектов (территорий)»</w:t>
            </w:r>
            <w:r>
              <w:rPr>
                <w:sz w:val="20"/>
                <w:szCs w:val="20"/>
              </w:rPr>
              <w:t xml:space="preserve">, </w:t>
            </w:r>
            <w:r w:rsidRPr="004D690B">
              <w:rPr>
                <w:sz w:val="20"/>
                <w:szCs w:val="20"/>
              </w:rPr>
              <w:t xml:space="preserve">Постановление Правительства РФ от 13 июля 2017 г. </w:t>
            </w:r>
            <w:r>
              <w:rPr>
                <w:sz w:val="20"/>
                <w:szCs w:val="20"/>
              </w:rPr>
              <w:t>№</w:t>
            </w:r>
            <w:r w:rsidRPr="004D690B">
              <w:rPr>
                <w:sz w:val="20"/>
                <w:szCs w:val="20"/>
              </w:rPr>
              <w:t xml:space="preserve"> 836</w:t>
            </w:r>
            <w:r>
              <w:rPr>
                <w:sz w:val="20"/>
                <w:szCs w:val="20"/>
              </w:rPr>
              <w:t xml:space="preserve"> «</w:t>
            </w:r>
            <w:r w:rsidRPr="004D690B">
              <w:rPr>
                <w:sz w:val="20"/>
                <w:szCs w:val="20"/>
              </w:rPr>
              <w:t>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w:t>
            </w:r>
            <w:r>
              <w:rPr>
                <w:sz w:val="20"/>
                <w:szCs w:val="20"/>
              </w:rPr>
              <w:t>»,</w:t>
            </w:r>
            <w:r w:rsidRPr="00023577">
              <w:rPr>
                <w:sz w:val="20"/>
                <w:szCs w:val="20"/>
              </w:rPr>
              <w:t xml:space="preserve"> </w:t>
            </w:r>
            <w:r w:rsidRPr="00023577">
              <w:rPr>
                <w:rStyle w:val="afff8"/>
                <w:sz w:val="20"/>
                <w:szCs w:val="20"/>
              </w:rPr>
              <w:t>Федерального закона</w:t>
            </w:r>
            <w:r w:rsidRPr="00023577">
              <w:rPr>
                <w:sz w:val="20"/>
                <w:szCs w:val="20"/>
              </w:rPr>
              <w:t xml:space="preserve"> от 30.12.2009 г. № 384-ФЗ «Технический регламент о безопасности зданий и сооружений»</w:t>
            </w:r>
            <w:r>
              <w:rPr>
                <w:sz w:val="20"/>
                <w:szCs w:val="20"/>
              </w:rPr>
              <w:t>. В разделах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подраздела «Сети связи», выполнить мероприятия в соответствии с требованиями технических регламентов с учетом функционального назначения и параметров объекта.</w:t>
            </w:r>
          </w:p>
          <w:p w14:paraId="7D224E5E" w14:textId="77777777" w:rsidR="00060674" w:rsidRPr="00023577" w:rsidRDefault="00060674" w:rsidP="006E7A57">
            <w:pPr>
              <w:autoSpaceDE w:val="0"/>
              <w:autoSpaceDN w:val="0"/>
              <w:adjustRightInd w:val="0"/>
              <w:contextualSpacing/>
              <w:jc w:val="both"/>
              <w:rPr>
                <w:sz w:val="20"/>
                <w:szCs w:val="20"/>
              </w:rPr>
            </w:pPr>
            <w:r>
              <w:rPr>
                <w:sz w:val="20"/>
                <w:szCs w:val="20"/>
              </w:rPr>
              <w:t xml:space="preserve">Обеспечить соответствие требованиям к </w:t>
            </w:r>
            <w:r w:rsidRPr="00885EED">
              <w:rPr>
                <w:sz w:val="20"/>
                <w:szCs w:val="20"/>
              </w:rPr>
              <w:t>инженерно-техническим средствам охраны объекта проектирования с учётом категории объектов (территорий) Министерства сельского хозяйства РФ в зависимости от степени угрозы совершения террористического акта и возможных последствий его совершения, а также класса значимости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 (часть 5, 7 статьи 15, часть 13 статьи 30 Федерального закона от 30.12.2009 № 384-ФЗ «Технический регламент о безопасности зданий и сооружений»; пункт 7 СП 132.13330.2011 «Свод правил. Обеспечение антитеррористической защищенности зданий и сооружений. Общие требования проектирования»; пункты 21 – 28 постановление Правительства РФ от 13.07.2017 № 836)</w:t>
            </w:r>
            <w:r>
              <w:rPr>
                <w:sz w:val="20"/>
                <w:szCs w:val="20"/>
              </w:rPr>
              <w:t xml:space="preserve">. </w:t>
            </w:r>
            <w:r w:rsidRPr="001E42AA">
              <w:rPr>
                <w:sz w:val="20"/>
                <w:szCs w:val="20"/>
              </w:rPr>
              <w:t>С применением ТИМ</w:t>
            </w:r>
            <w:r>
              <w:rPr>
                <w:sz w:val="20"/>
                <w:szCs w:val="20"/>
              </w:rPr>
              <w:t>-</w:t>
            </w:r>
            <w:r w:rsidRPr="001E42AA">
              <w:rPr>
                <w:sz w:val="20"/>
                <w:szCs w:val="20"/>
              </w:rPr>
              <w:t>моделирования</w:t>
            </w:r>
          </w:p>
        </w:tc>
      </w:tr>
      <w:tr w:rsidR="00060674" w:rsidRPr="00023577" w14:paraId="2DCD98F7" w14:textId="77777777" w:rsidTr="006E7A57">
        <w:tc>
          <w:tcPr>
            <w:tcW w:w="890" w:type="dxa"/>
            <w:shd w:val="clear" w:color="auto" w:fill="auto"/>
          </w:tcPr>
          <w:p w14:paraId="408C357E"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30</w:t>
            </w:r>
          </w:p>
        </w:tc>
        <w:tc>
          <w:tcPr>
            <w:tcW w:w="3170" w:type="dxa"/>
            <w:shd w:val="clear" w:color="auto" w:fill="auto"/>
          </w:tcPr>
          <w:p w14:paraId="5DECF3B2" w14:textId="77777777" w:rsidR="00060674" w:rsidRPr="00826B63" w:rsidRDefault="00060674" w:rsidP="006E7A57">
            <w:pPr>
              <w:widowControl w:val="0"/>
              <w:autoSpaceDE w:val="0"/>
              <w:autoSpaceDN w:val="0"/>
              <w:adjustRightInd w:val="0"/>
              <w:jc w:val="both"/>
              <w:rPr>
                <w:sz w:val="20"/>
                <w:szCs w:val="20"/>
              </w:rPr>
            </w:pPr>
            <w:r w:rsidRPr="00826B63">
              <w:rPr>
                <w:sz w:val="20"/>
                <w:szCs w:val="20"/>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6181" w:type="dxa"/>
            <w:shd w:val="clear" w:color="auto" w:fill="auto"/>
          </w:tcPr>
          <w:p w14:paraId="664DD418"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В соответствии с требованиями экологических, санитарных и строительных норм.</w:t>
            </w:r>
          </w:p>
          <w:p w14:paraId="52CE9427"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xml:space="preserve">В случае необходимости выполнить отдельную оценку воздействия на окружающую среду (ОВОС) в объеме, необходимом для прохождения государственной экологической экспертизы. </w:t>
            </w:r>
            <w:r w:rsidRPr="00023577">
              <w:rPr>
                <w:rFonts w:ascii="Times New Roman" w:hAnsi="Times New Roman"/>
                <w:sz w:val="20"/>
                <w:szCs w:val="20"/>
              </w:rPr>
              <w:t>В случае расположения земельного участка, отведенного под строительство, в районе ареалов объектов животного и растительного мира, занесенных в Красные книги Российской Федерации и Республики</w:t>
            </w:r>
            <w:r>
              <w:rPr>
                <w:rFonts w:ascii="Times New Roman" w:hAnsi="Times New Roman"/>
                <w:sz w:val="20"/>
                <w:szCs w:val="20"/>
              </w:rPr>
              <w:t xml:space="preserve"> Калмыкия</w:t>
            </w:r>
            <w:r w:rsidRPr="00023577">
              <w:rPr>
                <w:rFonts w:ascii="Times New Roman" w:hAnsi="Times New Roman"/>
                <w:sz w:val="20"/>
                <w:szCs w:val="20"/>
              </w:rPr>
              <w:t>, необходимо провести отдельную оценку воздействия на данные объекты и среду их обитания (произрастания) с разработкой мероприятий по их охране.</w:t>
            </w:r>
            <w:r>
              <w:rPr>
                <w:rFonts w:ascii="Times New Roman" w:hAnsi="Times New Roman"/>
                <w:sz w:val="20"/>
                <w:szCs w:val="20"/>
              </w:rPr>
              <w:t xml:space="preserve">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p w14:paraId="5A168A89" w14:textId="77777777" w:rsidR="00060674" w:rsidRPr="00023577" w:rsidRDefault="00060674" w:rsidP="006E7A57">
            <w:pPr>
              <w:pStyle w:val="afffffff1"/>
              <w:jc w:val="both"/>
              <w:rPr>
                <w:rFonts w:ascii="Times New Roman" w:hAnsi="Times New Roman"/>
                <w:sz w:val="20"/>
                <w:szCs w:val="20"/>
              </w:rPr>
            </w:pPr>
          </w:p>
        </w:tc>
      </w:tr>
      <w:tr w:rsidR="00060674" w:rsidRPr="00023577" w14:paraId="5B25D8C3" w14:textId="77777777" w:rsidTr="006E7A57">
        <w:tc>
          <w:tcPr>
            <w:tcW w:w="890" w:type="dxa"/>
            <w:shd w:val="clear" w:color="auto" w:fill="auto"/>
          </w:tcPr>
          <w:p w14:paraId="4372047C"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31.</w:t>
            </w:r>
          </w:p>
        </w:tc>
        <w:tc>
          <w:tcPr>
            <w:tcW w:w="3170" w:type="dxa"/>
            <w:shd w:val="clear" w:color="auto" w:fill="auto"/>
          </w:tcPr>
          <w:p w14:paraId="0822F133" w14:textId="77777777" w:rsidR="00060674" w:rsidRPr="00826B63" w:rsidRDefault="00060674" w:rsidP="006E7A57">
            <w:pPr>
              <w:widowControl w:val="0"/>
              <w:autoSpaceDE w:val="0"/>
              <w:autoSpaceDN w:val="0"/>
              <w:adjustRightInd w:val="0"/>
              <w:spacing w:after="150"/>
              <w:jc w:val="both"/>
              <w:rPr>
                <w:sz w:val="20"/>
                <w:szCs w:val="20"/>
              </w:rPr>
            </w:pPr>
            <w:r w:rsidRPr="00826B63">
              <w:rPr>
                <w:sz w:val="20"/>
                <w:szCs w:val="20"/>
              </w:rPr>
              <w:t>Требования к технической эксплуатации и техническому обслуживанию объекта:</w:t>
            </w:r>
          </w:p>
          <w:p w14:paraId="3F8BF770" w14:textId="77777777" w:rsidR="00060674" w:rsidRPr="00826B63" w:rsidRDefault="00060674" w:rsidP="006E7A57">
            <w:pPr>
              <w:widowControl w:val="0"/>
              <w:autoSpaceDE w:val="0"/>
              <w:autoSpaceDN w:val="0"/>
              <w:adjustRightInd w:val="0"/>
              <w:jc w:val="both"/>
              <w:rPr>
                <w:sz w:val="20"/>
                <w:szCs w:val="20"/>
              </w:rPr>
            </w:pPr>
          </w:p>
        </w:tc>
        <w:tc>
          <w:tcPr>
            <w:tcW w:w="6181" w:type="dxa"/>
            <w:shd w:val="clear" w:color="auto" w:fill="auto"/>
          </w:tcPr>
          <w:p w14:paraId="77A04938"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sz w:val="20"/>
                <w:szCs w:val="20"/>
              </w:rPr>
              <w:t xml:space="preserve">В соответствии с действующими нормативными документами: СП 255.1325800.2016 Правила эксплуатации. Основные положения.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194F2B8C" w14:textId="77777777" w:rsidTr="006E7A57">
        <w:tc>
          <w:tcPr>
            <w:tcW w:w="890" w:type="dxa"/>
            <w:shd w:val="clear" w:color="auto" w:fill="auto"/>
          </w:tcPr>
          <w:p w14:paraId="55F98E93"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32</w:t>
            </w:r>
          </w:p>
        </w:tc>
        <w:tc>
          <w:tcPr>
            <w:tcW w:w="3170" w:type="dxa"/>
            <w:shd w:val="clear" w:color="auto" w:fill="auto"/>
          </w:tcPr>
          <w:p w14:paraId="61DF8028" w14:textId="77777777" w:rsidR="00060674" w:rsidRPr="00826B63" w:rsidRDefault="00060674" w:rsidP="006E7A57">
            <w:pPr>
              <w:widowControl w:val="0"/>
              <w:autoSpaceDE w:val="0"/>
              <w:autoSpaceDN w:val="0"/>
              <w:adjustRightInd w:val="0"/>
              <w:spacing w:after="150"/>
              <w:jc w:val="both"/>
              <w:rPr>
                <w:sz w:val="20"/>
                <w:szCs w:val="20"/>
              </w:rPr>
            </w:pPr>
            <w:r w:rsidRPr="00826B63">
              <w:rPr>
                <w:sz w:val="20"/>
                <w:szCs w:val="20"/>
              </w:rPr>
              <w:t>Требования к проекту организации строительства объекта:</w:t>
            </w:r>
          </w:p>
        </w:tc>
        <w:tc>
          <w:tcPr>
            <w:tcW w:w="6181" w:type="dxa"/>
            <w:shd w:val="clear" w:color="auto" w:fill="auto"/>
          </w:tcPr>
          <w:p w14:paraId="564467CE" w14:textId="77777777" w:rsidR="00060674" w:rsidRDefault="00060674" w:rsidP="006E7A57">
            <w:pPr>
              <w:pStyle w:val="afffffff1"/>
              <w:jc w:val="both"/>
              <w:rPr>
                <w:rFonts w:ascii="Times New Roman" w:hAnsi="Times New Roman" w:cs="Times New Roman"/>
                <w:sz w:val="20"/>
                <w:szCs w:val="20"/>
              </w:rPr>
            </w:pPr>
            <w:r w:rsidRPr="00540AA4">
              <w:rPr>
                <w:rFonts w:ascii="Times New Roman" w:hAnsi="Times New Roman"/>
                <w:sz w:val="20"/>
                <w:szCs w:val="20"/>
              </w:rPr>
              <w:t>В соответствии с действующими нормативными документами: СП 18.13330.2019 «Производственные объекты. Планировочная организация земельного участка». СП 44.13330.2011 "СНиП 2.09.04-87* Административные и бытовые здания". СП 56.13330.2011 "СНиП 31-03-2001 Производственные здания". СП 348.1325800.2017 Индустриальные парки и промышленные кластеры. Правила проектирования. СП 48.13330.2019 Организация Строительства</w:t>
            </w:r>
            <w:r>
              <w:rPr>
                <w:rFonts w:ascii="Times New Roman" w:hAnsi="Times New Roman"/>
                <w:sz w:val="20"/>
                <w:szCs w:val="20"/>
              </w:rPr>
              <w:t xml:space="preserve">.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5D635FAE" w14:textId="77777777" w:rsidTr="006E7A57">
        <w:tc>
          <w:tcPr>
            <w:tcW w:w="890" w:type="dxa"/>
            <w:shd w:val="clear" w:color="auto" w:fill="auto"/>
          </w:tcPr>
          <w:p w14:paraId="0D4647F2"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33.</w:t>
            </w:r>
          </w:p>
        </w:tc>
        <w:tc>
          <w:tcPr>
            <w:tcW w:w="3170" w:type="dxa"/>
            <w:shd w:val="clear" w:color="auto" w:fill="auto"/>
          </w:tcPr>
          <w:p w14:paraId="5C42B739" w14:textId="77777777" w:rsidR="00060674" w:rsidRPr="00405FFA" w:rsidRDefault="00060674" w:rsidP="006E7A57">
            <w:pPr>
              <w:widowControl w:val="0"/>
              <w:autoSpaceDE w:val="0"/>
              <w:autoSpaceDN w:val="0"/>
              <w:adjustRightInd w:val="0"/>
              <w:spacing w:after="150"/>
              <w:jc w:val="both"/>
              <w:rPr>
                <w:sz w:val="20"/>
                <w:szCs w:val="20"/>
              </w:rPr>
            </w:pPr>
            <w:r w:rsidRPr="00405FFA">
              <w:rPr>
                <w:sz w:val="20"/>
                <w:szCs w:val="2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6181" w:type="dxa"/>
            <w:shd w:val="clear" w:color="auto" w:fill="auto"/>
          </w:tcPr>
          <w:p w14:paraId="067BFB46" w14:textId="77777777" w:rsidR="00060674" w:rsidRDefault="00060674" w:rsidP="006E7A57">
            <w:pPr>
              <w:pStyle w:val="afffffff1"/>
              <w:jc w:val="both"/>
              <w:rPr>
                <w:rFonts w:ascii="Times New Roman" w:hAnsi="Times New Roman"/>
                <w:sz w:val="20"/>
                <w:szCs w:val="20"/>
              </w:rPr>
            </w:pPr>
            <w:r>
              <w:rPr>
                <w:rFonts w:ascii="Times New Roman" w:hAnsi="Times New Roman"/>
                <w:sz w:val="20"/>
                <w:szCs w:val="20"/>
              </w:rPr>
              <w:t xml:space="preserve">В соответствии с действующими нормативными документами. Участок свободен от строений, зеленых насаждений (степь) и инженерных сетей и коммуникаций.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0B475612" w14:textId="77777777" w:rsidTr="006E7A57">
        <w:tc>
          <w:tcPr>
            <w:tcW w:w="890" w:type="dxa"/>
            <w:shd w:val="clear" w:color="auto" w:fill="auto"/>
          </w:tcPr>
          <w:p w14:paraId="485A7957"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34.</w:t>
            </w:r>
          </w:p>
        </w:tc>
        <w:tc>
          <w:tcPr>
            <w:tcW w:w="3170" w:type="dxa"/>
            <w:shd w:val="clear" w:color="auto" w:fill="auto"/>
          </w:tcPr>
          <w:p w14:paraId="51EDE45B" w14:textId="77777777" w:rsidR="00060674" w:rsidRDefault="00060674" w:rsidP="006E7A57">
            <w:pPr>
              <w:widowControl w:val="0"/>
              <w:autoSpaceDE w:val="0"/>
              <w:autoSpaceDN w:val="0"/>
              <w:adjustRightInd w:val="0"/>
              <w:jc w:val="both"/>
              <w:rPr>
                <w:sz w:val="20"/>
                <w:szCs w:val="20"/>
              </w:rPr>
            </w:pPr>
            <w:r w:rsidRPr="00405FFA">
              <w:rPr>
                <w:sz w:val="20"/>
                <w:szCs w:val="20"/>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2E5E6A86" w14:textId="77777777" w:rsidR="00060674" w:rsidRPr="00405FFA" w:rsidRDefault="00060674" w:rsidP="006E7A57">
            <w:pPr>
              <w:widowControl w:val="0"/>
              <w:autoSpaceDE w:val="0"/>
              <w:autoSpaceDN w:val="0"/>
              <w:adjustRightInd w:val="0"/>
              <w:jc w:val="both"/>
              <w:rPr>
                <w:sz w:val="20"/>
                <w:szCs w:val="20"/>
              </w:rPr>
            </w:pPr>
          </w:p>
        </w:tc>
        <w:tc>
          <w:tcPr>
            <w:tcW w:w="6181" w:type="dxa"/>
            <w:shd w:val="clear" w:color="auto" w:fill="auto"/>
          </w:tcPr>
          <w:p w14:paraId="77296CFE" w14:textId="77777777" w:rsidR="00060674" w:rsidRDefault="00060674" w:rsidP="006E7A57">
            <w:pPr>
              <w:pStyle w:val="afffffff1"/>
              <w:jc w:val="both"/>
              <w:rPr>
                <w:rFonts w:ascii="Times New Roman" w:hAnsi="Times New Roman"/>
                <w:sz w:val="20"/>
                <w:szCs w:val="20"/>
              </w:rPr>
            </w:pPr>
            <w:r>
              <w:rPr>
                <w:rFonts w:ascii="Times New Roman" w:hAnsi="Times New Roman"/>
                <w:sz w:val="20"/>
                <w:szCs w:val="20"/>
              </w:rPr>
              <w:t xml:space="preserve">В соответствии с действующими нормативными документами. СП 18.13330.2019 «Производственные объекты. Планировочная организация земельного участка. (Генеральные планы промышленных предприятий)».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5935A558" w14:textId="77777777" w:rsidTr="006E7A57">
        <w:tc>
          <w:tcPr>
            <w:tcW w:w="890" w:type="dxa"/>
            <w:shd w:val="clear" w:color="auto" w:fill="auto"/>
          </w:tcPr>
          <w:p w14:paraId="4ABDA583"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35.</w:t>
            </w:r>
          </w:p>
        </w:tc>
        <w:tc>
          <w:tcPr>
            <w:tcW w:w="3170" w:type="dxa"/>
            <w:shd w:val="clear" w:color="auto" w:fill="auto"/>
          </w:tcPr>
          <w:p w14:paraId="68837C89" w14:textId="77777777" w:rsidR="00060674" w:rsidRDefault="00060674" w:rsidP="006E7A57">
            <w:pPr>
              <w:widowControl w:val="0"/>
              <w:autoSpaceDE w:val="0"/>
              <w:autoSpaceDN w:val="0"/>
              <w:adjustRightInd w:val="0"/>
              <w:jc w:val="both"/>
              <w:rPr>
                <w:sz w:val="20"/>
                <w:szCs w:val="20"/>
              </w:rPr>
            </w:pPr>
            <w:r w:rsidRPr="00405FFA">
              <w:rPr>
                <w:sz w:val="20"/>
                <w:szCs w:val="20"/>
              </w:rPr>
              <w:t>Требования к разработке проекта восстановления (рекультивации) нарушенных земель или плодородного слоя:</w:t>
            </w:r>
          </w:p>
          <w:p w14:paraId="174D8DD5" w14:textId="77777777" w:rsidR="00060674" w:rsidRPr="00405FFA" w:rsidRDefault="00060674" w:rsidP="006E7A57">
            <w:pPr>
              <w:widowControl w:val="0"/>
              <w:autoSpaceDE w:val="0"/>
              <w:autoSpaceDN w:val="0"/>
              <w:adjustRightInd w:val="0"/>
              <w:jc w:val="both"/>
              <w:rPr>
                <w:sz w:val="20"/>
                <w:szCs w:val="20"/>
              </w:rPr>
            </w:pPr>
          </w:p>
        </w:tc>
        <w:tc>
          <w:tcPr>
            <w:tcW w:w="6181" w:type="dxa"/>
            <w:shd w:val="clear" w:color="auto" w:fill="auto"/>
          </w:tcPr>
          <w:p w14:paraId="1546D3BD" w14:textId="77777777" w:rsidR="00060674" w:rsidRDefault="00060674" w:rsidP="006E7A57">
            <w:pPr>
              <w:pStyle w:val="afffffff1"/>
              <w:jc w:val="both"/>
              <w:rPr>
                <w:rFonts w:ascii="Times New Roman" w:hAnsi="Times New Roman"/>
                <w:sz w:val="20"/>
                <w:szCs w:val="20"/>
              </w:rPr>
            </w:pPr>
            <w:r>
              <w:rPr>
                <w:rFonts w:ascii="Times New Roman" w:hAnsi="Times New Roman"/>
                <w:sz w:val="20"/>
                <w:szCs w:val="20"/>
              </w:rPr>
              <w:t>Не требуется</w:t>
            </w:r>
          </w:p>
        </w:tc>
      </w:tr>
      <w:tr w:rsidR="00060674" w:rsidRPr="00023577" w14:paraId="5A5B1EC4" w14:textId="77777777" w:rsidTr="006E7A57">
        <w:tc>
          <w:tcPr>
            <w:tcW w:w="890" w:type="dxa"/>
            <w:shd w:val="clear" w:color="auto" w:fill="auto"/>
          </w:tcPr>
          <w:p w14:paraId="7A14F6D5"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36.</w:t>
            </w:r>
          </w:p>
        </w:tc>
        <w:tc>
          <w:tcPr>
            <w:tcW w:w="3170" w:type="dxa"/>
            <w:shd w:val="clear" w:color="auto" w:fill="auto"/>
          </w:tcPr>
          <w:p w14:paraId="114E4FBA" w14:textId="77777777" w:rsidR="00060674" w:rsidRPr="00405FFA" w:rsidRDefault="00060674" w:rsidP="006E7A57">
            <w:pPr>
              <w:widowControl w:val="0"/>
              <w:autoSpaceDE w:val="0"/>
              <w:autoSpaceDN w:val="0"/>
              <w:adjustRightInd w:val="0"/>
              <w:jc w:val="both"/>
              <w:rPr>
                <w:sz w:val="20"/>
                <w:szCs w:val="20"/>
              </w:rPr>
            </w:pPr>
            <w:r w:rsidRPr="00405FFA">
              <w:rPr>
                <w:sz w:val="20"/>
                <w:szCs w:val="20"/>
              </w:rPr>
              <w:t>Требования к местам складирования излишков грунта и (или) мусора при строительстве и протяженность маршрута их доставки:</w:t>
            </w:r>
          </w:p>
        </w:tc>
        <w:tc>
          <w:tcPr>
            <w:tcW w:w="6181" w:type="dxa"/>
            <w:shd w:val="clear" w:color="auto" w:fill="auto"/>
          </w:tcPr>
          <w:p w14:paraId="04556046" w14:textId="77777777" w:rsidR="00060674" w:rsidRDefault="00060674" w:rsidP="006E7A57">
            <w:pPr>
              <w:pStyle w:val="afffffff1"/>
              <w:jc w:val="both"/>
              <w:rPr>
                <w:rFonts w:ascii="Times New Roman" w:hAnsi="Times New Roman"/>
                <w:sz w:val="20"/>
                <w:szCs w:val="20"/>
              </w:rPr>
            </w:pPr>
            <w:r w:rsidRPr="00023577">
              <w:rPr>
                <w:rFonts w:ascii="Times New Roman" w:hAnsi="Times New Roman" w:cs="Times New Roman"/>
                <w:sz w:val="20"/>
                <w:szCs w:val="20"/>
              </w:rPr>
              <w:t>На стадии 30% готовности проектной документации Подрядчику представить в адрес Заказчика информацию об объеме вывозки грунта и строительного мусора для запроса информации о местах складировании в администрации муниципального образования.</w:t>
            </w:r>
            <w:r>
              <w:rPr>
                <w:rFonts w:ascii="Times New Roman" w:hAnsi="Times New Roman" w:cs="Times New Roman"/>
                <w:sz w:val="20"/>
                <w:szCs w:val="20"/>
              </w:rPr>
              <w:t xml:space="preserve"> </w:t>
            </w:r>
            <w:r w:rsidRPr="001E42AA">
              <w:rPr>
                <w:rFonts w:ascii="Times New Roman" w:hAnsi="Times New Roman" w:cs="Times New Roman"/>
                <w:sz w:val="20"/>
                <w:szCs w:val="20"/>
              </w:rPr>
              <w:t>С применением ТИМ</w:t>
            </w:r>
            <w:r>
              <w:rPr>
                <w:rFonts w:ascii="Times New Roman" w:hAnsi="Times New Roman" w:cs="Times New Roman"/>
                <w:sz w:val="20"/>
                <w:szCs w:val="20"/>
              </w:rPr>
              <w:t>-</w:t>
            </w:r>
            <w:r w:rsidRPr="001E42AA">
              <w:rPr>
                <w:rFonts w:ascii="Times New Roman" w:hAnsi="Times New Roman" w:cs="Times New Roman"/>
                <w:sz w:val="20"/>
                <w:szCs w:val="20"/>
              </w:rPr>
              <w:t>моделирования</w:t>
            </w:r>
          </w:p>
        </w:tc>
      </w:tr>
      <w:tr w:rsidR="00060674" w:rsidRPr="00023577" w14:paraId="23BBD71D" w14:textId="77777777" w:rsidTr="006E7A57">
        <w:tc>
          <w:tcPr>
            <w:tcW w:w="890" w:type="dxa"/>
            <w:shd w:val="clear" w:color="auto" w:fill="auto"/>
          </w:tcPr>
          <w:p w14:paraId="74B82E06"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37.</w:t>
            </w:r>
          </w:p>
        </w:tc>
        <w:tc>
          <w:tcPr>
            <w:tcW w:w="3170" w:type="dxa"/>
            <w:shd w:val="clear" w:color="auto" w:fill="auto"/>
          </w:tcPr>
          <w:p w14:paraId="58CAA0CD" w14:textId="77777777" w:rsidR="00060674" w:rsidRPr="00405FFA" w:rsidRDefault="00060674" w:rsidP="006E7A57">
            <w:pPr>
              <w:widowControl w:val="0"/>
              <w:autoSpaceDE w:val="0"/>
              <w:autoSpaceDN w:val="0"/>
              <w:adjustRightInd w:val="0"/>
              <w:jc w:val="both"/>
              <w:rPr>
                <w:sz w:val="20"/>
                <w:szCs w:val="20"/>
              </w:rPr>
            </w:pPr>
            <w:r w:rsidRPr="00405FFA">
              <w:rPr>
                <w:sz w:val="20"/>
                <w:szCs w:val="20"/>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6181" w:type="dxa"/>
            <w:shd w:val="clear" w:color="auto" w:fill="auto"/>
          </w:tcPr>
          <w:p w14:paraId="7087C5CA"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sz w:val="20"/>
                <w:szCs w:val="20"/>
              </w:rPr>
              <w:t>Не требуется</w:t>
            </w:r>
          </w:p>
        </w:tc>
      </w:tr>
      <w:tr w:rsidR="00060674" w:rsidRPr="00023577" w14:paraId="42C91CE4" w14:textId="77777777" w:rsidTr="006E7A57">
        <w:tc>
          <w:tcPr>
            <w:tcW w:w="890" w:type="dxa"/>
            <w:shd w:val="clear" w:color="auto" w:fill="auto"/>
          </w:tcPr>
          <w:p w14:paraId="78382968" w14:textId="77777777" w:rsidR="00060674" w:rsidRDefault="00060674" w:rsidP="006E7A57">
            <w:pPr>
              <w:pStyle w:val="affffff9"/>
              <w:rPr>
                <w:rFonts w:ascii="Times New Roman" w:hAnsi="Times New Roman" w:cs="Times New Roman"/>
                <w:sz w:val="20"/>
                <w:szCs w:val="20"/>
              </w:rPr>
            </w:pPr>
          </w:p>
        </w:tc>
        <w:tc>
          <w:tcPr>
            <w:tcW w:w="3170" w:type="dxa"/>
            <w:shd w:val="clear" w:color="auto" w:fill="auto"/>
          </w:tcPr>
          <w:p w14:paraId="1D996BA0" w14:textId="77777777" w:rsidR="00060674" w:rsidRPr="00405FFA" w:rsidRDefault="00060674" w:rsidP="006E7A57">
            <w:pPr>
              <w:widowControl w:val="0"/>
              <w:autoSpaceDE w:val="0"/>
              <w:autoSpaceDN w:val="0"/>
              <w:adjustRightInd w:val="0"/>
              <w:jc w:val="both"/>
              <w:rPr>
                <w:sz w:val="20"/>
                <w:szCs w:val="20"/>
              </w:rPr>
            </w:pPr>
          </w:p>
        </w:tc>
        <w:tc>
          <w:tcPr>
            <w:tcW w:w="6181" w:type="dxa"/>
            <w:shd w:val="clear" w:color="auto" w:fill="auto"/>
          </w:tcPr>
          <w:p w14:paraId="21C2A1E2" w14:textId="77777777" w:rsidR="00060674" w:rsidRDefault="00060674" w:rsidP="006E7A57">
            <w:pPr>
              <w:pStyle w:val="afffffff1"/>
              <w:jc w:val="both"/>
              <w:rPr>
                <w:rFonts w:ascii="Times New Roman" w:hAnsi="Times New Roman"/>
                <w:sz w:val="20"/>
                <w:szCs w:val="20"/>
              </w:rPr>
            </w:pPr>
          </w:p>
        </w:tc>
      </w:tr>
      <w:tr w:rsidR="00060674" w:rsidRPr="00023577" w14:paraId="40694432" w14:textId="77777777" w:rsidTr="006E7A57">
        <w:tc>
          <w:tcPr>
            <w:tcW w:w="10241" w:type="dxa"/>
            <w:gridSpan w:val="3"/>
            <w:shd w:val="clear" w:color="auto" w:fill="auto"/>
          </w:tcPr>
          <w:p w14:paraId="38661CBD" w14:textId="77777777" w:rsidR="00060674" w:rsidRDefault="00060674" w:rsidP="006E7A57">
            <w:pPr>
              <w:pStyle w:val="affffff9"/>
              <w:rPr>
                <w:rFonts w:ascii="Times New Roman" w:hAnsi="Times New Roman"/>
                <w:sz w:val="20"/>
                <w:szCs w:val="20"/>
              </w:rPr>
            </w:pPr>
            <w:r w:rsidRPr="00381B57">
              <w:rPr>
                <w:rFonts w:ascii="Times New Roman" w:hAnsi="Times New Roman" w:cs="Times New Roman"/>
                <w:b/>
                <w:sz w:val="20"/>
                <w:szCs w:val="20"/>
              </w:rPr>
              <w:t>3. Иные требования к проектированию</w:t>
            </w:r>
          </w:p>
        </w:tc>
      </w:tr>
      <w:tr w:rsidR="00060674" w:rsidRPr="00023577" w14:paraId="4A063C7C" w14:textId="77777777" w:rsidTr="006E7A57">
        <w:tc>
          <w:tcPr>
            <w:tcW w:w="890" w:type="dxa"/>
            <w:shd w:val="clear" w:color="auto" w:fill="auto"/>
          </w:tcPr>
          <w:p w14:paraId="2169FB39"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38</w:t>
            </w:r>
          </w:p>
        </w:tc>
        <w:tc>
          <w:tcPr>
            <w:tcW w:w="3170" w:type="dxa"/>
            <w:shd w:val="clear" w:color="auto" w:fill="auto"/>
          </w:tcPr>
          <w:p w14:paraId="79D77100" w14:textId="77777777" w:rsidR="00060674" w:rsidRPr="00381B57" w:rsidRDefault="00060674" w:rsidP="006E7A57">
            <w:pPr>
              <w:autoSpaceDE w:val="0"/>
              <w:autoSpaceDN w:val="0"/>
              <w:adjustRightInd w:val="0"/>
              <w:contextualSpacing/>
              <w:rPr>
                <w:sz w:val="20"/>
                <w:szCs w:val="20"/>
              </w:rPr>
            </w:pPr>
            <w:r w:rsidRPr="00381B57">
              <w:rPr>
                <w:sz w:val="20"/>
                <w:szCs w:val="20"/>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6181" w:type="dxa"/>
            <w:shd w:val="clear" w:color="auto" w:fill="auto"/>
          </w:tcPr>
          <w:p w14:paraId="59170F26" w14:textId="77777777" w:rsidR="00060674" w:rsidRPr="00023577" w:rsidRDefault="00060674" w:rsidP="002D5AA9">
            <w:pPr>
              <w:pStyle w:val="TableParagraph"/>
              <w:numPr>
                <w:ilvl w:val="0"/>
                <w:numId w:val="10"/>
              </w:numPr>
              <w:spacing w:after="0" w:line="240" w:lineRule="auto"/>
              <w:ind w:left="0" w:hanging="21"/>
              <w:jc w:val="both"/>
              <w:rPr>
                <w:rFonts w:ascii="Times New Roman" w:hAnsi="Times New Roman"/>
                <w:sz w:val="20"/>
                <w:szCs w:val="20"/>
              </w:rPr>
            </w:pPr>
            <w:r w:rsidRPr="00023577">
              <w:rPr>
                <w:rFonts w:ascii="Times New Roman" w:hAnsi="Times New Roman"/>
                <w:sz w:val="20"/>
                <w:szCs w:val="20"/>
              </w:rPr>
              <w:t>Для определения границы земельного участка, предназначенного для строительства и размещения агропромышленного парк</w:t>
            </w:r>
            <w:r>
              <w:rPr>
                <w:rFonts w:ascii="Times New Roman" w:hAnsi="Times New Roman"/>
                <w:sz w:val="20"/>
                <w:szCs w:val="20"/>
              </w:rPr>
              <w:t>а</w:t>
            </w:r>
            <w:r w:rsidRPr="00023577">
              <w:rPr>
                <w:rFonts w:ascii="Times New Roman" w:hAnsi="Times New Roman"/>
                <w:sz w:val="20"/>
                <w:szCs w:val="20"/>
              </w:rPr>
              <w:t>, Подрядчику необходимо разработать документацию по планировке территории (ППТ) и проект межевания (ПМ), входящий в состав проекта планировки. Проект планировки выполняется со всеми необходимыми разделами, в том числе разделом «Организация безопасности дорожного движения при строительстве» (при необходимости) в соответствии с главой 5 Федерального закона от 29.12.2004 г. № 190-ФЗ Градостроительного кодекса РФ и другими государственными нормами, и стандартами. В случае выполнения работ по договору субподряда, оплату за выполнение работ производит Подрядчик.</w:t>
            </w:r>
          </w:p>
          <w:p w14:paraId="64AD1246" w14:textId="77777777" w:rsidR="00060674" w:rsidRPr="00B043E4"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Документацию по планировке территории (проект планировки и проект межевания территории) разрабатывать с учетом обязательно необходимости прохождения трассы проектируемых внешних коммуникаций по землям, свободным от прав третьих лиц и </w:t>
            </w:r>
            <w:r w:rsidRPr="00023577">
              <w:rPr>
                <w:rFonts w:ascii="Times New Roman" w:hAnsi="Times New Roman" w:cs="Times New Roman"/>
                <w:sz w:val="20"/>
                <w:szCs w:val="20"/>
              </w:rPr>
              <w:lastRenderedPageBreak/>
              <w:t>объектов капитального строительства, а также временных строений и сооружений. Размещение трассы коммуникаций на землях и земельных участках третьих лиц осуществлять в исключительных случаях</w:t>
            </w:r>
            <w:r>
              <w:rPr>
                <w:rFonts w:ascii="Times New Roman" w:hAnsi="Times New Roman" w:cs="Times New Roman"/>
                <w:sz w:val="20"/>
                <w:szCs w:val="20"/>
              </w:rPr>
              <w:t xml:space="preserve"> по согласованию с Заказчиком. </w:t>
            </w:r>
          </w:p>
          <w:p w14:paraId="5EA2EFBA" w14:textId="77777777" w:rsidR="00060674" w:rsidRDefault="00060674" w:rsidP="006E7A57">
            <w:pPr>
              <w:pStyle w:val="TableParagraph"/>
              <w:spacing w:after="0" w:line="240" w:lineRule="auto"/>
              <w:ind w:left="19"/>
              <w:jc w:val="both"/>
              <w:rPr>
                <w:rFonts w:ascii="Times New Roman" w:hAnsi="Times New Roman"/>
                <w:sz w:val="20"/>
                <w:szCs w:val="20"/>
              </w:rPr>
            </w:pPr>
            <w:r>
              <w:rPr>
                <w:rFonts w:ascii="Times New Roman" w:hAnsi="Times New Roman"/>
                <w:sz w:val="20"/>
                <w:szCs w:val="20"/>
              </w:rPr>
              <w:t xml:space="preserve">2. </w:t>
            </w:r>
            <w:r w:rsidRPr="00023577">
              <w:rPr>
                <w:rFonts w:ascii="Times New Roman" w:hAnsi="Times New Roman"/>
                <w:sz w:val="20"/>
                <w:szCs w:val="20"/>
              </w:rPr>
              <w:t xml:space="preserve">Проектную документацию выполнить в соответствии с </w:t>
            </w:r>
            <w:r w:rsidRPr="001701A2">
              <w:rPr>
                <w:rFonts w:ascii="Times New Roman" w:hAnsi="Times New Roman"/>
                <w:sz w:val="20"/>
                <w:szCs w:val="20"/>
              </w:rPr>
              <w:t xml:space="preserve">Постановление Правительства РФ от 16.02.2008 </w:t>
            </w:r>
            <w:r>
              <w:rPr>
                <w:rFonts w:ascii="Times New Roman" w:hAnsi="Times New Roman"/>
                <w:sz w:val="20"/>
                <w:szCs w:val="20"/>
              </w:rPr>
              <w:t>№</w:t>
            </w:r>
            <w:r w:rsidRPr="001701A2">
              <w:rPr>
                <w:rFonts w:ascii="Times New Roman" w:hAnsi="Times New Roman"/>
                <w:sz w:val="20"/>
                <w:szCs w:val="20"/>
              </w:rPr>
              <w:t xml:space="preserve"> 87 (ред. от 15.07.2021) </w:t>
            </w:r>
            <w:r>
              <w:rPr>
                <w:rFonts w:ascii="Times New Roman" w:hAnsi="Times New Roman"/>
                <w:sz w:val="20"/>
                <w:szCs w:val="20"/>
              </w:rPr>
              <w:t>«</w:t>
            </w:r>
            <w:r w:rsidRPr="001701A2">
              <w:rPr>
                <w:rFonts w:ascii="Times New Roman" w:hAnsi="Times New Roman"/>
                <w:sz w:val="20"/>
                <w:szCs w:val="20"/>
              </w:rPr>
              <w:t>О составе разделов проектной документации и требованиях к их содержанию</w:t>
            </w:r>
            <w:r>
              <w:rPr>
                <w:rFonts w:ascii="Times New Roman" w:hAnsi="Times New Roman"/>
                <w:sz w:val="20"/>
                <w:szCs w:val="20"/>
              </w:rPr>
              <w:t>»</w:t>
            </w:r>
            <w:r w:rsidRPr="00023577">
              <w:rPr>
                <w:rFonts w:ascii="Times New Roman" w:hAnsi="Times New Roman"/>
                <w:sz w:val="20"/>
                <w:szCs w:val="20"/>
              </w:rPr>
              <w:t xml:space="preserve"> (в части разработки разделов для линейных объектов) и Федеральным законом РФ от 29.12.2004 г. № 190-ФЗ</w:t>
            </w:r>
            <w:r>
              <w:rPr>
                <w:rFonts w:ascii="Times New Roman" w:hAnsi="Times New Roman"/>
                <w:sz w:val="20"/>
                <w:szCs w:val="20"/>
              </w:rPr>
              <w:t xml:space="preserve"> </w:t>
            </w:r>
            <w:r w:rsidRPr="00180A06">
              <w:rPr>
                <w:rFonts w:ascii="Times New Roman" w:hAnsi="Times New Roman"/>
                <w:sz w:val="20"/>
                <w:szCs w:val="20"/>
              </w:rPr>
              <w:t>(ред. от 06.12.2021</w:t>
            </w:r>
            <w:r>
              <w:rPr>
                <w:rFonts w:ascii="Times New Roman" w:hAnsi="Times New Roman"/>
                <w:sz w:val="20"/>
                <w:szCs w:val="20"/>
              </w:rPr>
              <w:t xml:space="preserve"> г.</w:t>
            </w:r>
            <w:r w:rsidRPr="00180A06">
              <w:rPr>
                <w:rFonts w:ascii="Times New Roman" w:hAnsi="Times New Roman"/>
                <w:sz w:val="20"/>
                <w:szCs w:val="20"/>
              </w:rPr>
              <w:t>)</w:t>
            </w:r>
            <w:r w:rsidRPr="00023577">
              <w:rPr>
                <w:rFonts w:ascii="Times New Roman" w:hAnsi="Times New Roman"/>
                <w:sz w:val="20"/>
                <w:szCs w:val="20"/>
              </w:rPr>
              <w:t xml:space="preserve"> Градостроительным кодексом РФ.</w:t>
            </w:r>
          </w:p>
          <w:p w14:paraId="2BD3ACC8" w14:textId="77777777" w:rsidR="00060674" w:rsidRPr="00023577" w:rsidRDefault="00060674" w:rsidP="006E7A57">
            <w:pPr>
              <w:jc w:val="both"/>
              <w:rPr>
                <w:sz w:val="20"/>
                <w:szCs w:val="20"/>
              </w:rPr>
            </w:pPr>
            <w:r w:rsidRPr="00023577">
              <w:rPr>
                <w:sz w:val="20"/>
                <w:szCs w:val="20"/>
              </w:rPr>
              <w:t>В объеме проектной документации предусмотреть:</w:t>
            </w:r>
          </w:p>
          <w:p w14:paraId="729831F2" w14:textId="77777777" w:rsidR="00060674" w:rsidRPr="00023577" w:rsidRDefault="00060674" w:rsidP="006E7A57">
            <w:pPr>
              <w:jc w:val="both"/>
              <w:rPr>
                <w:sz w:val="20"/>
                <w:szCs w:val="20"/>
              </w:rPr>
            </w:pPr>
            <w:r w:rsidRPr="00023577">
              <w:rPr>
                <w:sz w:val="20"/>
                <w:szCs w:val="20"/>
              </w:rPr>
              <w:t>- выполнение рас</w:t>
            </w:r>
            <w:r>
              <w:rPr>
                <w:sz w:val="20"/>
                <w:szCs w:val="20"/>
              </w:rPr>
              <w:t>четов всех несущих конструкций;</w:t>
            </w:r>
          </w:p>
          <w:p w14:paraId="53C10115" w14:textId="77777777" w:rsidR="00060674" w:rsidRPr="00023577" w:rsidRDefault="00060674" w:rsidP="006E7A57">
            <w:pPr>
              <w:pStyle w:val="TableParagraph"/>
              <w:spacing w:after="0" w:line="240" w:lineRule="auto"/>
              <w:ind w:left="19"/>
              <w:jc w:val="both"/>
              <w:rPr>
                <w:rFonts w:ascii="Times New Roman" w:hAnsi="Times New Roman"/>
                <w:sz w:val="20"/>
                <w:szCs w:val="20"/>
              </w:rPr>
            </w:pPr>
            <w:r w:rsidRPr="00023577">
              <w:rPr>
                <w:rFonts w:ascii="Times New Roman" w:hAnsi="Times New Roman"/>
                <w:sz w:val="20"/>
                <w:szCs w:val="20"/>
              </w:rPr>
              <w:t>Разработать проект санитарно-защитной зоны для агропромышленного парк</w:t>
            </w:r>
            <w:r>
              <w:rPr>
                <w:rFonts w:ascii="Times New Roman" w:hAnsi="Times New Roman"/>
                <w:sz w:val="20"/>
                <w:szCs w:val="20"/>
              </w:rPr>
              <w:t>а.</w:t>
            </w:r>
          </w:p>
          <w:p w14:paraId="2E535953" w14:textId="77777777" w:rsidR="00060674" w:rsidRDefault="00060674" w:rsidP="006E7A57">
            <w:pPr>
              <w:autoSpaceDE w:val="0"/>
              <w:autoSpaceDN w:val="0"/>
              <w:adjustRightInd w:val="0"/>
              <w:contextualSpacing/>
              <w:jc w:val="both"/>
              <w:rPr>
                <w:sz w:val="20"/>
                <w:szCs w:val="20"/>
              </w:rPr>
            </w:pPr>
            <w:r w:rsidRPr="00023577">
              <w:rPr>
                <w:sz w:val="20"/>
                <w:szCs w:val="20"/>
              </w:rPr>
              <w:t>Подрядчику необходимо согласовать проект с органами исполнительной власти Республи</w:t>
            </w:r>
            <w:r>
              <w:rPr>
                <w:sz w:val="20"/>
                <w:szCs w:val="20"/>
              </w:rPr>
              <w:t>ки Калмыкия</w:t>
            </w:r>
            <w:r w:rsidRPr="00023577">
              <w:rPr>
                <w:sz w:val="20"/>
                <w:szCs w:val="20"/>
              </w:rPr>
              <w:t>.</w:t>
            </w:r>
          </w:p>
          <w:p w14:paraId="4E967EB2" w14:textId="77777777" w:rsidR="00060674" w:rsidRDefault="00060674" w:rsidP="006E7A57">
            <w:pPr>
              <w:autoSpaceDE w:val="0"/>
              <w:autoSpaceDN w:val="0"/>
              <w:adjustRightInd w:val="0"/>
              <w:contextualSpacing/>
              <w:jc w:val="both"/>
              <w:rPr>
                <w:sz w:val="20"/>
                <w:szCs w:val="20"/>
              </w:rPr>
            </w:pPr>
            <w:r>
              <w:rPr>
                <w:sz w:val="20"/>
                <w:szCs w:val="20"/>
              </w:rPr>
              <w:t>Основные требования к составу выполняемых работ</w:t>
            </w:r>
          </w:p>
          <w:p w14:paraId="7E875FAE"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1. При проектировании Подрядчик обязан руководствоваться:</w:t>
            </w:r>
          </w:p>
          <w:p w14:paraId="2A6EA16E" w14:textId="77777777" w:rsidR="00060674" w:rsidRPr="00A44C7A" w:rsidRDefault="00060674" w:rsidP="006E7A57">
            <w:pPr>
              <w:pStyle w:val="affffff9"/>
              <w:rPr>
                <w:rFonts w:ascii="Times New Roman" w:hAnsi="Times New Roman" w:cs="Times New Roman"/>
                <w:sz w:val="20"/>
                <w:szCs w:val="20"/>
              </w:rPr>
            </w:pPr>
            <w:r w:rsidRPr="00A44C7A">
              <w:rPr>
                <w:rFonts w:ascii="Times New Roman" w:hAnsi="Times New Roman" w:cs="Times New Roman"/>
                <w:sz w:val="20"/>
                <w:szCs w:val="20"/>
              </w:rPr>
              <w:t>- Градостроительным кодексом Российской Федерации;</w:t>
            </w:r>
          </w:p>
          <w:p w14:paraId="7133BF51" w14:textId="77777777" w:rsidR="00060674" w:rsidRPr="00A44C7A" w:rsidRDefault="00060674" w:rsidP="006E7A57">
            <w:pPr>
              <w:pStyle w:val="affffff9"/>
              <w:rPr>
                <w:rFonts w:ascii="Times New Roman" w:hAnsi="Times New Roman" w:cs="Times New Roman"/>
                <w:sz w:val="20"/>
                <w:szCs w:val="20"/>
              </w:rPr>
            </w:pPr>
            <w:r w:rsidRPr="00A44C7A">
              <w:rPr>
                <w:rFonts w:ascii="Times New Roman" w:hAnsi="Times New Roman" w:cs="Times New Roman"/>
                <w:sz w:val="20"/>
                <w:szCs w:val="20"/>
              </w:rPr>
              <w:t>- Земельным кодексом Российской Федерации;</w:t>
            </w:r>
          </w:p>
          <w:p w14:paraId="693F75C4" w14:textId="77777777" w:rsidR="00060674" w:rsidRPr="00A44C7A" w:rsidRDefault="00060674" w:rsidP="006E7A57">
            <w:pPr>
              <w:pStyle w:val="affffff9"/>
              <w:rPr>
                <w:rFonts w:ascii="Times New Roman" w:hAnsi="Times New Roman" w:cs="Times New Roman"/>
                <w:sz w:val="20"/>
                <w:szCs w:val="20"/>
              </w:rPr>
            </w:pPr>
            <w:r w:rsidRPr="00A44C7A">
              <w:rPr>
                <w:rFonts w:ascii="Times New Roman" w:hAnsi="Times New Roman" w:cs="Times New Roman"/>
                <w:sz w:val="20"/>
                <w:szCs w:val="20"/>
              </w:rPr>
              <w:t xml:space="preserve">- Федеральным законом от 13.07.2018 г. № 218-ФЗ «О государственной регистрации недвижимости»; </w:t>
            </w:r>
          </w:p>
          <w:p w14:paraId="4295DD69" w14:textId="77777777" w:rsidR="00060674" w:rsidRPr="00A44C7A" w:rsidRDefault="00060674" w:rsidP="006E7A57">
            <w:pPr>
              <w:pStyle w:val="affffff9"/>
              <w:rPr>
                <w:rFonts w:ascii="Times New Roman" w:hAnsi="Times New Roman" w:cs="Times New Roman"/>
                <w:sz w:val="20"/>
                <w:szCs w:val="20"/>
              </w:rPr>
            </w:pPr>
            <w:r w:rsidRPr="00A44C7A">
              <w:rPr>
                <w:rFonts w:ascii="Times New Roman" w:hAnsi="Times New Roman" w:cs="Times New Roman"/>
                <w:sz w:val="20"/>
                <w:szCs w:val="20"/>
              </w:rPr>
              <w:t>- Федеральным законом от 29.07.1998 г. № 135-ФЗ «Об оценочной деятельности в Российской Федерации», а также действующими Федеральными стандартами Оценки;</w:t>
            </w:r>
          </w:p>
          <w:p w14:paraId="0A5BCCA1" w14:textId="77777777" w:rsidR="00060674" w:rsidRPr="00AD49CE" w:rsidRDefault="00060674" w:rsidP="006E7A57">
            <w:pPr>
              <w:pStyle w:val="affffff9"/>
              <w:rPr>
                <w:rFonts w:ascii="Times New Roman" w:hAnsi="Times New Roman" w:cs="Times New Roman"/>
                <w:sz w:val="20"/>
                <w:szCs w:val="20"/>
                <w:highlight w:val="yellow"/>
              </w:rPr>
            </w:pPr>
            <w:r w:rsidRPr="00A44C7A">
              <w:rPr>
                <w:rFonts w:ascii="Times New Roman" w:hAnsi="Times New Roman" w:cs="Times New Roman"/>
                <w:sz w:val="20"/>
                <w:szCs w:val="20"/>
              </w:rPr>
              <w:t xml:space="preserve">- </w:t>
            </w:r>
            <w:r w:rsidRPr="00207B2D">
              <w:rPr>
                <w:rFonts w:ascii="Times New Roman" w:hAnsi="Times New Roman" w:cs="Times New Roman"/>
                <w:sz w:val="20"/>
                <w:szCs w:val="20"/>
              </w:rPr>
              <w:t>Федеральный закон от 24.07.2007 N 221-ФЗ (ред. от 11.06.2021) "О кадастровой деятельности" (с изм. и доп., вступ. в силу с 28.10.2021)</w:t>
            </w:r>
            <w:r w:rsidRPr="00C1639B">
              <w:rPr>
                <w:rFonts w:ascii="Times New Roman" w:hAnsi="Times New Roman" w:cs="Times New Roman"/>
                <w:sz w:val="20"/>
                <w:szCs w:val="20"/>
              </w:rPr>
              <w:t>;</w:t>
            </w:r>
            <w:r w:rsidRPr="00AD49CE">
              <w:rPr>
                <w:rFonts w:ascii="Times New Roman" w:hAnsi="Times New Roman" w:cs="Times New Roman"/>
                <w:sz w:val="20"/>
                <w:szCs w:val="20"/>
                <w:highlight w:val="yellow"/>
              </w:rPr>
              <w:t xml:space="preserve"> </w:t>
            </w:r>
          </w:p>
          <w:p w14:paraId="7EC5FAE6" w14:textId="77777777" w:rsidR="00060674" w:rsidRPr="002254C4" w:rsidRDefault="00060674" w:rsidP="006E7A57">
            <w:pPr>
              <w:pStyle w:val="affffff9"/>
              <w:rPr>
                <w:rFonts w:ascii="Times New Roman" w:hAnsi="Times New Roman" w:cs="Times New Roman"/>
                <w:sz w:val="20"/>
                <w:szCs w:val="20"/>
              </w:rPr>
            </w:pPr>
            <w:r w:rsidRPr="002254C4">
              <w:rPr>
                <w:rFonts w:ascii="Times New Roman" w:hAnsi="Times New Roman" w:cs="Times New Roman"/>
                <w:sz w:val="20"/>
                <w:szCs w:val="20"/>
              </w:rPr>
              <w:t xml:space="preserve">- Федеральным законом от 30.12.2015 г. № 431-ФЗ «О геодезии, картографии и пространственных данных и о внесении изменений в отдельные законодательные акты Российской Федерации»; </w:t>
            </w:r>
          </w:p>
          <w:p w14:paraId="0C375586" w14:textId="77777777" w:rsidR="00060674" w:rsidRPr="00200E1E" w:rsidRDefault="00060674" w:rsidP="006E7A57">
            <w:pPr>
              <w:pStyle w:val="affffff9"/>
              <w:rPr>
                <w:rFonts w:ascii="Times New Roman" w:hAnsi="Times New Roman" w:cs="Times New Roman"/>
                <w:sz w:val="20"/>
                <w:szCs w:val="20"/>
              </w:rPr>
            </w:pPr>
            <w:r w:rsidRPr="00200E1E">
              <w:rPr>
                <w:rFonts w:ascii="Times New Roman" w:hAnsi="Times New Roman" w:cs="Times New Roman"/>
                <w:sz w:val="20"/>
                <w:szCs w:val="20"/>
              </w:rPr>
              <w:t xml:space="preserve">- Федеральным законом от 25.09.2001 г. № 137-ФЗ «О введении в действие Земельного кодекса Российской Федерации»; </w:t>
            </w:r>
          </w:p>
          <w:p w14:paraId="41D8B4D8" w14:textId="77777777" w:rsidR="00060674" w:rsidRPr="00B85B38" w:rsidRDefault="00060674" w:rsidP="006E7A57">
            <w:pPr>
              <w:pStyle w:val="affffff9"/>
              <w:rPr>
                <w:rFonts w:ascii="Times New Roman" w:hAnsi="Times New Roman" w:cs="Times New Roman"/>
                <w:sz w:val="20"/>
                <w:szCs w:val="20"/>
              </w:rPr>
            </w:pPr>
            <w:r w:rsidRPr="00B85B38">
              <w:rPr>
                <w:rFonts w:ascii="Times New Roman" w:hAnsi="Times New Roman" w:cs="Times New Roman"/>
                <w:sz w:val="20"/>
                <w:szCs w:val="20"/>
              </w:rPr>
              <w:t>- Федеральным законом от 30.12.2009 г. № 384-ФЗ «Технический регламент о безопасности зданий и сооружений»;</w:t>
            </w:r>
          </w:p>
          <w:p w14:paraId="319EA108" w14:textId="77777777" w:rsidR="00060674" w:rsidRPr="003E7A12" w:rsidRDefault="00060674" w:rsidP="006E7A57">
            <w:pPr>
              <w:pStyle w:val="affffff9"/>
              <w:rPr>
                <w:rFonts w:ascii="Times New Roman" w:hAnsi="Times New Roman" w:cs="Times New Roman"/>
                <w:sz w:val="20"/>
                <w:szCs w:val="20"/>
              </w:rPr>
            </w:pPr>
            <w:r w:rsidRPr="003E7A12">
              <w:rPr>
                <w:rFonts w:ascii="Times New Roman" w:hAnsi="Times New Roman" w:cs="Times New Roman"/>
                <w:sz w:val="20"/>
                <w:szCs w:val="20"/>
              </w:rPr>
              <w:t>- Федеральным законом от 22.07.2008 г. № 123-ФЗ «Технический регламент о требованиях пожарной безопасности»</w:t>
            </w:r>
            <w:r>
              <w:rPr>
                <w:rFonts w:ascii="Times New Roman" w:hAnsi="Times New Roman" w:cs="Times New Roman"/>
                <w:sz w:val="20"/>
                <w:szCs w:val="20"/>
              </w:rPr>
              <w:t>;</w:t>
            </w:r>
          </w:p>
          <w:p w14:paraId="2D946C3A" w14:textId="77777777" w:rsidR="00060674" w:rsidRPr="00350EE0" w:rsidRDefault="00060674" w:rsidP="006E7A57">
            <w:pPr>
              <w:pStyle w:val="affffff9"/>
              <w:rPr>
                <w:rFonts w:ascii="Times New Roman" w:hAnsi="Times New Roman" w:cs="Times New Roman"/>
                <w:sz w:val="20"/>
                <w:szCs w:val="20"/>
              </w:rPr>
            </w:pPr>
            <w:r w:rsidRPr="00350EE0">
              <w:rPr>
                <w:rFonts w:ascii="Times New Roman" w:hAnsi="Times New Roman" w:cs="Times New Roman"/>
                <w:sz w:val="20"/>
                <w:szCs w:val="20"/>
              </w:rPr>
              <w:t>-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208A904" w14:textId="77777777" w:rsidR="00060674" w:rsidRDefault="00060674" w:rsidP="006E7A57">
            <w:pPr>
              <w:jc w:val="both"/>
              <w:rPr>
                <w:sz w:val="20"/>
                <w:szCs w:val="20"/>
              </w:rPr>
            </w:pPr>
            <w:r>
              <w:rPr>
                <w:sz w:val="20"/>
                <w:szCs w:val="20"/>
              </w:rPr>
              <w:t xml:space="preserve">- </w:t>
            </w:r>
            <w:r w:rsidRPr="00A118C7">
              <w:rPr>
                <w:sz w:val="20"/>
                <w:szCs w:val="20"/>
              </w:rPr>
              <w:t>Постановление</w:t>
            </w:r>
            <w:r>
              <w:rPr>
                <w:sz w:val="20"/>
                <w:szCs w:val="20"/>
              </w:rPr>
              <w:t>м</w:t>
            </w:r>
            <w:r w:rsidRPr="00A118C7">
              <w:rPr>
                <w:sz w:val="20"/>
                <w:szCs w:val="20"/>
              </w:rPr>
              <w:t xml:space="preserve"> Правительства РФ от 28.05.2021 </w:t>
            </w:r>
            <w:r>
              <w:rPr>
                <w:sz w:val="20"/>
                <w:szCs w:val="20"/>
              </w:rPr>
              <w:t>№</w:t>
            </w:r>
            <w:r w:rsidRPr="00A118C7">
              <w:rPr>
                <w:sz w:val="20"/>
                <w:szCs w:val="20"/>
              </w:rPr>
              <w:t xml:space="preserve"> 815 </w:t>
            </w:r>
            <w:r>
              <w:rPr>
                <w:sz w:val="20"/>
                <w:szCs w:val="20"/>
              </w:rPr>
              <w:t>«</w:t>
            </w:r>
            <w:r w:rsidRPr="00A118C7">
              <w:rPr>
                <w:sz w:val="20"/>
                <w:szCs w:val="20"/>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sz w:val="20"/>
                <w:szCs w:val="20"/>
              </w:rPr>
              <w:t>«</w:t>
            </w:r>
            <w:r w:rsidRPr="00A118C7">
              <w:rPr>
                <w:sz w:val="20"/>
                <w:szCs w:val="20"/>
              </w:rPr>
              <w:t>Технический регламент о безопасности зданий и сооружений</w:t>
            </w:r>
            <w:r>
              <w:rPr>
                <w:sz w:val="20"/>
                <w:szCs w:val="20"/>
              </w:rPr>
              <w:t>»</w:t>
            </w:r>
            <w:r w:rsidRPr="00A118C7">
              <w:rPr>
                <w:sz w:val="20"/>
                <w:szCs w:val="20"/>
              </w:rPr>
              <w:t xml:space="preserve">, и о признании утратившим силу постановления Правительства Российской Федерации от 4 июля 2020 г. </w:t>
            </w:r>
            <w:r>
              <w:rPr>
                <w:sz w:val="20"/>
                <w:szCs w:val="20"/>
              </w:rPr>
              <w:t>№</w:t>
            </w:r>
            <w:r w:rsidRPr="00A118C7">
              <w:rPr>
                <w:sz w:val="20"/>
                <w:szCs w:val="20"/>
              </w:rPr>
              <w:t xml:space="preserve"> 985</w:t>
            </w:r>
            <w:r>
              <w:rPr>
                <w:sz w:val="20"/>
                <w:szCs w:val="20"/>
              </w:rPr>
              <w:t>»</w:t>
            </w:r>
          </w:p>
          <w:p w14:paraId="1148BDEC" w14:textId="77777777" w:rsidR="00060674" w:rsidRPr="00351C16" w:rsidRDefault="00060674" w:rsidP="006E7A57">
            <w:pPr>
              <w:jc w:val="both"/>
              <w:rPr>
                <w:sz w:val="20"/>
                <w:szCs w:val="20"/>
              </w:rPr>
            </w:pPr>
            <w:r w:rsidRPr="00351C16">
              <w:rPr>
                <w:sz w:val="20"/>
                <w:szCs w:val="20"/>
              </w:rPr>
              <w:t>- Постановлением Правительства РФ от 16.02.2008 г. № 87 «О составе разделов проектной документации и требованиями к их содержанию»;</w:t>
            </w:r>
          </w:p>
          <w:p w14:paraId="2EAAB471" w14:textId="77777777" w:rsidR="00060674" w:rsidRPr="006B3995" w:rsidRDefault="00060674" w:rsidP="006E7A57">
            <w:pPr>
              <w:pStyle w:val="affffff9"/>
              <w:rPr>
                <w:rFonts w:ascii="Times New Roman" w:hAnsi="Times New Roman" w:cs="Times New Roman"/>
                <w:sz w:val="20"/>
                <w:szCs w:val="20"/>
              </w:rPr>
            </w:pPr>
            <w:r w:rsidRPr="006B3995">
              <w:rPr>
                <w:rFonts w:ascii="Times New Roman" w:hAnsi="Times New Roman" w:cs="Times New Roman"/>
                <w:sz w:val="20"/>
                <w:szCs w:val="20"/>
              </w:rPr>
              <w:t xml:space="preserve">- Постановлением Правительства РФ от 05.03.2007 г. № 145 «О порядке организации и проведения государственной экспертизы проектной документации и результатов инженерных изысканий»; </w:t>
            </w:r>
          </w:p>
          <w:p w14:paraId="65D9253F" w14:textId="77777777" w:rsidR="00060674" w:rsidRPr="00FF0ACD" w:rsidRDefault="00060674" w:rsidP="006E7A57">
            <w:pPr>
              <w:pStyle w:val="affffff9"/>
              <w:rPr>
                <w:rFonts w:ascii="Times New Roman" w:hAnsi="Times New Roman" w:cs="Times New Roman"/>
                <w:sz w:val="20"/>
                <w:szCs w:val="20"/>
              </w:rPr>
            </w:pPr>
            <w:r w:rsidRPr="00FF0ACD">
              <w:rPr>
                <w:rFonts w:ascii="Times New Roman" w:hAnsi="Times New Roman" w:cs="Times New Roman"/>
                <w:sz w:val="20"/>
                <w:szCs w:val="20"/>
              </w:rPr>
              <w:t>- Постановлением Правительства РФ от 31.03.2017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г. № 20»;</w:t>
            </w:r>
          </w:p>
          <w:p w14:paraId="5676C5B1" w14:textId="77777777" w:rsidR="00060674" w:rsidRPr="00F11B20" w:rsidRDefault="00060674" w:rsidP="006E7A57">
            <w:pPr>
              <w:pStyle w:val="affffff9"/>
              <w:rPr>
                <w:rFonts w:ascii="Times New Roman" w:hAnsi="Times New Roman" w:cs="Times New Roman"/>
                <w:sz w:val="20"/>
                <w:szCs w:val="20"/>
              </w:rPr>
            </w:pPr>
            <w:r w:rsidRPr="00F11B20">
              <w:rPr>
                <w:rFonts w:ascii="Times New Roman" w:hAnsi="Times New Roman" w:cs="Times New Roman"/>
                <w:sz w:val="20"/>
                <w:szCs w:val="20"/>
              </w:rPr>
              <w:t xml:space="preserve">- Постановлением Правительства РФ от 19.01.2006 г. № 20 «Об инженерных изысканиях для подготовки проектной документации, </w:t>
            </w:r>
            <w:r w:rsidRPr="00F11B20">
              <w:rPr>
                <w:rFonts w:ascii="Times New Roman" w:hAnsi="Times New Roman" w:cs="Times New Roman"/>
                <w:sz w:val="20"/>
                <w:szCs w:val="20"/>
              </w:rPr>
              <w:lastRenderedPageBreak/>
              <w:t>строительства, реконструкции объектов капитального строительства»;</w:t>
            </w:r>
          </w:p>
          <w:p w14:paraId="258AEF0B" w14:textId="77777777" w:rsidR="00060674" w:rsidRPr="00C62744" w:rsidRDefault="00060674" w:rsidP="006E7A57">
            <w:pPr>
              <w:jc w:val="both"/>
              <w:rPr>
                <w:sz w:val="20"/>
                <w:szCs w:val="20"/>
              </w:rPr>
            </w:pPr>
            <w:r w:rsidRPr="00C62744">
              <w:rPr>
                <w:sz w:val="20"/>
                <w:szCs w:val="20"/>
              </w:rPr>
              <w:t>- Постановлением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p w14:paraId="5E01475F" w14:textId="77777777" w:rsidR="00060674" w:rsidRPr="0092099A" w:rsidRDefault="00060674" w:rsidP="006E7A57">
            <w:pPr>
              <w:pStyle w:val="affffff9"/>
              <w:rPr>
                <w:rFonts w:ascii="Times New Roman" w:hAnsi="Times New Roman" w:cs="Times New Roman"/>
                <w:sz w:val="20"/>
                <w:szCs w:val="20"/>
              </w:rPr>
            </w:pPr>
            <w:r w:rsidRPr="0092099A">
              <w:rPr>
                <w:rFonts w:ascii="Times New Roman" w:hAnsi="Times New Roman" w:cs="Times New Roman"/>
                <w:sz w:val="20"/>
                <w:szCs w:val="20"/>
              </w:rPr>
              <w:t>- Постановлением Правительства РФ от 10.07.2018 г. № 800 «О проведении рекультивации и консервации земель»;</w:t>
            </w:r>
          </w:p>
          <w:p w14:paraId="721BE133" w14:textId="77777777" w:rsidR="00060674" w:rsidRPr="00CC36E2" w:rsidRDefault="00060674" w:rsidP="006E7A57">
            <w:pPr>
              <w:pStyle w:val="affffff9"/>
              <w:rPr>
                <w:rFonts w:ascii="Times New Roman" w:hAnsi="Times New Roman" w:cs="Times New Roman"/>
                <w:sz w:val="20"/>
                <w:szCs w:val="20"/>
              </w:rPr>
            </w:pPr>
            <w:r w:rsidRPr="00CC36E2">
              <w:rPr>
                <w:rFonts w:ascii="Times New Roman" w:hAnsi="Times New Roman" w:cs="Times New Roman"/>
                <w:sz w:val="20"/>
                <w:szCs w:val="20"/>
              </w:rPr>
              <w:t xml:space="preserve">- Приказом Министерства экономического развития РФ от 08.12.2015 г. № 921 «Об утверждении формы и состава сведений межевого плана, требований к его подготовке»; </w:t>
            </w:r>
          </w:p>
          <w:p w14:paraId="329B4BA0"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действующими нормативными документами: техническими регламентами, СНиПами, СанПиНами, ГОСТами, СП, ПБ, и т.д.;</w:t>
            </w:r>
          </w:p>
          <w:p w14:paraId="0AB11AC3"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2. При строительстве объекта, в случае возникновения у надзорных органов замечаний к проектной документации, Подрядчик обязан исправить выявленные недостатки за свой счет в согласованные с Заказчиком сроки, в соответствии со ст. 761 ГК РФ. При необходимости за счет Исполнителя должна быть проведена повторная государственная экспертиза проекта и результатов инженерных изысканий. </w:t>
            </w:r>
          </w:p>
          <w:p w14:paraId="475C51F4"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3. Графические работы выполняются в формате, совместимом с AutoCAD, в местной системе координат. </w:t>
            </w:r>
          </w:p>
          <w:p w14:paraId="3BC0D070"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Подготовка графической части документации по планировке территории (проекта планировки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 </w:t>
            </w:r>
          </w:p>
          <w:p w14:paraId="6F092782"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Любой другой формат должен быть согласован с Заказчиком.</w:t>
            </w:r>
          </w:p>
          <w:p w14:paraId="4D3DA9BA"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- 1 (один) экземпляр тома сводных спецификаций оборудования, изделий и материалов выполнить в электронном виде в формате совместимом с Excel.</w:t>
            </w:r>
          </w:p>
          <w:p w14:paraId="51A51604"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 Материалы согласований и экспертиз оформить отдельным томом. </w:t>
            </w:r>
          </w:p>
          <w:p w14:paraId="454A824D"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Материалы топографической съемки предоставить в формате, совместимом с AutoCAD (цифровая модель местности), при этом координаты всех объектов в «пространстве модели» чертежа должны соответствовать изыскательским координатам (1 единица чертежа в «пространстве модели» должна равняться 1 м на местности). Любой другой формат должен быть согласован с Заказчиком.</w:t>
            </w:r>
          </w:p>
          <w:p w14:paraId="56759E8F"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4. Проектная документация должна быть выполнена в соответствии с постановлением Правительства РФ от 15.02.2011 г. № 73 «О некоторых мерах по совершенствованию подготовки проектной документации в части противодействия террористическим актам». </w:t>
            </w:r>
          </w:p>
          <w:p w14:paraId="7950C4F0"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5. Проектная документация не должна противоречить 44-ФЗ РФ от 05.04.2013 г. «О контрактной системе в сфере закупок товаров, работ, услуг для обеспечения государственных и муниципальных нужд»:</w:t>
            </w:r>
          </w:p>
          <w:p w14:paraId="2AA02818"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Проектная и рабочая документация должны быть подготовлены без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(далее по тексту – товарные знаки). При указании в документации товарных знаков, они в обязательном порядке должны сопровождаться словами «или эквивалент» с указанием всех основных показателей, технических характеристик, требований и других параметров данного товарного знака с целью определения эквивалентности и возможного использования эквивалентных товарных знаков.</w:t>
            </w:r>
          </w:p>
          <w:p w14:paraId="5D2EF2C4"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В составе проектной и рабочей документации должны быть подготовлены сведения о товарах (материалах), предусмотренных в проектной и рабочей документации к использованию при выполнении строительно-монтажных работ с указанием наименования товара (материала), товарного знака (при наличии), </w:t>
            </w:r>
            <w:r w:rsidRPr="00023577">
              <w:rPr>
                <w:rFonts w:ascii="Times New Roman" w:hAnsi="Times New Roman" w:cs="Times New Roman"/>
                <w:sz w:val="20"/>
                <w:szCs w:val="20"/>
              </w:rPr>
              <w:lastRenderedPageBreak/>
              <w:t>технических и функциональных параметров товара (материала), по которым будет устанавливаться соответствие потребностям заказчика или эквивалентность предлагаемого товара (материала).</w:t>
            </w:r>
          </w:p>
          <w:p w14:paraId="6D241F12"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Заказчик предоставляет технические условия с информацией о плате за подключение к сетям инженерно-технического обеспечения.</w:t>
            </w:r>
          </w:p>
          <w:p w14:paraId="1DC8D586"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Состав выполняемого подрядчиком комплекса работ по проектированию объекта:</w:t>
            </w:r>
          </w:p>
          <w:p w14:paraId="3CB44361" w14:textId="77777777" w:rsidR="00060674" w:rsidRPr="00023577" w:rsidRDefault="00060674" w:rsidP="002D5AA9">
            <w:pPr>
              <w:pStyle w:val="affffff9"/>
              <w:numPr>
                <w:ilvl w:val="0"/>
                <w:numId w:val="11"/>
              </w:numPr>
              <w:ind w:left="0" w:firstLine="0"/>
              <w:rPr>
                <w:rFonts w:ascii="Times New Roman" w:hAnsi="Times New Roman" w:cs="Times New Roman"/>
                <w:sz w:val="20"/>
                <w:szCs w:val="20"/>
              </w:rPr>
            </w:pPr>
            <w:r w:rsidRPr="00023577">
              <w:rPr>
                <w:rFonts w:ascii="Times New Roman" w:hAnsi="Times New Roman" w:cs="Times New Roman"/>
                <w:sz w:val="20"/>
                <w:szCs w:val="20"/>
              </w:rPr>
              <w:t>Расчет величины необходимой подключаемой нагрузки (по видам ресурсов), осуществляет Подрядчик. При этом расчет величины необходимых подключаемых нагрузок (по видам ресурсов) подлежит предварительному согласованию с Заказчиком.</w:t>
            </w:r>
          </w:p>
          <w:p w14:paraId="6A89C7F0"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2. Подрядчик должен разработать проектную и рабочую документации,</w:t>
            </w:r>
            <w:r w:rsidRPr="001233EE">
              <w:rPr>
                <w:rFonts w:ascii="Times New Roman" w:hAnsi="Times New Roman" w:cs="Times New Roman"/>
                <w:sz w:val="20"/>
                <w:szCs w:val="20"/>
              </w:rPr>
              <w:t xml:space="preserve"> по планировке территории (проект планировки и проект межевания территории),</w:t>
            </w:r>
            <w:r w:rsidRPr="00F34D84">
              <w:rPr>
                <w:rFonts w:ascii="Times New Roman" w:hAnsi="Times New Roman" w:cs="Times New Roman"/>
                <w:sz w:val="20"/>
                <w:szCs w:val="20"/>
              </w:rPr>
              <w:t xml:space="preserve"> со всеми необходимыми разделами, в том числе разделом «Организация безопасности дорожного движения при строительстве» (при необходимости). </w:t>
            </w:r>
            <w:r w:rsidRPr="001233EE">
              <w:rPr>
                <w:rFonts w:ascii="Times New Roman" w:hAnsi="Times New Roman" w:cs="Times New Roman"/>
                <w:sz w:val="20"/>
                <w:szCs w:val="20"/>
              </w:rPr>
              <w:t>В случае выполнения работ по договору субподряда, оплату за выполнение работ производит Подрядчик.</w:t>
            </w:r>
          </w:p>
          <w:p w14:paraId="42C82B03"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3. Подрядчик должен выполнить согласования проекта с организациями, выдавшими технические условия, в пределах компетенции соответствующих организаций, до направления проекта на государственную экспертизу.</w:t>
            </w:r>
          </w:p>
          <w:p w14:paraId="1426F05A"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4. Подрядчик обязан согласовать проектную документацию, документацию по планировке территории (проект планировки и проект межевания территории) с Заказчиком.</w:t>
            </w:r>
          </w:p>
          <w:p w14:paraId="34DF7381"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5. Подрядчик обязан производить сопровождение проектной, сметной документации, результатов инженерных изысканий, до получения на них положительного заключения государственной экспертизы, в том числе проверки достоверности определения сметной стоимости объекта и до утверждения в установленном порядке документации по планировке территории (проекта планировки и проекта межевания территории). </w:t>
            </w:r>
          </w:p>
          <w:p w14:paraId="7B5EE849"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6. Подрядчик на стадии разработки документации по планировке территории (проекта планировки и проекта межевания территории) обязан получить предварительное согласование</w:t>
            </w:r>
            <w:r>
              <w:rPr>
                <w:rFonts w:ascii="Times New Roman" w:hAnsi="Times New Roman" w:cs="Times New Roman"/>
                <w:sz w:val="20"/>
                <w:szCs w:val="20"/>
              </w:rPr>
              <w:t>.</w:t>
            </w:r>
          </w:p>
          <w:p w14:paraId="03024337" w14:textId="77777777" w:rsidR="00060674" w:rsidRPr="00023577" w:rsidRDefault="00060674" w:rsidP="006E7A57">
            <w:pPr>
              <w:pStyle w:val="affffff9"/>
              <w:rPr>
                <w:rFonts w:ascii="Times New Roman" w:hAnsi="Times New Roman" w:cs="Times New Roman"/>
                <w:sz w:val="20"/>
                <w:szCs w:val="20"/>
              </w:rPr>
            </w:pPr>
            <w:r w:rsidRPr="00023577">
              <w:rPr>
                <w:rFonts w:ascii="Times New Roman" w:hAnsi="Times New Roman" w:cs="Times New Roman"/>
                <w:sz w:val="20"/>
                <w:szCs w:val="20"/>
              </w:rPr>
              <w:t xml:space="preserve">7. После проведения государственной экспертизы проекта и результатов инженерных изысканий Подрядчик должен предоставить проектную, техническую, сметную документацию, документацию по планировке территории (проект планировки и проект межевания территории), со всеми изменениями и исправлениями по замечаниям экспертизы в соответствии с положительным заключением. </w:t>
            </w:r>
          </w:p>
          <w:p w14:paraId="08D950DA" w14:textId="77777777" w:rsidR="00060674" w:rsidRDefault="00060674" w:rsidP="006E7A57">
            <w:pPr>
              <w:autoSpaceDE w:val="0"/>
              <w:autoSpaceDN w:val="0"/>
              <w:adjustRightInd w:val="0"/>
              <w:contextualSpacing/>
              <w:jc w:val="both"/>
              <w:rPr>
                <w:sz w:val="20"/>
                <w:szCs w:val="20"/>
              </w:rPr>
            </w:pPr>
            <w:r w:rsidRPr="00023577">
              <w:rPr>
                <w:sz w:val="20"/>
                <w:szCs w:val="20"/>
              </w:rPr>
              <w:t>Рабочая документация должна соответствовать проектной документации. Подрядчик обязан согласовать рабочую документацию с заинтересованными службами, указанными Заказчиком.</w:t>
            </w:r>
          </w:p>
          <w:p w14:paraId="13FF73B2" w14:textId="77777777" w:rsidR="00060674" w:rsidRPr="00023577" w:rsidRDefault="00060674" w:rsidP="006E7A57">
            <w:pPr>
              <w:autoSpaceDE w:val="0"/>
              <w:autoSpaceDN w:val="0"/>
              <w:adjustRightInd w:val="0"/>
              <w:contextualSpacing/>
              <w:jc w:val="both"/>
              <w:rPr>
                <w:sz w:val="20"/>
                <w:szCs w:val="20"/>
              </w:rPr>
            </w:pPr>
          </w:p>
        </w:tc>
      </w:tr>
      <w:tr w:rsidR="00060674" w:rsidRPr="00023577" w14:paraId="41B3F774" w14:textId="77777777" w:rsidTr="006E7A57">
        <w:tc>
          <w:tcPr>
            <w:tcW w:w="890" w:type="dxa"/>
            <w:shd w:val="clear" w:color="auto" w:fill="auto"/>
          </w:tcPr>
          <w:p w14:paraId="6C4B40EA"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39</w:t>
            </w:r>
          </w:p>
        </w:tc>
        <w:tc>
          <w:tcPr>
            <w:tcW w:w="3170" w:type="dxa"/>
            <w:shd w:val="clear" w:color="auto" w:fill="auto"/>
          </w:tcPr>
          <w:p w14:paraId="1E064DB1" w14:textId="77777777" w:rsidR="00060674" w:rsidRPr="00B043E4" w:rsidRDefault="00060674" w:rsidP="006E7A57">
            <w:pPr>
              <w:autoSpaceDE w:val="0"/>
              <w:autoSpaceDN w:val="0"/>
              <w:adjustRightInd w:val="0"/>
              <w:contextualSpacing/>
              <w:rPr>
                <w:sz w:val="20"/>
                <w:szCs w:val="20"/>
              </w:rPr>
            </w:pPr>
            <w:r w:rsidRPr="00B043E4">
              <w:rPr>
                <w:sz w:val="20"/>
                <w:szCs w:val="20"/>
              </w:rPr>
              <w:t>Требования к подготовке сметной документации:</w:t>
            </w:r>
          </w:p>
        </w:tc>
        <w:tc>
          <w:tcPr>
            <w:tcW w:w="6181" w:type="dxa"/>
            <w:shd w:val="clear" w:color="auto" w:fill="auto"/>
          </w:tcPr>
          <w:p w14:paraId="72DF3C5D" w14:textId="77777777" w:rsidR="00060674" w:rsidRPr="00060674" w:rsidRDefault="00060674" w:rsidP="006E7A57">
            <w:pPr>
              <w:jc w:val="both"/>
              <w:rPr>
                <w:rStyle w:val="a5"/>
                <w:color w:val="auto"/>
                <w:sz w:val="20"/>
                <w:szCs w:val="20"/>
                <w:u w:val="none"/>
              </w:rPr>
            </w:pPr>
            <w:r w:rsidRPr="00023577">
              <w:rPr>
                <w:sz w:val="20"/>
                <w:szCs w:val="20"/>
              </w:rPr>
              <w:t xml:space="preserve">1. </w:t>
            </w:r>
            <w:r w:rsidRPr="00060674">
              <w:rPr>
                <w:rStyle w:val="a5"/>
                <w:color w:val="auto"/>
                <w:sz w:val="20"/>
                <w:szCs w:val="20"/>
                <w:u w:val="none"/>
              </w:rPr>
              <w:t>Сметную документацию разработать в соответствии с Методикой, утвержденной приказом   Министерства   строительства   и   жилищно-коммунального   хозяйства Российской   Федерации   от   04.08.2020 г.  № 421/пр. (далее методика)</w:t>
            </w:r>
          </w:p>
          <w:p w14:paraId="791BBD68" w14:textId="77777777" w:rsidR="00060674" w:rsidRPr="00060674" w:rsidRDefault="00060674" w:rsidP="006E7A57">
            <w:pPr>
              <w:jc w:val="both"/>
              <w:rPr>
                <w:rStyle w:val="a5"/>
                <w:color w:val="auto"/>
                <w:sz w:val="20"/>
                <w:szCs w:val="20"/>
                <w:u w:val="none"/>
              </w:rPr>
            </w:pPr>
            <w:r w:rsidRPr="00060674">
              <w:rPr>
                <w:rStyle w:val="a5"/>
                <w:color w:val="auto"/>
                <w:sz w:val="20"/>
                <w:szCs w:val="20"/>
                <w:u w:val="none"/>
              </w:rPr>
              <w:t>Сметную стоимость определить базисно-индексным методом в сметно-нормативной базе 2001 года (на 01.01.2000 г.) по сборникам федеральных единичных расценок (ФЕР-+2001, ФЕРм-2001, ФЕРп-2001), федеральным сборником сметных цен на материалы, изделия, конструкции и оборудование (ФССЦ-2001), сборнику федеральных сметных цен на перевозку грузов для строительства (ФССЦпг-2001) в редакции 2020 года.</w:t>
            </w:r>
          </w:p>
          <w:p w14:paraId="383E4847" w14:textId="77777777" w:rsidR="00060674" w:rsidRPr="00060674" w:rsidRDefault="00060674" w:rsidP="006E7A57">
            <w:pPr>
              <w:pStyle w:val="afffffff1"/>
              <w:jc w:val="both"/>
              <w:rPr>
                <w:rStyle w:val="a5"/>
                <w:rFonts w:ascii="Times New Roman" w:hAnsi="Times New Roman"/>
                <w:color w:val="auto"/>
                <w:sz w:val="20"/>
                <w:szCs w:val="20"/>
                <w:u w:val="none"/>
              </w:rPr>
            </w:pPr>
            <w:r w:rsidRPr="00060674">
              <w:rPr>
                <w:rStyle w:val="a5"/>
                <w:rFonts w:ascii="Times New Roman" w:hAnsi="Times New Roman"/>
                <w:color w:val="auto"/>
                <w:sz w:val="20"/>
                <w:szCs w:val="20"/>
                <w:u w:val="none"/>
              </w:rPr>
              <w:t>Пересчет сметной стоимости в текущий уровень цен с применением индексов изменения сметной стоимости, согласно письму Минстроя России, действующему на момент передачи сметной документации застройщику.</w:t>
            </w:r>
          </w:p>
          <w:p w14:paraId="48678B42" w14:textId="77777777" w:rsidR="00060674" w:rsidRPr="009717AF" w:rsidRDefault="00060674" w:rsidP="006E7A57">
            <w:pPr>
              <w:rPr>
                <w:sz w:val="20"/>
                <w:szCs w:val="20"/>
              </w:rPr>
            </w:pPr>
            <w:r w:rsidRPr="009717AF">
              <w:rPr>
                <w:sz w:val="20"/>
                <w:szCs w:val="20"/>
              </w:rPr>
              <w:t>Локальные</w:t>
            </w:r>
            <w:r>
              <w:rPr>
                <w:sz w:val="20"/>
                <w:szCs w:val="20"/>
              </w:rPr>
              <w:t xml:space="preserve"> сметные расчеты разработать на конструктивные </w:t>
            </w:r>
            <w:r>
              <w:rPr>
                <w:sz w:val="20"/>
                <w:szCs w:val="20"/>
              </w:rPr>
              <w:lastRenderedPageBreak/>
              <w:t>решения и (или) комплексы (виды) работ в соответствии с технологической последовательностью работ и с учетом условий их выполнения</w:t>
            </w:r>
          </w:p>
          <w:p w14:paraId="4756370C" w14:textId="77777777" w:rsidR="00060674"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2. По с</w:t>
            </w:r>
            <w:r>
              <w:rPr>
                <w:rFonts w:ascii="Times New Roman" w:hAnsi="Times New Roman" w:cs="Times New Roman"/>
                <w:sz w:val="20"/>
                <w:szCs w:val="20"/>
              </w:rPr>
              <w:t>тадии «Рабочая документация» (Р</w:t>
            </w:r>
            <w:r w:rsidRPr="00023577">
              <w:rPr>
                <w:rFonts w:ascii="Times New Roman" w:hAnsi="Times New Roman" w:cs="Times New Roman"/>
                <w:sz w:val="20"/>
                <w:szCs w:val="20"/>
              </w:rPr>
              <w:t>) определение сметной стоимости строительства осуществить на основании локальных смет, составленных в соответствии со сметными нормативами Федеральных единичных расценок (в действующей редакции на дату составления сметной документации) на основе объемов, спецификаций и чертежей, определившихся при раз</w:t>
            </w:r>
            <w:r>
              <w:rPr>
                <w:rFonts w:ascii="Times New Roman" w:hAnsi="Times New Roman" w:cs="Times New Roman"/>
                <w:sz w:val="20"/>
                <w:szCs w:val="20"/>
              </w:rPr>
              <w:t>работке рабочей документации (Р</w:t>
            </w:r>
            <w:r w:rsidRPr="00023577">
              <w:rPr>
                <w:rFonts w:ascii="Times New Roman" w:hAnsi="Times New Roman" w:cs="Times New Roman"/>
                <w:sz w:val="20"/>
                <w:szCs w:val="20"/>
              </w:rPr>
              <w:t>).</w:t>
            </w:r>
          </w:p>
          <w:p w14:paraId="518A998E"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3</w:t>
            </w:r>
            <w:r w:rsidRPr="00023577">
              <w:rPr>
                <w:rFonts w:ascii="Times New Roman" w:hAnsi="Times New Roman" w:cs="Times New Roman"/>
                <w:sz w:val="20"/>
                <w:szCs w:val="20"/>
              </w:rPr>
              <w:t xml:space="preserve">. В состав </w:t>
            </w:r>
            <w:r>
              <w:rPr>
                <w:rFonts w:ascii="Times New Roman" w:hAnsi="Times New Roman" w:cs="Times New Roman"/>
                <w:sz w:val="20"/>
                <w:szCs w:val="20"/>
              </w:rPr>
              <w:t>сметной</w:t>
            </w:r>
            <w:r w:rsidRPr="00023577">
              <w:rPr>
                <w:rFonts w:ascii="Times New Roman" w:hAnsi="Times New Roman" w:cs="Times New Roman"/>
                <w:sz w:val="20"/>
                <w:szCs w:val="20"/>
              </w:rPr>
              <w:t xml:space="preserve"> документации необходимо включать </w:t>
            </w:r>
            <w:r>
              <w:rPr>
                <w:rFonts w:ascii="Times New Roman" w:hAnsi="Times New Roman" w:cs="Times New Roman"/>
                <w:sz w:val="20"/>
                <w:szCs w:val="20"/>
              </w:rPr>
              <w:t>отдельным томом</w:t>
            </w:r>
            <w:r w:rsidRPr="00023577">
              <w:rPr>
                <w:rFonts w:ascii="Times New Roman" w:hAnsi="Times New Roman" w:cs="Times New Roman"/>
                <w:sz w:val="20"/>
                <w:szCs w:val="20"/>
              </w:rPr>
              <w:t xml:space="preserve"> ведомости объемов </w:t>
            </w:r>
            <w:r>
              <w:rPr>
                <w:rFonts w:ascii="Times New Roman" w:hAnsi="Times New Roman" w:cs="Times New Roman"/>
                <w:sz w:val="20"/>
                <w:szCs w:val="20"/>
              </w:rPr>
              <w:t>работ с указанием наименований работ, их единиц измерений и количества, ссылок на чертежи и спецификации, расчетов объемов работ и расхода материальных ресурсов, а также иных исходных данных, необходимых для определения сметной стоимости.</w:t>
            </w:r>
          </w:p>
          <w:p w14:paraId="4D31C064"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4</w:t>
            </w:r>
            <w:r w:rsidRPr="00023577">
              <w:rPr>
                <w:rFonts w:ascii="Times New Roman" w:hAnsi="Times New Roman" w:cs="Times New Roman"/>
                <w:sz w:val="20"/>
                <w:szCs w:val="20"/>
              </w:rPr>
              <w:t xml:space="preserve">. Сметную документацию представить в электронном виде в формате </w:t>
            </w:r>
            <w:r w:rsidRPr="00B656C0">
              <w:rPr>
                <w:rFonts w:ascii="Times New Roman" w:hAnsi="Times New Roman" w:cs="Times New Roman"/>
                <w:sz w:val="20"/>
                <w:szCs w:val="20"/>
                <w:lang w:val="en-US"/>
              </w:rPr>
              <w:t>xml</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xls</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xlsx</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ods</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doc</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docx</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odt</w:t>
            </w:r>
            <w:r w:rsidRPr="00B656C0">
              <w:rPr>
                <w:rFonts w:ascii="Times New Roman" w:hAnsi="Times New Roman" w:cs="Times New Roman"/>
                <w:sz w:val="20"/>
                <w:szCs w:val="20"/>
              </w:rPr>
              <w:t xml:space="preserve">, </w:t>
            </w:r>
            <w:r w:rsidRPr="00B656C0">
              <w:rPr>
                <w:rFonts w:ascii="Times New Roman" w:hAnsi="Times New Roman" w:cs="Times New Roman"/>
                <w:sz w:val="20"/>
                <w:szCs w:val="20"/>
                <w:lang w:val="en-US"/>
              </w:rPr>
              <w:t>pdf</w:t>
            </w:r>
            <w:r w:rsidRPr="00B656C0">
              <w:rPr>
                <w:rFonts w:ascii="Times New Roman" w:hAnsi="Times New Roman" w:cs="Times New Roman"/>
                <w:sz w:val="20"/>
                <w:szCs w:val="20"/>
              </w:rPr>
              <w:t>.</w:t>
            </w:r>
            <w:r>
              <w:rPr>
                <w:rFonts w:ascii="Times New Roman" w:hAnsi="Times New Roman" w:cs="Times New Roman"/>
                <w:sz w:val="20"/>
                <w:szCs w:val="20"/>
              </w:rPr>
              <w:t xml:space="preserve"> </w:t>
            </w:r>
            <w:r w:rsidRPr="00023577">
              <w:rPr>
                <w:rFonts w:ascii="Times New Roman" w:hAnsi="Times New Roman" w:cs="Times New Roman"/>
                <w:sz w:val="20"/>
                <w:szCs w:val="20"/>
              </w:rPr>
              <w:t>и на бумажном носителе.</w:t>
            </w:r>
          </w:p>
          <w:p w14:paraId="08AE9413" w14:textId="77777777" w:rsidR="00060674"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5. В сводном сметном расчете предусмотреть затраты на оформление исходно-разрешительной документации, а также затраты на технологическое присоединение, прохождение государственных экспертиз, оформление правоустанавливающих документов на земельный участок, разработку специальных технических условий</w:t>
            </w:r>
            <w:r>
              <w:rPr>
                <w:rFonts w:ascii="Times New Roman" w:hAnsi="Times New Roman" w:cs="Times New Roman"/>
                <w:sz w:val="20"/>
                <w:szCs w:val="20"/>
              </w:rPr>
              <w:t xml:space="preserve"> </w:t>
            </w:r>
            <w:r w:rsidRPr="003F639B">
              <w:rPr>
                <w:rFonts w:ascii="Times New Roman" w:hAnsi="Times New Roman" w:cs="Times New Roman"/>
                <w:sz w:val="20"/>
                <w:szCs w:val="20"/>
              </w:rPr>
              <w:t>(</w:t>
            </w:r>
            <w:r w:rsidRPr="00023577">
              <w:rPr>
                <w:rFonts w:ascii="Times New Roman" w:hAnsi="Times New Roman" w:cs="Times New Roman"/>
                <w:sz w:val="20"/>
                <w:szCs w:val="20"/>
              </w:rPr>
              <w:t>при необходимости, уточнить при проектировании</w:t>
            </w:r>
            <w:r w:rsidRPr="003F639B">
              <w:rPr>
                <w:rFonts w:ascii="Times New Roman" w:hAnsi="Times New Roman" w:cs="Times New Roman"/>
                <w:sz w:val="20"/>
                <w:szCs w:val="20"/>
              </w:rPr>
              <w:t>)</w:t>
            </w:r>
            <w:r w:rsidRPr="00023577">
              <w:rPr>
                <w:rFonts w:ascii="Times New Roman" w:hAnsi="Times New Roman" w:cs="Times New Roman"/>
                <w:sz w:val="20"/>
                <w:szCs w:val="20"/>
              </w:rPr>
              <w:t>, обследование инженерных конструкций и систем</w:t>
            </w:r>
            <w:r>
              <w:rPr>
                <w:rFonts w:ascii="Times New Roman" w:hAnsi="Times New Roman" w:cs="Times New Roman"/>
                <w:sz w:val="20"/>
                <w:szCs w:val="20"/>
              </w:rPr>
              <w:t xml:space="preserve"> </w:t>
            </w:r>
            <w:r w:rsidRPr="003F639B">
              <w:rPr>
                <w:rFonts w:ascii="Times New Roman" w:hAnsi="Times New Roman" w:cs="Times New Roman"/>
                <w:sz w:val="20"/>
                <w:szCs w:val="20"/>
              </w:rPr>
              <w:t>(</w:t>
            </w:r>
            <w:r w:rsidRPr="00023577">
              <w:rPr>
                <w:rFonts w:ascii="Times New Roman" w:hAnsi="Times New Roman" w:cs="Times New Roman"/>
                <w:sz w:val="20"/>
                <w:szCs w:val="20"/>
              </w:rPr>
              <w:t>при необходимости, уточнить при проектировании</w:t>
            </w:r>
            <w:r w:rsidRPr="003F639B">
              <w:rPr>
                <w:rFonts w:ascii="Times New Roman" w:hAnsi="Times New Roman" w:cs="Times New Roman"/>
                <w:sz w:val="20"/>
                <w:szCs w:val="20"/>
              </w:rPr>
              <w:t>)</w:t>
            </w:r>
            <w:r>
              <w:rPr>
                <w:rFonts w:ascii="Times New Roman" w:hAnsi="Times New Roman" w:cs="Times New Roman"/>
                <w:sz w:val="20"/>
                <w:szCs w:val="20"/>
              </w:rPr>
              <w:t>.</w:t>
            </w:r>
          </w:p>
          <w:p w14:paraId="2C7344EA" w14:textId="77777777" w:rsidR="00060674" w:rsidRPr="00023577"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 за</w:t>
            </w:r>
            <w:r w:rsidRPr="00023577">
              <w:rPr>
                <w:rFonts w:ascii="Times New Roman" w:hAnsi="Times New Roman" w:cs="Times New Roman"/>
                <w:sz w:val="20"/>
                <w:szCs w:val="20"/>
              </w:rPr>
              <w:t xml:space="preserve"> вынос на площадку геодезической разбивочной основы (локальный сметный расчет или наименьшее коммерческое предложение из 3-х специализированных организаций, согласно проектному положению трасс и объектов капитального строительства);</w:t>
            </w:r>
          </w:p>
          <w:p w14:paraId="5D279EB2"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на восстановление дорожного покрытия (при необходимости, уточнить при проектировании);</w:t>
            </w:r>
          </w:p>
          <w:p w14:paraId="53FFFCC3"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на покрытие платежей за негативное воздействие на окружающую природную среду, в том числе за предельно допустимые выбросы (сбросы) загрязняющих веществ и размещение отходов производства и потребления (согласно разделу «Перечень мероприятий по охране окружающей среды» и информации специализированных организаций за услуги приемки и переработку мусора на полигонах);</w:t>
            </w:r>
          </w:p>
          <w:p w14:paraId="1E90A679"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на изготовление технического паспорта БТИ, кадастрового паспорта/плана, технического плана завершенного строительством объекта (локальный сметный расчет или наименьшее коммерческое предложение из 3-х специализированных организаций, согласно проектному положению трасс и объект</w:t>
            </w:r>
            <w:r>
              <w:rPr>
                <w:rFonts w:ascii="Times New Roman" w:hAnsi="Times New Roman" w:cs="Times New Roman"/>
                <w:sz w:val="20"/>
                <w:szCs w:val="20"/>
              </w:rPr>
              <w:t>ов капитального строительства);</w:t>
            </w:r>
          </w:p>
          <w:p w14:paraId="2E4F3D6F"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3577">
              <w:rPr>
                <w:rFonts w:ascii="Times New Roman" w:hAnsi="Times New Roman" w:cs="Times New Roman"/>
                <w:sz w:val="20"/>
                <w:szCs w:val="20"/>
              </w:rPr>
              <w:t xml:space="preserve">лимитированные затраты; </w:t>
            </w:r>
          </w:p>
          <w:p w14:paraId="30F49E1F" w14:textId="77777777" w:rsidR="00060674"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расстояние на перевозку избыточного грунта и строительного мусора (для утилизации/размещении на полигоне твердых бытовых отходов) принимается согласно информации о месте утилизации от департамента по охране окружающей среды и природных ресурсов, и информации от специализированной организации о стоимости приемки строительного мусора.</w:t>
            </w:r>
          </w:p>
          <w:p w14:paraId="3362DA16" w14:textId="77777777" w:rsidR="00060674" w:rsidRPr="00BD07F5" w:rsidRDefault="00060674" w:rsidP="006E7A57">
            <w:pPr>
              <w:rPr>
                <w:sz w:val="20"/>
                <w:szCs w:val="20"/>
              </w:rPr>
            </w:pPr>
            <w:r w:rsidRPr="00EF445E">
              <w:rPr>
                <w:sz w:val="20"/>
                <w:szCs w:val="20"/>
              </w:rPr>
              <w:t>-включить в сводный сметный расчет зат</w:t>
            </w:r>
            <w:r>
              <w:rPr>
                <w:sz w:val="20"/>
                <w:szCs w:val="20"/>
              </w:rPr>
              <w:t>раты на «Строительный контроль»</w:t>
            </w:r>
          </w:p>
          <w:p w14:paraId="72555B20" w14:textId="77777777" w:rsidR="00060674" w:rsidRPr="00023577"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xml:space="preserve">6. </w:t>
            </w:r>
            <w:r>
              <w:rPr>
                <w:rFonts w:ascii="Times New Roman" w:hAnsi="Times New Roman" w:cs="Times New Roman"/>
                <w:sz w:val="20"/>
                <w:szCs w:val="20"/>
              </w:rPr>
              <w:t>При отсутствии данных по отдельным материальным ресурсам и оборудованию в сметно-нормативной базе их сметная стоимость определяется на основании результатов конъюнктурного анализа текущих цен, выполненного в соответствии с требованиями Методики. Результаты конъектурного анализа с обосновывающими документами должен быть оформлен отдельны томом, который подписывается Застройщиком.</w:t>
            </w:r>
          </w:p>
          <w:p w14:paraId="4F95D25C" w14:textId="77777777" w:rsidR="00060674" w:rsidRPr="00C013E0" w:rsidRDefault="00060674" w:rsidP="006E7A57">
            <w:pPr>
              <w:pStyle w:val="afffffff1"/>
              <w:jc w:val="both"/>
              <w:rPr>
                <w:rFonts w:ascii="Times New Roman" w:hAnsi="Times New Roman" w:cs="Times New Roman"/>
                <w:sz w:val="20"/>
                <w:szCs w:val="20"/>
              </w:rPr>
            </w:pPr>
            <w:r w:rsidRPr="00023577">
              <w:rPr>
                <w:rFonts w:ascii="Times New Roman" w:hAnsi="Times New Roman" w:cs="Times New Roman"/>
                <w:sz w:val="20"/>
                <w:szCs w:val="20"/>
              </w:rPr>
              <w:t xml:space="preserve">7. </w:t>
            </w:r>
            <w:r>
              <w:rPr>
                <w:rFonts w:ascii="Times New Roman" w:hAnsi="Times New Roman" w:cs="Times New Roman"/>
                <w:sz w:val="20"/>
                <w:szCs w:val="20"/>
              </w:rPr>
              <w:t xml:space="preserve">Материальным ресурсам и оборудованию, цена которых </w:t>
            </w:r>
            <w:r>
              <w:rPr>
                <w:rFonts w:ascii="Times New Roman" w:hAnsi="Times New Roman" w:cs="Times New Roman"/>
                <w:sz w:val="20"/>
                <w:szCs w:val="20"/>
              </w:rPr>
              <w:lastRenderedPageBreak/>
              <w:t>определена на основании конъюнктурного анализа, присваивается шифр/код в соответствии с требованием Методики</w:t>
            </w:r>
          </w:p>
        </w:tc>
      </w:tr>
      <w:tr w:rsidR="00060674" w:rsidRPr="00023577" w14:paraId="40016195" w14:textId="77777777" w:rsidTr="006E7A57">
        <w:tc>
          <w:tcPr>
            <w:tcW w:w="890" w:type="dxa"/>
            <w:shd w:val="clear" w:color="auto" w:fill="auto"/>
          </w:tcPr>
          <w:p w14:paraId="3028E36D"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40</w:t>
            </w:r>
          </w:p>
        </w:tc>
        <w:tc>
          <w:tcPr>
            <w:tcW w:w="3170" w:type="dxa"/>
            <w:shd w:val="clear" w:color="auto" w:fill="auto"/>
          </w:tcPr>
          <w:p w14:paraId="2BA98E9C" w14:textId="77777777" w:rsidR="00060674" w:rsidRPr="00645AA7" w:rsidRDefault="00060674" w:rsidP="006E7A57">
            <w:pPr>
              <w:autoSpaceDE w:val="0"/>
              <w:autoSpaceDN w:val="0"/>
              <w:adjustRightInd w:val="0"/>
              <w:contextualSpacing/>
              <w:rPr>
                <w:sz w:val="20"/>
                <w:szCs w:val="20"/>
              </w:rPr>
            </w:pPr>
            <w:r w:rsidRPr="00645AA7">
              <w:rPr>
                <w:sz w:val="20"/>
                <w:szCs w:val="20"/>
              </w:rPr>
              <w:t>Требования к разработке специальных технических условий:</w:t>
            </w:r>
          </w:p>
        </w:tc>
        <w:tc>
          <w:tcPr>
            <w:tcW w:w="6181" w:type="dxa"/>
            <w:shd w:val="clear" w:color="auto" w:fill="auto"/>
          </w:tcPr>
          <w:p w14:paraId="22D0D17D" w14:textId="77777777" w:rsidR="00060674" w:rsidRPr="00023577" w:rsidRDefault="00060674" w:rsidP="006E7A57">
            <w:pPr>
              <w:jc w:val="both"/>
              <w:rPr>
                <w:sz w:val="20"/>
                <w:szCs w:val="20"/>
              </w:rPr>
            </w:pPr>
            <w:r>
              <w:rPr>
                <w:sz w:val="20"/>
                <w:szCs w:val="20"/>
              </w:rPr>
              <w:t>П</w:t>
            </w:r>
            <w:r w:rsidRPr="00023577">
              <w:rPr>
                <w:sz w:val="20"/>
                <w:szCs w:val="20"/>
              </w:rPr>
              <w:t>ри необходимости, уточнить при проектировании</w:t>
            </w:r>
          </w:p>
        </w:tc>
      </w:tr>
      <w:tr w:rsidR="00060674" w:rsidRPr="00023577" w14:paraId="1E24CD0A" w14:textId="77777777" w:rsidTr="006E7A57">
        <w:tc>
          <w:tcPr>
            <w:tcW w:w="890" w:type="dxa"/>
            <w:shd w:val="clear" w:color="auto" w:fill="auto"/>
          </w:tcPr>
          <w:p w14:paraId="10095B50"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41</w:t>
            </w:r>
          </w:p>
        </w:tc>
        <w:tc>
          <w:tcPr>
            <w:tcW w:w="3170" w:type="dxa"/>
            <w:shd w:val="clear" w:color="auto" w:fill="auto"/>
          </w:tcPr>
          <w:p w14:paraId="5200B8CB" w14:textId="77777777" w:rsidR="00060674" w:rsidRPr="00645AA7" w:rsidRDefault="00060674" w:rsidP="006E7A57">
            <w:pPr>
              <w:autoSpaceDE w:val="0"/>
              <w:autoSpaceDN w:val="0"/>
              <w:adjustRightInd w:val="0"/>
              <w:contextualSpacing/>
              <w:rPr>
                <w:sz w:val="20"/>
                <w:szCs w:val="20"/>
              </w:rPr>
            </w:pPr>
            <w:r w:rsidRPr="00645AA7">
              <w:rPr>
                <w:sz w:val="20"/>
                <w:szCs w:val="20"/>
              </w:rPr>
              <w:t xml:space="preserve">Требования о применении при разработке проектной документации документов в области стандартизации, не включенных в </w:t>
            </w:r>
            <w:hyperlink r:id="rId14" w:anchor="l51" w:history="1">
              <w:r w:rsidRPr="00645AA7">
                <w:rPr>
                  <w:sz w:val="20"/>
                  <w:szCs w:val="20"/>
                  <w:u w:val="single"/>
                </w:rPr>
                <w:t>перечень</w:t>
              </w:r>
            </w:hyperlink>
            <w:r w:rsidRPr="00645AA7">
              <w:rPr>
                <w:sz w:val="20"/>
                <w:szCs w:val="20"/>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N 2, ст. 465; N 40, ст. 5568; 2016 N 50, ст. 7122):</w:t>
            </w:r>
          </w:p>
        </w:tc>
        <w:tc>
          <w:tcPr>
            <w:tcW w:w="6181" w:type="dxa"/>
            <w:shd w:val="clear" w:color="auto" w:fill="auto"/>
          </w:tcPr>
          <w:p w14:paraId="00BE2E73" w14:textId="77777777" w:rsidR="00060674" w:rsidRPr="00710D7D" w:rsidRDefault="00060674" w:rsidP="006E7A57">
            <w:pPr>
              <w:autoSpaceDE w:val="0"/>
              <w:autoSpaceDN w:val="0"/>
              <w:adjustRightInd w:val="0"/>
              <w:contextualSpacing/>
              <w:jc w:val="both"/>
              <w:rPr>
                <w:sz w:val="20"/>
                <w:szCs w:val="20"/>
              </w:rPr>
            </w:pPr>
            <w:r>
              <w:rPr>
                <w:sz w:val="20"/>
                <w:szCs w:val="20"/>
              </w:rPr>
              <w:t>Р</w:t>
            </w:r>
            <w:r w:rsidRPr="009D0DE2">
              <w:rPr>
                <w:sz w:val="20"/>
                <w:szCs w:val="20"/>
              </w:rPr>
              <w:t>езультаты исследований</w:t>
            </w:r>
            <w:r>
              <w:rPr>
                <w:sz w:val="20"/>
                <w:szCs w:val="20"/>
              </w:rPr>
              <w:t>,</w:t>
            </w:r>
            <w:r w:rsidRPr="009D0DE2">
              <w:rPr>
                <w:sz w:val="20"/>
                <w:szCs w:val="20"/>
              </w:rPr>
              <w:t xml:space="preserve"> расчеты и (или) испытания, выполненные по сертифицированным или апробированным иным способом методикам</w:t>
            </w:r>
            <w:r>
              <w:rPr>
                <w:sz w:val="20"/>
                <w:szCs w:val="20"/>
              </w:rPr>
              <w:t xml:space="preserve"> </w:t>
            </w:r>
            <w:r w:rsidRPr="00710D7D">
              <w:rPr>
                <w:sz w:val="20"/>
                <w:szCs w:val="20"/>
              </w:rPr>
              <w:t>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02.04.2020 № 687;</w:t>
            </w:r>
          </w:p>
          <w:p w14:paraId="1B089811" w14:textId="77777777" w:rsidR="00060674" w:rsidRPr="00710D7D" w:rsidRDefault="00060674" w:rsidP="006E7A57">
            <w:pPr>
              <w:autoSpaceDE w:val="0"/>
              <w:autoSpaceDN w:val="0"/>
              <w:adjustRightInd w:val="0"/>
              <w:contextualSpacing/>
              <w:jc w:val="both"/>
              <w:rPr>
                <w:sz w:val="20"/>
                <w:szCs w:val="20"/>
              </w:rPr>
            </w:pPr>
            <w:r w:rsidRPr="00710D7D">
              <w:rPr>
                <w:sz w:val="20"/>
                <w:szCs w:val="20"/>
              </w:rPr>
              <w:t>ГОСТ Р 56301-2014 Индустриальные парки. Требования (Издание с Изменением № 1);</w:t>
            </w:r>
          </w:p>
          <w:p w14:paraId="33BE970C" w14:textId="77777777" w:rsidR="00060674" w:rsidRPr="00710D7D" w:rsidRDefault="00060674" w:rsidP="006E7A57">
            <w:pPr>
              <w:autoSpaceDE w:val="0"/>
              <w:autoSpaceDN w:val="0"/>
              <w:adjustRightInd w:val="0"/>
              <w:contextualSpacing/>
              <w:jc w:val="both"/>
              <w:rPr>
                <w:sz w:val="20"/>
                <w:szCs w:val="20"/>
              </w:rPr>
            </w:pPr>
            <w:r w:rsidRPr="00710D7D">
              <w:rPr>
                <w:sz w:val="20"/>
                <w:szCs w:val="20"/>
              </w:rPr>
              <w:t>СП 107.13330.2012 «СНиП 2.10.04-85 Теплицы и парники»;</w:t>
            </w:r>
          </w:p>
          <w:p w14:paraId="31B588A8" w14:textId="77777777" w:rsidR="00060674" w:rsidRPr="00710D7D" w:rsidRDefault="00060674" w:rsidP="006E7A57">
            <w:pPr>
              <w:autoSpaceDE w:val="0"/>
              <w:autoSpaceDN w:val="0"/>
              <w:adjustRightInd w:val="0"/>
              <w:contextualSpacing/>
              <w:jc w:val="both"/>
              <w:rPr>
                <w:sz w:val="20"/>
                <w:szCs w:val="20"/>
              </w:rPr>
            </w:pPr>
            <w:r w:rsidRPr="00710D7D">
              <w:rPr>
                <w:sz w:val="20"/>
                <w:szCs w:val="20"/>
              </w:rPr>
              <w:t>СП 44.13330.2011 Административные и бытовые здания. Актуализированная редакция СНиП 2.09.04-87 (с Поправкой, с Изменениями N 1, 2, 3);</w:t>
            </w:r>
          </w:p>
          <w:p w14:paraId="1C485655" w14:textId="77777777" w:rsidR="00060674" w:rsidRPr="00023577" w:rsidRDefault="00060674" w:rsidP="006E7A57">
            <w:pPr>
              <w:autoSpaceDE w:val="0"/>
              <w:autoSpaceDN w:val="0"/>
              <w:adjustRightInd w:val="0"/>
              <w:contextualSpacing/>
              <w:jc w:val="both"/>
              <w:rPr>
                <w:sz w:val="20"/>
                <w:szCs w:val="20"/>
              </w:rPr>
            </w:pPr>
            <w:r w:rsidRPr="00710D7D">
              <w:rPr>
                <w:sz w:val="20"/>
                <w:szCs w:val="20"/>
              </w:rPr>
              <w:t>СП 136.13330.2012 Здания и сооружения. Общие положения проектирования с учетом доступности для маломобильных групп населения (с Изменением № 1).</w:t>
            </w:r>
          </w:p>
        </w:tc>
      </w:tr>
      <w:tr w:rsidR="00060674" w:rsidRPr="00023577" w14:paraId="1995C58F" w14:textId="77777777" w:rsidTr="006E7A57">
        <w:tc>
          <w:tcPr>
            <w:tcW w:w="890" w:type="dxa"/>
            <w:shd w:val="clear" w:color="auto" w:fill="auto"/>
          </w:tcPr>
          <w:p w14:paraId="04DAC5C7"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42</w:t>
            </w:r>
          </w:p>
        </w:tc>
        <w:tc>
          <w:tcPr>
            <w:tcW w:w="3170" w:type="dxa"/>
            <w:shd w:val="clear" w:color="auto" w:fill="auto"/>
          </w:tcPr>
          <w:p w14:paraId="57E2038C" w14:textId="77777777" w:rsidR="00060674" w:rsidRPr="00645AA7" w:rsidRDefault="00060674" w:rsidP="006E7A57">
            <w:pPr>
              <w:autoSpaceDE w:val="0"/>
              <w:autoSpaceDN w:val="0"/>
              <w:adjustRightInd w:val="0"/>
              <w:contextualSpacing/>
              <w:rPr>
                <w:sz w:val="20"/>
                <w:szCs w:val="20"/>
              </w:rPr>
            </w:pPr>
            <w:r w:rsidRPr="00645AA7">
              <w:rPr>
                <w:sz w:val="20"/>
                <w:szCs w:val="20"/>
              </w:rPr>
              <w:t>Требования к выполнению демонстрационных материалов, макетов:</w:t>
            </w:r>
          </w:p>
        </w:tc>
        <w:tc>
          <w:tcPr>
            <w:tcW w:w="6181" w:type="dxa"/>
            <w:shd w:val="clear" w:color="auto" w:fill="auto"/>
          </w:tcPr>
          <w:p w14:paraId="14AF066A" w14:textId="77777777" w:rsidR="00060674" w:rsidRDefault="00060674" w:rsidP="006E7A57">
            <w:pPr>
              <w:autoSpaceDE w:val="0"/>
              <w:autoSpaceDN w:val="0"/>
              <w:adjustRightInd w:val="0"/>
              <w:contextualSpacing/>
              <w:jc w:val="both"/>
              <w:rPr>
                <w:sz w:val="20"/>
                <w:szCs w:val="20"/>
              </w:rPr>
            </w:pPr>
            <w:r>
              <w:rPr>
                <w:sz w:val="20"/>
                <w:szCs w:val="20"/>
              </w:rPr>
              <w:t>Не требуется</w:t>
            </w:r>
          </w:p>
        </w:tc>
      </w:tr>
      <w:tr w:rsidR="00060674" w:rsidRPr="00023577" w14:paraId="4715D63F" w14:textId="77777777" w:rsidTr="006E7A57">
        <w:tc>
          <w:tcPr>
            <w:tcW w:w="890" w:type="dxa"/>
            <w:shd w:val="clear" w:color="auto" w:fill="auto"/>
          </w:tcPr>
          <w:p w14:paraId="21C8C981"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43</w:t>
            </w:r>
          </w:p>
        </w:tc>
        <w:tc>
          <w:tcPr>
            <w:tcW w:w="3170" w:type="dxa"/>
            <w:shd w:val="clear" w:color="auto" w:fill="auto"/>
          </w:tcPr>
          <w:p w14:paraId="2EE72970" w14:textId="77777777" w:rsidR="00060674" w:rsidRPr="00645AA7" w:rsidRDefault="00060674" w:rsidP="006E7A57">
            <w:pPr>
              <w:autoSpaceDE w:val="0"/>
              <w:autoSpaceDN w:val="0"/>
              <w:adjustRightInd w:val="0"/>
              <w:contextualSpacing/>
              <w:rPr>
                <w:sz w:val="20"/>
                <w:szCs w:val="20"/>
              </w:rPr>
            </w:pPr>
            <w:r w:rsidRPr="00645AA7">
              <w:rPr>
                <w:sz w:val="20"/>
                <w:szCs w:val="20"/>
              </w:rPr>
              <w:t>Требования о применении технологий информационного моделирования:</w:t>
            </w:r>
          </w:p>
        </w:tc>
        <w:tc>
          <w:tcPr>
            <w:tcW w:w="6181" w:type="dxa"/>
            <w:shd w:val="clear" w:color="auto" w:fill="auto"/>
          </w:tcPr>
          <w:p w14:paraId="752D83C7" w14:textId="77777777" w:rsidR="00060674" w:rsidRPr="00023577" w:rsidRDefault="00060674" w:rsidP="006E7A57">
            <w:pPr>
              <w:jc w:val="both"/>
              <w:rPr>
                <w:sz w:val="20"/>
                <w:szCs w:val="20"/>
              </w:rPr>
            </w:pPr>
            <w:r w:rsidRPr="00023577">
              <w:rPr>
                <w:sz w:val="20"/>
                <w:szCs w:val="20"/>
              </w:rPr>
              <w:t>Разработать информационную модель (далее – ИМ) в составе проектной и рабочей документации в объеме, необходимом для прохождения государственной экспертизы.</w:t>
            </w:r>
          </w:p>
          <w:p w14:paraId="6E255E2E" w14:textId="77777777" w:rsidR="00060674" w:rsidRPr="00023577" w:rsidRDefault="00060674" w:rsidP="006E7A57">
            <w:pPr>
              <w:jc w:val="both"/>
              <w:rPr>
                <w:sz w:val="20"/>
                <w:szCs w:val="20"/>
              </w:rPr>
            </w:pPr>
            <w:r w:rsidRPr="00023577">
              <w:rPr>
                <w:sz w:val="20"/>
                <w:szCs w:val="20"/>
              </w:rPr>
              <w:t>Перечень работ по созданию ИМ:</w:t>
            </w:r>
          </w:p>
          <w:p w14:paraId="2A9AF257" w14:textId="77777777" w:rsidR="00060674" w:rsidRPr="00023577" w:rsidRDefault="00060674" w:rsidP="006E7A57">
            <w:pPr>
              <w:jc w:val="both"/>
              <w:rPr>
                <w:sz w:val="20"/>
                <w:szCs w:val="20"/>
              </w:rPr>
            </w:pPr>
            <w:r w:rsidRPr="00023577">
              <w:rPr>
                <w:sz w:val="20"/>
                <w:szCs w:val="20"/>
              </w:rPr>
              <w:t>- обработка исходных данных;</w:t>
            </w:r>
          </w:p>
          <w:p w14:paraId="154FAF2D" w14:textId="77777777" w:rsidR="00060674" w:rsidRPr="00023577" w:rsidRDefault="00060674" w:rsidP="006E7A57">
            <w:pPr>
              <w:jc w:val="both"/>
              <w:rPr>
                <w:sz w:val="20"/>
                <w:szCs w:val="20"/>
              </w:rPr>
            </w:pPr>
            <w:r w:rsidRPr="00023577">
              <w:rPr>
                <w:sz w:val="20"/>
                <w:szCs w:val="20"/>
              </w:rPr>
              <w:t>- создание ИМ в соответствии с перечнем разделов проектной и рабочей документации;</w:t>
            </w:r>
          </w:p>
          <w:p w14:paraId="2D001456" w14:textId="77777777" w:rsidR="00060674" w:rsidRPr="00023577" w:rsidRDefault="00060674" w:rsidP="006E7A57">
            <w:pPr>
              <w:jc w:val="both"/>
              <w:rPr>
                <w:sz w:val="20"/>
                <w:szCs w:val="20"/>
              </w:rPr>
            </w:pPr>
            <w:r w:rsidRPr="00023577">
              <w:rPr>
                <w:sz w:val="20"/>
                <w:szCs w:val="20"/>
              </w:rPr>
              <w:t>- выполнить корректировку ИМ с учетом выявленных коллизий;</w:t>
            </w:r>
          </w:p>
          <w:p w14:paraId="7718E98D" w14:textId="77777777" w:rsidR="00060674" w:rsidRPr="00023577" w:rsidRDefault="00060674" w:rsidP="006E7A57">
            <w:pPr>
              <w:jc w:val="both"/>
              <w:rPr>
                <w:sz w:val="20"/>
                <w:szCs w:val="20"/>
              </w:rPr>
            </w:pPr>
            <w:r w:rsidRPr="00023577">
              <w:rPr>
                <w:sz w:val="20"/>
                <w:szCs w:val="20"/>
              </w:rPr>
              <w:t>- выполнить корректировку ИМ и привести в соответствие с вмонтированными элементами строительных конструкций, инженерных коммуникаций и технологического оборудования.</w:t>
            </w:r>
          </w:p>
          <w:p w14:paraId="11C4BCEA" w14:textId="77777777" w:rsidR="00060674" w:rsidRPr="00023577" w:rsidRDefault="00060674" w:rsidP="006E7A57">
            <w:pPr>
              <w:jc w:val="both"/>
              <w:rPr>
                <w:sz w:val="20"/>
                <w:szCs w:val="20"/>
              </w:rPr>
            </w:pPr>
            <w:r w:rsidRPr="00023577">
              <w:rPr>
                <w:sz w:val="20"/>
                <w:szCs w:val="20"/>
              </w:rPr>
              <w:t>ИМ должна позволить извлекать необходимые данные для подсчета объемов работ, используемые для дальнейшей оценки сметной стоимости.</w:t>
            </w:r>
          </w:p>
          <w:p w14:paraId="439005B2" w14:textId="77777777" w:rsidR="00060674" w:rsidRPr="00023577" w:rsidRDefault="00060674" w:rsidP="006E7A57">
            <w:pPr>
              <w:jc w:val="both"/>
              <w:rPr>
                <w:sz w:val="20"/>
                <w:szCs w:val="20"/>
              </w:rPr>
            </w:pPr>
            <w:r w:rsidRPr="00023577">
              <w:rPr>
                <w:sz w:val="20"/>
                <w:szCs w:val="20"/>
              </w:rPr>
              <w:t xml:space="preserve">ИМ должна быть выполнена с использованием </w:t>
            </w:r>
            <w:r>
              <w:rPr>
                <w:sz w:val="20"/>
                <w:szCs w:val="20"/>
              </w:rPr>
              <w:t>любого</w:t>
            </w:r>
            <w:r w:rsidRPr="00023577">
              <w:rPr>
                <w:sz w:val="20"/>
                <w:szCs w:val="20"/>
              </w:rPr>
              <w:t xml:space="preserve"> лицензионного программного обеспечения,</w:t>
            </w:r>
            <w:r>
              <w:rPr>
                <w:sz w:val="20"/>
                <w:szCs w:val="20"/>
              </w:rPr>
              <w:t xml:space="preserve"> работающего в технологии </w:t>
            </w:r>
            <w:r>
              <w:rPr>
                <w:sz w:val="20"/>
                <w:szCs w:val="20"/>
                <w:lang w:val="en-US"/>
              </w:rPr>
              <w:t>BIM</w:t>
            </w:r>
            <w:r w:rsidRPr="00023577">
              <w:rPr>
                <w:sz w:val="20"/>
                <w:szCs w:val="20"/>
              </w:rPr>
              <w:t>:</w:t>
            </w:r>
          </w:p>
          <w:p w14:paraId="07374958" w14:textId="77777777" w:rsidR="00060674" w:rsidRPr="00023577" w:rsidRDefault="00060674" w:rsidP="006E7A57">
            <w:pPr>
              <w:jc w:val="both"/>
              <w:rPr>
                <w:sz w:val="20"/>
                <w:szCs w:val="20"/>
              </w:rPr>
            </w:pPr>
            <w:r w:rsidRPr="00023577">
              <w:rPr>
                <w:sz w:val="20"/>
                <w:szCs w:val="20"/>
              </w:rPr>
              <w:t>Версии программного обеспечения уточняются непосредственно перед началом работ по созданию ИМ.</w:t>
            </w:r>
          </w:p>
          <w:p w14:paraId="6F0579FA" w14:textId="77777777" w:rsidR="00060674" w:rsidRPr="00023577" w:rsidRDefault="00060674" w:rsidP="006E7A57">
            <w:pPr>
              <w:jc w:val="both"/>
              <w:rPr>
                <w:sz w:val="20"/>
                <w:szCs w:val="20"/>
              </w:rPr>
            </w:pPr>
            <w:r w:rsidRPr="00023577">
              <w:rPr>
                <w:sz w:val="20"/>
                <w:szCs w:val="20"/>
              </w:rPr>
              <w:t xml:space="preserve">Для совместной работы использовать облачный сервис </w:t>
            </w:r>
            <w:r w:rsidRPr="00023577">
              <w:rPr>
                <w:sz w:val="20"/>
                <w:szCs w:val="20"/>
                <w:lang w:val="en-US"/>
              </w:rPr>
              <w:t>BIM</w:t>
            </w:r>
            <w:r w:rsidRPr="00023577">
              <w:rPr>
                <w:sz w:val="20"/>
                <w:szCs w:val="20"/>
              </w:rPr>
              <w:t xml:space="preserve"> 360 </w:t>
            </w:r>
            <w:r w:rsidRPr="00023577">
              <w:rPr>
                <w:sz w:val="20"/>
                <w:szCs w:val="20"/>
                <w:lang w:val="en-US"/>
              </w:rPr>
              <w:t>Team</w:t>
            </w:r>
            <w:r w:rsidRPr="00023577">
              <w:rPr>
                <w:sz w:val="20"/>
                <w:szCs w:val="20"/>
              </w:rPr>
              <w:t xml:space="preserve">, </w:t>
            </w:r>
            <w:r w:rsidRPr="00023577">
              <w:rPr>
                <w:sz w:val="20"/>
                <w:szCs w:val="20"/>
                <w:lang w:val="en-US"/>
              </w:rPr>
              <w:t>Erwin</w:t>
            </w:r>
            <w:r w:rsidRPr="00023577">
              <w:rPr>
                <w:sz w:val="20"/>
                <w:szCs w:val="20"/>
              </w:rPr>
              <w:t xml:space="preserve">, </w:t>
            </w:r>
            <w:r w:rsidRPr="00023577">
              <w:rPr>
                <w:sz w:val="20"/>
                <w:szCs w:val="20"/>
                <w:lang w:val="en-US"/>
              </w:rPr>
              <w:t>BPwin</w:t>
            </w:r>
            <w:r w:rsidRPr="00023577">
              <w:rPr>
                <w:sz w:val="20"/>
                <w:szCs w:val="20"/>
              </w:rPr>
              <w:t xml:space="preserve">, </w:t>
            </w:r>
            <w:r w:rsidRPr="00023577">
              <w:rPr>
                <w:sz w:val="20"/>
                <w:szCs w:val="20"/>
                <w:lang w:val="en-US"/>
              </w:rPr>
              <w:t>Trello</w:t>
            </w:r>
            <w:r w:rsidRPr="00023577">
              <w:rPr>
                <w:sz w:val="20"/>
                <w:szCs w:val="20"/>
              </w:rPr>
              <w:t>.</w:t>
            </w:r>
          </w:p>
          <w:p w14:paraId="402550D3" w14:textId="77777777" w:rsidR="00060674" w:rsidRPr="00023577" w:rsidRDefault="00060674" w:rsidP="006E7A57">
            <w:pPr>
              <w:jc w:val="both"/>
              <w:rPr>
                <w:sz w:val="20"/>
                <w:szCs w:val="20"/>
              </w:rPr>
            </w:pPr>
            <w:r w:rsidRPr="00023577">
              <w:rPr>
                <w:sz w:val="20"/>
                <w:szCs w:val="20"/>
              </w:rPr>
              <w:t>Уровень проработки (детализации) ИМ:</w:t>
            </w:r>
          </w:p>
          <w:p w14:paraId="729A82CB" w14:textId="77777777" w:rsidR="00060674" w:rsidRPr="00023577" w:rsidRDefault="00060674" w:rsidP="006E7A57">
            <w:pPr>
              <w:jc w:val="both"/>
              <w:rPr>
                <w:sz w:val="20"/>
                <w:szCs w:val="20"/>
              </w:rPr>
            </w:pPr>
            <w:r w:rsidRPr="00023577">
              <w:rPr>
                <w:sz w:val="20"/>
                <w:szCs w:val="20"/>
              </w:rPr>
              <w:t xml:space="preserve">- стадия проектной документации – </w:t>
            </w:r>
            <w:r w:rsidRPr="00023577">
              <w:rPr>
                <w:sz w:val="20"/>
                <w:szCs w:val="20"/>
                <w:lang w:val="en-US"/>
              </w:rPr>
              <w:t>LOD</w:t>
            </w:r>
            <w:r w:rsidRPr="00023577">
              <w:rPr>
                <w:sz w:val="20"/>
                <w:szCs w:val="20"/>
              </w:rPr>
              <w:t xml:space="preserve"> 300;</w:t>
            </w:r>
          </w:p>
          <w:p w14:paraId="2C98A547" w14:textId="77777777" w:rsidR="00060674" w:rsidRPr="00023577" w:rsidRDefault="00060674" w:rsidP="006E7A57">
            <w:pPr>
              <w:jc w:val="both"/>
              <w:rPr>
                <w:sz w:val="20"/>
                <w:szCs w:val="20"/>
              </w:rPr>
            </w:pPr>
            <w:r w:rsidRPr="00023577">
              <w:rPr>
                <w:sz w:val="20"/>
                <w:szCs w:val="20"/>
              </w:rPr>
              <w:lastRenderedPageBreak/>
              <w:t xml:space="preserve">- стадия рабочая документации – </w:t>
            </w:r>
            <w:r w:rsidRPr="00023577">
              <w:rPr>
                <w:sz w:val="20"/>
                <w:szCs w:val="20"/>
                <w:lang w:val="en-US"/>
              </w:rPr>
              <w:t>LOD</w:t>
            </w:r>
            <w:r w:rsidRPr="00023577">
              <w:rPr>
                <w:sz w:val="20"/>
                <w:szCs w:val="20"/>
              </w:rPr>
              <w:t xml:space="preserve"> 400.</w:t>
            </w:r>
          </w:p>
          <w:p w14:paraId="77094E43" w14:textId="77777777" w:rsidR="00060674" w:rsidRPr="00023577" w:rsidRDefault="00060674" w:rsidP="006E7A57">
            <w:pPr>
              <w:jc w:val="both"/>
              <w:rPr>
                <w:sz w:val="20"/>
                <w:szCs w:val="20"/>
              </w:rPr>
            </w:pPr>
            <w:r w:rsidRPr="00023577">
              <w:rPr>
                <w:sz w:val="20"/>
                <w:szCs w:val="20"/>
              </w:rPr>
              <w:t>Создавать отдельные файлы для каждого раздела. При необходимости создать несколько файлов для конкретного раздела. Все имеющиеся файлы связать между собой внешними ссылками в единой принятой системе координат. Использовать компоненты из открытых источников и библиотек программного обеспечения.</w:t>
            </w:r>
          </w:p>
          <w:p w14:paraId="3B0C4665" w14:textId="77777777" w:rsidR="00060674" w:rsidRDefault="00060674" w:rsidP="006E7A57">
            <w:pPr>
              <w:jc w:val="both"/>
              <w:rPr>
                <w:sz w:val="20"/>
                <w:szCs w:val="20"/>
              </w:rPr>
            </w:pPr>
            <w:r w:rsidRPr="00023577">
              <w:rPr>
                <w:sz w:val="20"/>
                <w:szCs w:val="20"/>
              </w:rPr>
              <w:t>По согласованию с Заказчиком предусмотреть связь элементов модели с графиком производства строительно-монтажных работ и сметной документацией.</w:t>
            </w:r>
          </w:p>
          <w:p w14:paraId="60F55373" w14:textId="77777777" w:rsidR="00060674" w:rsidRPr="00112970" w:rsidRDefault="00060674" w:rsidP="006E7A57">
            <w:pPr>
              <w:jc w:val="both"/>
              <w:rPr>
                <w:sz w:val="20"/>
                <w:szCs w:val="20"/>
              </w:rPr>
            </w:pPr>
            <w:r>
              <w:rPr>
                <w:sz w:val="20"/>
                <w:szCs w:val="20"/>
              </w:rPr>
              <w:t>Э</w:t>
            </w:r>
            <w:r w:rsidRPr="00112970">
              <w:rPr>
                <w:sz w:val="20"/>
                <w:szCs w:val="20"/>
              </w:rPr>
              <w:t>лектронные документы представ</w:t>
            </w:r>
            <w:r>
              <w:rPr>
                <w:sz w:val="20"/>
                <w:szCs w:val="20"/>
              </w:rPr>
              <w:t>ить</w:t>
            </w:r>
            <w:r w:rsidRPr="00112970">
              <w:rPr>
                <w:sz w:val="20"/>
                <w:szCs w:val="20"/>
              </w:rPr>
              <w:t xml:space="preserve"> в следующих форматах:</w:t>
            </w:r>
          </w:p>
          <w:p w14:paraId="3E8F5CE9" w14:textId="77777777" w:rsidR="00060674" w:rsidRPr="00112970" w:rsidRDefault="00060674" w:rsidP="006E7A57">
            <w:pPr>
              <w:jc w:val="both"/>
              <w:rPr>
                <w:sz w:val="20"/>
                <w:szCs w:val="20"/>
              </w:rPr>
            </w:pPr>
            <w:r w:rsidRPr="00112970">
              <w:rPr>
                <w:sz w:val="20"/>
                <w:szCs w:val="20"/>
              </w:rPr>
              <w:t>а) ODT - для документов с текстовым содержанием, не включающих формулы (за исключением документов, указанных в </w:t>
            </w:r>
            <w:hyperlink r:id="rId15" w:anchor="20083" w:history="1">
              <w:r w:rsidRPr="00C01CFB">
                <w:rPr>
                  <w:sz w:val="20"/>
                  <w:szCs w:val="20"/>
                </w:rPr>
                <w:t>подпункте "в"</w:t>
              </w:r>
            </w:hyperlink>
            <w:r w:rsidRPr="00112970">
              <w:rPr>
                <w:sz w:val="20"/>
                <w:szCs w:val="20"/>
              </w:rPr>
              <w:t> настоящего пункта);</w:t>
            </w:r>
          </w:p>
          <w:p w14:paraId="1CEC3355" w14:textId="77777777" w:rsidR="00060674" w:rsidRPr="00112970" w:rsidRDefault="00060674" w:rsidP="006E7A57">
            <w:pPr>
              <w:jc w:val="both"/>
              <w:rPr>
                <w:sz w:val="20"/>
                <w:szCs w:val="20"/>
              </w:rPr>
            </w:pPr>
            <w:r w:rsidRPr="00112970">
              <w:rPr>
                <w:sz w:val="20"/>
                <w:szCs w:val="20"/>
              </w:rPr>
              <w:t>б) PDF/A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6" w:anchor="20083" w:history="1">
              <w:r w:rsidRPr="00C01CFB">
                <w:rPr>
                  <w:sz w:val="20"/>
                  <w:szCs w:val="20"/>
                </w:rPr>
                <w:t>подпункте "в"</w:t>
              </w:r>
            </w:hyperlink>
            <w:r w:rsidRPr="00112970">
              <w:rPr>
                <w:sz w:val="20"/>
                <w:szCs w:val="20"/>
              </w:rPr>
              <w:t> настоящего пункта), а также для документов с графическим содержанием;</w:t>
            </w:r>
          </w:p>
          <w:p w14:paraId="2C7A11CE" w14:textId="77777777" w:rsidR="00060674" w:rsidRPr="00112970" w:rsidRDefault="00060674" w:rsidP="006E7A57">
            <w:pPr>
              <w:jc w:val="both"/>
              <w:rPr>
                <w:sz w:val="20"/>
                <w:szCs w:val="20"/>
              </w:rPr>
            </w:pPr>
            <w:r w:rsidRPr="00112970">
              <w:rPr>
                <w:sz w:val="20"/>
                <w:szCs w:val="20"/>
              </w:rPr>
              <w:t>в)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14:paraId="6209E214" w14:textId="77777777" w:rsidR="00060674" w:rsidRPr="00112970" w:rsidRDefault="00060674" w:rsidP="006E7A57">
            <w:pPr>
              <w:jc w:val="both"/>
              <w:rPr>
                <w:sz w:val="20"/>
                <w:szCs w:val="20"/>
              </w:rPr>
            </w:pPr>
            <w:r w:rsidRPr="00112970">
              <w:rPr>
                <w:sz w:val="20"/>
                <w:szCs w:val="20"/>
              </w:rPr>
              <w:t>г) LandXML или иной формат данных с открытой спецификацией - для цифровой модели местности;</w:t>
            </w:r>
          </w:p>
          <w:p w14:paraId="3032F5BA" w14:textId="77777777" w:rsidR="00060674" w:rsidRPr="00112970" w:rsidRDefault="00060674" w:rsidP="006E7A57">
            <w:pPr>
              <w:jc w:val="both"/>
              <w:rPr>
                <w:sz w:val="20"/>
                <w:szCs w:val="20"/>
              </w:rPr>
            </w:pPr>
            <w:r w:rsidRPr="00112970">
              <w:rPr>
                <w:sz w:val="20"/>
                <w:szCs w:val="20"/>
              </w:rPr>
              <w:t>д) IFC или иной формат данных с открытой спецификацией - для трехмерной модели.</w:t>
            </w:r>
          </w:p>
          <w:p w14:paraId="2E09BFF5" w14:textId="77777777" w:rsidR="00060674" w:rsidRDefault="00060674" w:rsidP="006E7A57">
            <w:pPr>
              <w:autoSpaceDE w:val="0"/>
              <w:autoSpaceDN w:val="0"/>
              <w:adjustRightInd w:val="0"/>
              <w:contextualSpacing/>
              <w:jc w:val="both"/>
              <w:rPr>
                <w:sz w:val="20"/>
                <w:szCs w:val="20"/>
              </w:rPr>
            </w:pPr>
          </w:p>
        </w:tc>
      </w:tr>
      <w:tr w:rsidR="00060674" w:rsidRPr="00023577" w14:paraId="6B2FFB49" w14:textId="77777777" w:rsidTr="006E7A57">
        <w:tc>
          <w:tcPr>
            <w:tcW w:w="890" w:type="dxa"/>
            <w:shd w:val="clear" w:color="auto" w:fill="auto"/>
          </w:tcPr>
          <w:p w14:paraId="2BC90A3A" w14:textId="77777777" w:rsidR="00060674"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lastRenderedPageBreak/>
              <w:t>44.</w:t>
            </w:r>
          </w:p>
        </w:tc>
        <w:tc>
          <w:tcPr>
            <w:tcW w:w="3170" w:type="dxa"/>
            <w:shd w:val="clear" w:color="auto" w:fill="auto"/>
          </w:tcPr>
          <w:p w14:paraId="5A9A16A8" w14:textId="77777777" w:rsidR="00060674" w:rsidRPr="00645AA7" w:rsidRDefault="00060674" w:rsidP="006E7A57">
            <w:pPr>
              <w:autoSpaceDE w:val="0"/>
              <w:autoSpaceDN w:val="0"/>
              <w:adjustRightInd w:val="0"/>
              <w:contextualSpacing/>
              <w:rPr>
                <w:sz w:val="20"/>
                <w:szCs w:val="20"/>
              </w:rPr>
            </w:pPr>
            <w:r w:rsidRPr="00645AA7">
              <w:rPr>
                <w:sz w:val="20"/>
                <w:szCs w:val="20"/>
              </w:rPr>
              <w:t>Требование о применении экономически эффективной проектной документации повторного использования:</w:t>
            </w:r>
          </w:p>
        </w:tc>
        <w:tc>
          <w:tcPr>
            <w:tcW w:w="6181" w:type="dxa"/>
            <w:shd w:val="clear" w:color="auto" w:fill="auto"/>
            <w:vAlign w:val="center"/>
          </w:tcPr>
          <w:p w14:paraId="6463FEB9" w14:textId="77777777" w:rsidR="00060674" w:rsidRPr="00023577" w:rsidRDefault="00060674" w:rsidP="006E7A57">
            <w:pPr>
              <w:jc w:val="both"/>
              <w:rPr>
                <w:sz w:val="20"/>
                <w:szCs w:val="20"/>
              </w:rPr>
            </w:pPr>
            <w:r>
              <w:rPr>
                <w:sz w:val="20"/>
                <w:szCs w:val="20"/>
              </w:rPr>
              <w:t>Не требуется</w:t>
            </w:r>
          </w:p>
        </w:tc>
      </w:tr>
      <w:tr w:rsidR="00060674" w:rsidRPr="00023577" w14:paraId="6D9F3704" w14:textId="77777777" w:rsidTr="006E7A57">
        <w:tc>
          <w:tcPr>
            <w:tcW w:w="890" w:type="dxa"/>
            <w:shd w:val="clear" w:color="auto" w:fill="auto"/>
          </w:tcPr>
          <w:p w14:paraId="2AC817EE"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45.</w:t>
            </w:r>
          </w:p>
        </w:tc>
        <w:tc>
          <w:tcPr>
            <w:tcW w:w="3170" w:type="dxa"/>
            <w:shd w:val="clear" w:color="auto" w:fill="auto"/>
          </w:tcPr>
          <w:p w14:paraId="594ADB67" w14:textId="77777777" w:rsidR="00060674" w:rsidRPr="00023577" w:rsidRDefault="00060674" w:rsidP="006E7A57">
            <w:pPr>
              <w:autoSpaceDE w:val="0"/>
              <w:autoSpaceDN w:val="0"/>
              <w:adjustRightInd w:val="0"/>
              <w:contextualSpacing/>
              <w:rPr>
                <w:rFonts w:eastAsia="Courier New"/>
                <w:spacing w:val="2"/>
                <w:sz w:val="20"/>
                <w:szCs w:val="20"/>
                <w:shd w:val="clear" w:color="auto" w:fill="FFFFFF"/>
                <w:lang w:eastAsia="ru-RU" w:bidi="ru-RU"/>
              </w:rPr>
            </w:pPr>
            <w:r w:rsidRPr="00AD31EC">
              <w:rPr>
                <w:sz w:val="20"/>
                <w:szCs w:val="20"/>
              </w:rPr>
              <w:t>Прочие дополнительные требования и указания, конкретизирующие объем проектных работ:</w:t>
            </w:r>
          </w:p>
        </w:tc>
        <w:tc>
          <w:tcPr>
            <w:tcW w:w="6181" w:type="dxa"/>
            <w:shd w:val="clear" w:color="auto" w:fill="auto"/>
            <w:vAlign w:val="center"/>
          </w:tcPr>
          <w:p w14:paraId="27CFE55F" w14:textId="77777777" w:rsidR="00060674" w:rsidRPr="00023577" w:rsidRDefault="00060674" w:rsidP="006E7A57">
            <w:pPr>
              <w:autoSpaceDE w:val="0"/>
              <w:autoSpaceDN w:val="0"/>
              <w:adjustRightInd w:val="0"/>
              <w:contextualSpacing/>
              <w:jc w:val="both"/>
              <w:rPr>
                <w:rFonts w:eastAsia="Calibri"/>
                <w:sz w:val="20"/>
                <w:szCs w:val="20"/>
                <w:lang w:eastAsia="zh-CN"/>
              </w:rPr>
            </w:pPr>
            <w:r>
              <w:rPr>
                <w:sz w:val="20"/>
                <w:szCs w:val="20"/>
              </w:rPr>
              <w:t>Не требуется</w:t>
            </w:r>
          </w:p>
        </w:tc>
      </w:tr>
      <w:tr w:rsidR="00060674" w:rsidRPr="00023577" w14:paraId="0670B53E" w14:textId="77777777" w:rsidTr="006E7A57">
        <w:tc>
          <w:tcPr>
            <w:tcW w:w="890" w:type="dxa"/>
            <w:shd w:val="clear" w:color="auto" w:fill="auto"/>
          </w:tcPr>
          <w:p w14:paraId="100E7590" w14:textId="77777777" w:rsidR="00060674" w:rsidRPr="00023577" w:rsidRDefault="00060674" w:rsidP="006E7A57">
            <w:pPr>
              <w:pStyle w:val="affffff9"/>
              <w:rPr>
                <w:rFonts w:ascii="Times New Roman" w:hAnsi="Times New Roman" w:cs="Times New Roman"/>
                <w:sz w:val="20"/>
                <w:szCs w:val="20"/>
              </w:rPr>
            </w:pPr>
            <w:r>
              <w:rPr>
                <w:rFonts w:ascii="Times New Roman" w:hAnsi="Times New Roman" w:cs="Times New Roman"/>
                <w:sz w:val="20"/>
                <w:szCs w:val="20"/>
              </w:rPr>
              <w:t>46.</w:t>
            </w:r>
          </w:p>
        </w:tc>
        <w:tc>
          <w:tcPr>
            <w:tcW w:w="3170" w:type="dxa"/>
            <w:shd w:val="clear" w:color="auto" w:fill="auto"/>
          </w:tcPr>
          <w:p w14:paraId="15C0D860" w14:textId="77777777" w:rsidR="00060674" w:rsidRPr="00AD31EC" w:rsidRDefault="00060674" w:rsidP="006E7A57">
            <w:pPr>
              <w:widowControl w:val="0"/>
              <w:autoSpaceDE w:val="0"/>
              <w:autoSpaceDN w:val="0"/>
              <w:adjustRightInd w:val="0"/>
              <w:jc w:val="both"/>
              <w:rPr>
                <w:sz w:val="20"/>
                <w:szCs w:val="20"/>
              </w:rPr>
            </w:pPr>
            <w:r w:rsidRPr="00AD31EC">
              <w:rPr>
                <w:sz w:val="20"/>
                <w:szCs w:val="20"/>
              </w:rPr>
              <w:t>К заданию на проектирование прилагаются:</w:t>
            </w:r>
          </w:p>
          <w:p w14:paraId="2239A428" w14:textId="77777777" w:rsidR="00060674" w:rsidRPr="00023577" w:rsidRDefault="00060674" w:rsidP="006E7A57">
            <w:pPr>
              <w:pStyle w:val="afffffff1"/>
              <w:jc w:val="both"/>
              <w:rPr>
                <w:rFonts w:ascii="Times New Roman" w:hAnsi="Times New Roman" w:cs="Times New Roman"/>
                <w:sz w:val="20"/>
                <w:szCs w:val="20"/>
              </w:rPr>
            </w:pPr>
          </w:p>
        </w:tc>
        <w:tc>
          <w:tcPr>
            <w:tcW w:w="6181" w:type="dxa"/>
            <w:shd w:val="clear" w:color="auto" w:fill="auto"/>
          </w:tcPr>
          <w:p w14:paraId="185B5EBC" w14:textId="77777777" w:rsidR="00060674" w:rsidRDefault="00060674" w:rsidP="006E7A57">
            <w:pPr>
              <w:pStyle w:val="afffffff1"/>
              <w:jc w:val="both"/>
              <w:rPr>
                <w:rFonts w:ascii="Times New Roman" w:hAnsi="Times New Roman" w:cs="Times New Roman"/>
                <w:sz w:val="20"/>
                <w:szCs w:val="20"/>
              </w:rPr>
            </w:pPr>
            <w:r>
              <w:rPr>
                <w:rFonts w:ascii="Times New Roman" w:hAnsi="Times New Roman" w:cs="Times New Roman"/>
                <w:sz w:val="20"/>
                <w:szCs w:val="20"/>
              </w:rPr>
              <w:t xml:space="preserve">46.1. </w:t>
            </w:r>
            <w:r w:rsidRPr="00AD31EC">
              <w:rPr>
                <w:rFonts w:ascii="Times New Roman" w:hAnsi="Times New Roman" w:cs="Times New Roman"/>
                <w:sz w:val="20"/>
                <w:szCs w:val="20"/>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r>
              <w:rPr>
                <w:rFonts w:ascii="Times New Roman" w:hAnsi="Times New Roman" w:cs="Times New Roman"/>
                <w:sz w:val="20"/>
                <w:szCs w:val="20"/>
              </w:rPr>
              <w:t xml:space="preserve"> Градостроительный план разрабатывается.</w:t>
            </w:r>
          </w:p>
          <w:p w14:paraId="044E21BA" w14:textId="77777777" w:rsidR="00060674" w:rsidRDefault="00060674" w:rsidP="006E7A57">
            <w:pPr>
              <w:rPr>
                <w:sz w:val="20"/>
                <w:szCs w:val="20"/>
              </w:rPr>
            </w:pPr>
            <w:r>
              <w:rPr>
                <w:sz w:val="20"/>
                <w:szCs w:val="20"/>
              </w:rPr>
              <w:t>46.2.  Результаты инженерных изысканий: нужно выполнить инженерные изыскания</w:t>
            </w:r>
            <w:r w:rsidRPr="00AD31EC">
              <w:rPr>
                <w:sz w:val="20"/>
                <w:szCs w:val="20"/>
              </w:rPr>
              <w:t xml:space="preserve"> в объеме, необходимом и достаточном для подготовки проектной документации</w:t>
            </w:r>
            <w:r>
              <w:rPr>
                <w:sz w:val="20"/>
                <w:szCs w:val="20"/>
              </w:rPr>
              <w:t>. Необходимо выполнить: геодезические изыскания; геологические изыскания; гидрометеорологические изыскания; экологические изыскания. Необходимо выполнить инженерные изыскания для устройства внешних инженерных сетей.</w:t>
            </w:r>
          </w:p>
          <w:p w14:paraId="44707E5D" w14:textId="77777777" w:rsidR="00060674" w:rsidRDefault="00060674" w:rsidP="006E7A57">
            <w:pPr>
              <w:autoSpaceDE w:val="0"/>
              <w:autoSpaceDN w:val="0"/>
              <w:adjustRightInd w:val="0"/>
              <w:contextualSpacing/>
              <w:jc w:val="both"/>
              <w:rPr>
                <w:sz w:val="20"/>
                <w:szCs w:val="20"/>
              </w:rPr>
            </w:pPr>
            <w:r>
              <w:rPr>
                <w:sz w:val="20"/>
                <w:szCs w:val="20"/>
              </w:rPr>
              <w:t xml:space="preserve">46.3.  </w:t>
            </w:r>
            <w:r w:rsidRPr="003D710A">
              <w:rPr>
                <w:sz w:val="20"/>
                <w:szCs w:val="20"/>
              </w:rPr>
              <w:t>Технические условия на подключение объекта к сетям инж</w:t>
            </w:r>
            <w:r>
              <w:rPr>
                <w:sz w:val="20"/>
                <w:szCs w:val="20"/>
              </w:rPr>
              <w:t xml:space="preserve">енерно-технического обеспечения. </w:t>
            </w:r>
            <w:r w:rsidRPr="00A84A44">
              <w:rPr>
                <w:sz w:val="20"/>
                <w:szCs w:val="20"/>
              </w:rPr>
              <w:t>Водоснабжение:</w:t>
            </w:r>
            <w:r>
              <w:rPr>
                <w:sz w:val="20"/>
                <w:szCs w:val="20"/>
              </w:rPr>
              <w:t xml:space="preserve"> предоставить расчетные нагрузки для получения технических условий. Запросить в МУП «Элиставодоканал».</w:t>
            </w:r>
          </w:p>
          <w:p w14:paraId="2AAC8C8E"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A84A44">
              <w:rPr>
                <w:sz w:val="20"/>
                <w:szCs w:val="20"/>
              </w:rPr>
              <w:t>Водоснабжение:</w:t>
            </w:r>
            <w:r>
              <w:rPr>
                <w:sz w:val="20"/>
                <w:szCs w:val="20"/>
              </w:rPr>
              <w:t xml:space="preserve"> предоставить расчетные нагрузки для получения технических условий. Запросить в МУП «Элиставодоканал».</w:t>
            </w:r>
          </w:p>
          <w:p w14:paraId="3898E41A"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A84A44">
              <w:rPr>
                <w:sz w:val="20"/>
                <w:szCs w:val="20"/>
              </w:rPr>
              <w:t>Теплоснабжение:</w:t>
            </w:r>
            <w:r>
              <w:rPr>
                <w:sz w:val="20"/>
                <w:szCs w:val="20"/>
              </w:rPr>
              <w:t xml:space="preserve"> не требуется.</w:t>
            </w:r>
          </w:p>
          <w:p w14:paraId="5C737BFB"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AD2671">
              <w:rPr>
                <w:sz w:val="20"/>
                <w:szCs w:val="20"/>
              </w:rPr>
              <w:t>Электроснабжение:</w:t>
            </w:r>
            <w:r>
              <w:rPr>
                <w:sz w:val="20"/>
                <w:szCs w:val="20"/>
              </w:rPr>
              <w:t xml:space="preserve"> предоставить расчетные нагрузки для получения технических условий.</w:t>
            </w:r>
          </w:p>
          <w:p w14:paraId="55683169" w14:textId="77777777" w:rsidR="00060674" w:rsidRDefault="00060674" w:rsidP="006E7A57">
            <w:pPr>
              <w:autoSpaceDE w:val="0"/>
              <w:autoSpaceDN w:val="0"/>
              <w:adjustRightInd w:val="0"/>
              <w:contextualSpacing/>
              <w:jc w:val="both"/>
              <w:rPr>
                <w:sz w:val="20"/>
                <w:szCs w:val="20"/>
              </w:rPr>
            </w:pPr>
            <w:r>
              <w:rPr>
                <w:sz w:val="20"/>
                <w:szCs w:val="20"/>
              </w:rPr>
              <w:t>Запросить в филиале ПАО «Россети Юг» - «Калмэнерго».</w:t>
            </w:r>
          </w:p>
          <w:p w14:paraId="193C7232"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56622B">
              <w:rPr>
                <w:sz w:val="20"/>
                <w:szCs w:val="20"/>
              </w:rPr>
              <w:t>Телефонизация:</w:t>
            </w:r>
            <w:r>
              <w:rPr>
                <w:sz w:val="20"/>
                <w:szCs w:val="20"/>
              </w:rPr>
              <w:t xml:space="preserve"> запросить в ПАО «Ростелеком».</w:t>
            </w:r>
          </w:p>
          <w:p w14:paraId="3EF5B4F7" w14:textId="77777777" w:rsidR="00060674" w:rsidRDefault="00060674" w:rsidP="006E7A57">
            <w:pPr>
              <w:autoSpaceDE w:val="0"/>
              <w:autoSpaceDN w:val="0"/>
              <w:adjustRightInd w:val="0"/>
              <w:contextualSpacing/>
              <w:jc w:val="both"/>
              <w:rPr>
                <w:sz w:val="20"/>
                <w:szCs w:val="20"/>
              </w:rPr>
            </w:pPr>
            <w:r w:rsidRPr="0071617E">
              <w:rPr>
                <w:sz w:val="20"/>
                <w:szCs w:val="20"/>
              </w:rPr>
              <w:t>Радиофикация:</w:t>
            </w:r>
            <w:r>
              <w:rPr>
                <w:sz w:val="20"/>
                <w:szCs w:val="20"/>
              </w:rPr>
              <w:t xml:space="preserve"> запросить в ПАО «Ростелеком».</w:t>
            </w:r>
          </w:p>
          <w:p w14:paraId="732C4889"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71617E">
              <w:rPr>
                <w:sz w:val="20"/>
                <w:szCs w:val="20"/>
              </w:rPr>
              <w:t>Информационно-телекоммуникационная сеть "Интернет":</w:t>
            </w:r>
            <w:r>
              <w:rPr>
                <w:sz w:val="20"/>
                <w:szCs w:val="20"/>
              </w:rPr>
              <w:t xml:space="preserve"> запросить в ПАО «Ростелеком».</w:t>
            </w:r>
          </w:p>
          <w:p w14:paraId="04E7A3B0"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71617E">
              <w:rPr>
                <w:sz w:val="20"/>
                <w:szCs w:val="20"/>
              </w:rPr>
              <w:t>Телевидение:</w:t>
            </w:r>
            <w:r>
              <w:rPr>
                <w:sz w:val="20"/>
                <w:szCs w:val="20"/>
              </w:rPr>
              <w:t xml:space="preserve"> запросить в ПАО «Ростелеком».</w:t>
            </w:r>
          </w:p>
          <w:p w14:paraId="457F4A6A" w14:textId="77777777" w:rsidR="00060674" w:rsidRDefault="00060674" w:rsidP="006E7A57">
            <w:pPr>
              <w:autoSpaceDE w:val="0"/>
              <w:autoSpaceDN w:val="0"/>
              <w:adjustRightInd w:val="0"/>
              <w:contextualSpacing/>
              <w:jc w:val="both"/>
              <w:rPr>
                <w:sz w:val="20"/>
                <w:szCs w:val="20"/>
              </w:rPr>
            </w:pPr>
            <w:r>
              <w:rPr>
                <w:sz w:val="20"/>
                <w:szCs w:val="20"/>
              </w:rPr>
              <w:t xml:space="preserve">  </w:t>
            </w:r>
            <w:r w:rsidRPr="00C663D1">
              <w:rPr>
                <w:sz w:val="20"/>
                <w:szCs w:val="20"/>
              </w:rPr>
              <w:t>Газоснабжение:</w:t>
            </w:r>
            <w:r>
              <w:rPr>
                <w:sz w:val="20"/>
                <w:szCs w:val="20"/>
              </w:rPr>
              <w:t xml:space="preserve"> предоставить расчетные нагрузки для получения технических условий. Запросить в АО «Газпром газораспределение Элиста».</w:t>
            </w:r>
          </w:p>
          <w:p w14:paraId="3F56962E" w14:textId="77777777" w:rsidR="00060674" w:rsidRDefault="00060674" w:rsidP="006E7A57">
            <w:pPr>
              <w:rPr>
                <w:sz w:val="20"/>
                <w:szCs w:val="20"/>
              </w:rPr>
            </w:pPr>
          </w:p>
          <w:p w14:paraId="77CC3C19" w14:textId="77777777" w:rsidR="00060674" w:rsidRDefault="00060674" w:rsidP="006E7A57">
            <w:pPr>
              <w:rPr>
                <w:sz w:val="20"/>
                <w:szCs w:val="20"/>
              </w:rPr>
            </w:pPr>
            <w:r>
              <w:rPr>
                <w:sz w:val="20"/>
                <w:szCs w:val="20"/>
              </w:rPr>
              <w:t xml:space="preserve">46.4.  </w:t>
            </w:r>
            <w:r w:rsidRPr="003D710A">
              <w:rPr>
                <w:sz w:val="20"/>
                <w:szCs w:val="20"/>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r>
              <w:rPr>
                <w:sz w:val="20"/>
                <w:szCs w:val="20"/>
              </w:rPr>
              <w:t xml:space="preserve"> Отсутствуют. </w:t>
            </w:r>
          </w:p>
          <w:p w14:paraId="712A7FAB" w14:textId="77777777" w:rsidR="00060674" w:rsidRPr="00FF40DE" w:rsidRDefault="00060674" w:rsidP="006E7A57">
            <w:pPr>
              <w:rPr>
                <w:sz w:val="20"/>
                <w:szCs w:val="20"/>
              </w:rPr>
            </w:pPr>
            <w:r>
              <w:rPr>
                <w:sz w:val="20"/>
                <w:szCs w:val="20"/>
              </w:rPr>
              <w:t xml:space="preserve">46.5.  </w:t>
            </w:r>
            <w:r w:rsidRPr="007F3490">
              <w:rPr>
                <w:sz w:val="20"/>
                <w:szCs w:val="20"/>
              </w:rPr>
              <w:t>Решение о предварительном согласовании места размещения объекта</w:t>
            </w:r>
            <w:r>
              <w:rPr>
                <w:sz w:val="20"/>
                <w:szCs w:val="20"/>
              </w:rPr>
              <w:t>. Отсутствует.</w:t>
            </w:r>
          </w:p>
        </w:tc>
      </w:tr>
    </w:tbl>
    <w:p w14:paraId="54259FDB" w14:textId="77777777" w:rsidR="00F3599B" w:rsidRDefault="00F3599B" w:rsidP="00DB658D">
      <w:pPr>
        <w:jc w:val="center"/>
        <w:rPr>
          <w:b/>
          <w:sz w:val="24"/>
          <w:shd w:val="clear" w:color="auto" w:fill="FFFFFF"/>
          <w:lang w:eastAsia="ru-RU"/>
        </w:rPr>
      </w:pPr>
    </w:p>
    <w:p w14:paraId="54259FE3" w14:textId="3731FD63" w:rsidR="000548AF" w:rsidRDefault="000548AF">
      <w:pPr>
        <w:suppressAutoHyphens w:val="0"/>
        <w:spacing w:after="200" w:line="276" w:lineRule="auto"/>
        <w:rPr>
          <w:b/>
          <w:sz w:val="24"/>
          <w:shd w:val="clear" w:color="auto" w:fill="FFFFFF"/>
          <w:lang w:eastAsia="ru-RU"/>
        </w:rPr>
      </w:pPr>
      <w:r>
        <w:rPr>
          <w:b/>
          <w:sz w:val="24"/>
          <w:shd w:val="clear" w:color="auto" w:fill="FFFFFF"/>
          <w:lang w:eastAsia="ru-RU"/>
        </w:rPr>
        <w:br w:type="page"/>
      </w:r>
    </w:p>
    <w:p w14:paraId="13D28E8B" w14:textId="77777777" w:rsidR="00BB1847" w:rsidRDefault="00BB1847" w:rsidP="00DB658D">
      <w:pPr>
        <w:jc w:val="center"/>
        <w:rPr>
          <w:b/>
          <w:sz w:val="24"/>
          <w:shd w:val="clear" w:color="auto" w:fill="FFFFFF"/>
          <w:lang w:eastAsia="ru-RU"/>
        </w:rPr>
      </w:pPr>
    </w:p>
    <w:p w14:paraId="54259FE4" w14:textId="39788EFD" w:rsidR="00DB658D" w:rsidRPr="004E538E" w:rsidRDefault="00DB658D" w:rsidP="00DB658D">
      <w:pPr>
        <w:jc w:val="center"/>
        <w:rPr>
          <w:b/>
          <w:bCs/>
          <w:sz w:val="24"/>
        </w:rPr>
      </w:pPr>
      <w:r w:rsidRPr="004E538E">
        <w:rPr>
          <w:b/>
          <w:sz w:val="24"/>
          <w:shd w:val="clear" w:color="auto" w:fill="FFFFFF"/>
          <w:lang w:eastAsia="ru-RU"/>
        </w:rPr>
        <w:t>РАЗДЕЛ V.</w:t>
      </w:r>
      <w:r w:rsidRPr="004E538E">
        <w:rPr>
          <w:b/>
          <w:bCs/>
          <w:sz w:val="24"/>
        </w:rPr>
        <w:t xml:space="preserve"> ОБОСНОВАНИЕ НАЧАЛЬНОЙ (МАКСИМАЛЬНОЙ) ЦЕНЫ ДОГОВОРА</w:t>
      </w:r>
    </w:p>
    <w:p w14:paraId="54259FE5" w14:textId="77777777" w:rsidR="009575A6" w:rsidRPr="009575A6" w:rsidRDefault="009575A6" w:rsidP="009575A6">
      <w:pPr>
        <w:suppressAutoHyphens w:val="0"/>
        <w:spacing w:line="276" w:lineRule="auto"/>
        <w:jc w:val="center"/>
        <w:rPr>
          <w:rFonts w:eastAsiaTheme="minorHAnsi"/>
          <w:szCs w:val="28"/>
          <w:lang w:eastAsia="en-US"/>
        </w:rPr>
      </w:pPr>
    </w:p>
    <w:p w14:paraId="54259FE6" w14:textId="7A2BDE27" w:rsidR="00F3599B" w:rsidRDefault="00F3599B" w:rsidP="00F3599B">
      <w:r w:rsidRPr="00CF643B">
        <w:t xml:space="preserve">Заказчик: </w:t>
      </w:r>
      <w:r w:rsidR="000548AF">
        <w:t>Фонд развития Республики Калмыкия</w:t>
      </w:r>
    </w:p>
    <w:p w14:paraId="54259FE7" w14:textId="495E81F5" w:rsidR="00F3599B" w:rsidRPr="004C249A" w:rsidRDefault="00F3599B" w:rsidP="00F3599B">
      <w:r w:rsidRPr="00CF643B">
        <w:t xml:space="preserve">Наименование </w:t>
      </w:r>
      <w:r>
        <w:t>товара (работ, услуг)</w:t>
      </w:r>
      <w:r w:rsidRPr="00CF643B">
        <w:t xml:space="preserve">: </w:t>
      </w:r>
      <w:r w:rsidR="007A6A06" w:rsidRPr="007A6A06">
        <w:t xml:space="preserve">Разработка проектно-сметной документации на </w:t>
      </w:r>
      <w:r w:rsidR="000548AF">
        <w:t>создание агропромышленного парка в г. Элисте</w:t>
      </w:r>
      <w:r>
        <w:t>.</w:t>
      </w:r>
    </w:p>
    <w:p w14:paraId="54259FE8" w14:textId="77777777" w:rsidR="00F3599B" w:rsidRPr="004C249A" w:rsidRDefault="00F3599B" w:rsidP="00F3599B"/>
    <w:tbl>
      <w:tblPr>
        <w:tblW w:w="8673" w:type="dxa"/>
        <w:tblInd w:w="93" w:type="dxa"/>
        <w:tblLook w:val="04A0" w:firstRow="1" w:lastRow="0" w:firstColumn="1" w:lastColumn="0" w:noHBand="0" w:noVBand="1"/>
      </w:tblPr>
      <w:tblGrid>
        <w:gridCol w:w="9904"/>
      </w:tblGrid>
      <w:tr w:rsidR="00F3599B" w:rsidRPr="002B4618" w14:paraId="5425A019" w14:textId="77777777" w:rsidTr="006E7A57">
        <w:trPr>
          <w:trHeight w:val="315"/>
        </w:trPr>
        <w:tc>
          <w:tcPr>
            <w:tcW w:w="8673" w:type="dxa"/>
            <w:tcBorders>
              <w:top w:val="nil"/>
              <w:left w:val="nil"/>
              <w:bottom w:val="nil"/>
              <w:right w:val="nil"/>
            </w:tcBorders>
            <w:shd w:val="clear" w:color="auto" w:fill="auto"/>
            <w:noWrap/>
            <w:vAlign w:val="bottom"/>
            <w:hideMark/>
          </w:tcPr>
          <w:tbl>
            <w:tblPr>
              <w:tblW w:w="18420" w:type="dxa"/>
              <w:tblLook w:val="04A0" w:firstRow="1" w:lastRow="0" w:firstColumn="1" w:lastColumn="0" w:noHBand="0" w:noVBand="1"/>
            </w:tblPr>
            <w:tblGrid>
              <w:gridCol w:w="344"/>
              <w:gridCol w:w="2843"/>
              <w:gridCol w:w="1036"/>
              <w:gridCol w:w="1036"/>
              <w:gridCol w:w="1036"/>
              <w:gridCol w:w="1045"/>
              <w:gridCol w:w="988"/>
              <w:gridCol w:w="1350"/>
            </w:tblGrid>
            <w:tr w:rsidR="00E033CE" w:rsidRPr="00E033CE" w14:paraId="7BC76F8A" w14:textId="77777777" w:rsidTr="00E033CE">
              <w:trPr>
                <w:trHeight w:val="1020"/>
              </w:trPr>
              <w:tc>
                <w:tcPr>
                  <w:tcW w:w="46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3A4E137" w14:textId="77777777" w:rsidR="00E033CE" w:rsidRPr="00E033CE" w:rsidRDefault="00E033CE" w:rsidP="00E033CE">
                  <w:pPr>
                    <w:suppressAutoHyphens w:val="0"/>
                    <w:jc w:val="center"/>
                    <w:rPr>
                      <w:sz w:val="20"/>
                      <w:szCs w:val="20"/>
                      <w:lang w:eastAsia="ru-RU"/>
                    </w:rPr>
                  </w:pPr>
                  <w:r w:rsidRPr="00E033CE">
                    <w:rPr>
                      <w:sz w:val="20"/>
                      <w:szCs w:val="20"/>
                      <w:lang w:eastAsia="ru-RU"/>
                    </w:rPr>
                    <w:t>№ п/п</w:t>
                  </w:r>
                </w:p>
              </w:tc>
              <w:tc>
                <w:tcPr>
                  <w:tcW w:w="5740" w:type="dxa"/>
                  <w:tcBorders>
                    <w:top w:val="single" w:sz="4" w:space="0" w:color="auto"/>
                    <w:left w:val="nil"/>
                    <w:bottom w:val="single" w:sz="4" w:space="0" w:color="auto"/>
                    <w:right w:val="single" w:sz="4" w:space="0" w:color="auto"/>
                  </w:tcBorders>
                  <w:shd w:val="clear" w:color="000000" w:fill="auto"/>
                  <w:vAlign w:val="center"/>
                  <w:hideMark/>
                </w:tcPr>
                <w:p w14:paraId="4760ECCC" w14:textId="77777777" w:rsidR="00E033CE" w:rsidRPr="00E033CE" w:rsidRDefault="00E033CE" w:rsidP="00E033CE">
                  <w:pPr>
                    <w:suppressAutoHyphens w:val="0"/>
                    <w:jc w:val="center"/>
                    <w:rPr>
                      <w:sz w:val="20"/>
                      <w:szCs w:val="20"/>
                      <w:lang w:eastAsia="ru-RU"/>
                    </w:rPr>
                  </w:pPr>
                  <w:r w:rsidRPr="00E033CE">
                    <w:rPr>
                      <w:sz w:val="20"/>
                      <w:szCs w:val="20"/>
                      <w:lang w:eastAsia="ru-RU"/>
                    </w:rPr>
                    <w:t>Наименование смет на проектные</w:t>
                  </w:r>
                  <w:r w:rsidRPr="00E033CE">
                    <w:rPr>
                      <w:sz w:val="20"/>
                      <w:szCs w:val="20"/>
                      <w:lang w:eastAsia="ru-RU"/>
                    </w:rPr>
                    <w:br/>
                    <w:t>работы и инженерные изыскания,</w:t>
                  </w:r>
                  <w:r w:rsidRPr="00E033CE">
                    <w:rPr>
                      <w:sz w:val="20"/>
                      <w:szCs w:val="20"/>
                      <w:lang w:eastAsia="ru-RU"/>
                    </w:rPr>
                    <w:br/>
                    <w:t>затрат</w:t>
                  </w:r>
                </w:p>
              </w:tc>
              <w:tc>
                <w:tcPr>
                  <w:tcW w:w="1940" w:type="dxa"/>
                  <w:tcBorders>
                    <w:top w:val="single" w:sz="4" w:space="0" w:color="auto"/>
                    <w:left w:val="nil"/>
                    <w:bottom w:val="single" w:sz="4" w:space="0" w:color="auto"/>
                    <w:right w:val="single" w:sz="4" w:space="0" w:color="auto"/>
                  </w:tcBorders>
                  <w:shd w:val="clear" w:color="000000" w:fill="auto"/>
                  <w:vAlign w:val="center"/>
                  <w:hideMark/>
                </w:tcPr>
                <w:p w14:paraId="6C692493"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Обоснование </w:t>
                  </w:r>
                  <w:r w:rsidRPr="00E033CE">
                    <w:rPr>
                      <w:sz w:val="20"/>
                      <w:szCs w:val="20"/>
                      <w:lang w:eastAsia="ru-RU"/>
                    </w:rPr>
                    <w:br/>
                    <w:t>(Номер сметных расчетов)</w:t>
                  </w:r>
                </w:p>
              </w:tc>
              <w:tc>
                <w:tcPr>
                  <w:tcW w:w="1940" w:type="dxa"/>
                  <w:tcBorders>
                    <w:top w:val="single" w:sz="4" w:space="0" w:color="auto"/>
                    <w:left w:val="nil"/>
                    <w:bottom w:val="nil"/>
                    <w:right w:val="single" w:sz="4" w:space="0" w:color="auto"/>
                  </w:tcBorders>
                  <w:shd w:val="clear" w:color="auto" w:fill="auto"/>
                  <w:vAlign w:val="center"/>
                  <w:hideMark/>
                </w:tcPr>
                <w:p w14:paraId="18AD0CC6" w14:textId="77777777" w:rsidR="00E033CE" w:rsidRPr="00E033CE" w:rsidRDefault="00E033CE" w:rsidP="00E033CE">
                  <w:pPr>
                    <w:suppressAutoHyphens w:val="0"/>
                    <w:jc w:val="center"/>
                    <w:rPr>
                      <w:sz w:val="20"/>
                      <w:szCs w:val="20"/>
                      <w:lang w:eastAsia="ru-RU"/>
                    </w:rPr>
                  </w:pPr>
                  <w:r w:rsidRPr="00E033CE">
                    <w:rPr>
                      <w:sz w:val="20"/>
                      <w:szCs w:val="20"/>
                      <w:lang w:eastAsia="ru-RU"/>
                    </w:rPr>
                    <w:t>Стадия П</w:t>
                  </w:r>
                </w:p>
              </w:tc>
              <w:tc>
                <w:tcPr>
                  <w:tcW w:w="1940" w:type="dxa"/>
                  <w:tcBorders>
                    <w:top w:val="single" w:sz="4" w:space="0" w:color="auto"/>
                    <w:left w:val="nil"/>
                    <w:bottom w:val="nil"/>
                    <w:right w:val="single" w:sz="4" w:space="0" w:color="auto"/>
                  </w:tcBorders>
                  <w:shd w:val="clear" w:color="auto" w:fill="auto"/>
                  <w:vAlign w:val="center"/>
                  <w:hideMark/>
                </w:tcPr>
                <w:p w14:paraId="41CFB4A9" w14:textId="77777777" w:rsidR="00E033CE" w:rsidRPr="00E033CE" w:rsidRDefault="00E033CE" w:rsidP="00E033CE">
                  <w:pPr>
                    <w:suppressAutoHyphens w:val="0"/>
                    <w:jc w:val="center"/>
                    <w:rPr>
                      <w:sz w:val="20"/>
                      <w:szCs w:val="20"/>
                      <w:lang w:eastAsia="ru-RU"/>
                    </w:rPr>
                  </w:pPr>
                  <w:r w:rsidRPr="00E033CE">
                    <w:rPr>
                      <w:sz w:val="20"/>
                      <w:szCs w:val="20"/>
                      <w:lang w:eastAsia="ru-RU"/>
                    </w:rPr>
                    <w:t>Стадия Р</w:t>
                  </w:r>
                </w:p>
              </w:tc>
              <w:tc>
                <w:tcPr>
                  <w:tcW w:w="1960" w:type="dxa"/>
                  <w:tcBorders>
                    <w:top w:val="single" w:sz="4" w:space="0" w:color="auto"/>
                    <w:left w:val="nil"/>
                    <w:bottom w:val="nil"/>
                    <w:right w:val="single" w:sz="4" w:space="0" w:color="auto"/>
                  </w:tcBorders>
                  <w:shd w:val="clear" w:color="000000" w:fill="auto"/>
                  <w:vAlign w:val="center"/>
                  <w:hideMark/>
                </w:tcPr>
                <w:p w14:paraId="5852A217" w14:textId="77777777" w:rsidR="00E033CE" w:rsidRPr="00E033CE" w:rsidRDefault="00E033CE" w:rsidP="00E033CE">
                  <w:pPr>
                    <w:suppressAutoHyphens w:val="0"/>
                    <w:jc w:val="center"/>
                    <w:rPr>
                      <w:sz w:val="20"/>
                      <w:szCs w:val="20"/>
                      <w:lang w:eastAsia="ru-RU"/>
                    </w:rPr>
                  </w:pPr>
                  <w:r w:rsidRPr="00E033CE">
                    <w:rPr>
                      <w:sz w:val="20"/>
                      <w:szCs w:val="20"/>
                      <w:lang w:eastAsia="ru-RU"/>
                    </w:rPr>
                    <w:t>Стоимость в текущих</w:t>
                  </w:r>
                  <w:r w:rsidRPr="00E033CE">
                    <w:rPr>
                      <w:sz w:val="20"/>
                      <w:szCs w:val="20"/>
                      <w:lang w:eastAsia="ru-RU"/>
                    </w:rPr>
                    <w:br/>
                    <w:t>ценах IV кв. 2021 г., без</w:t>
                  </w:r>
                  <w:r w:rsidRPr="00E033CE">
                    <w:rPr>
                      <w:sz w:val="20"/>
                      <w:szCs w:val="20"/>
                      <w:lang w:eastAsia="ru-RU"/>
                    </w:rPr>
                    <w:br/>
                    <w:t>НДС, руб.</w:t>
                  </w:r>
                </w:p>
              </w:tc>
              <w:tc>
                <w:tcPr>
                  <w:tcW w:w="1840" w:type="dxa"/>
                  <w:tcBorders>
                    <w:top w:val="single" w:sz="4" w:space="0" w:color="auto"/>
                    <w:left w:val="nil"/>
                    <w:bottom w:val="nil"/>
                    <w:right w:val="single" w:sz="4" w:space="0" w:color="auto"/>
                  </w:tcBorders>
                  <w:shd w:val="clear" w:color="000000" w:fill="auto"/>
                  <w:vAlign w:val="center"/>
                  <w:hideMark/>
                </w:tcPr>
                <w:p w14:paraId="75213F5E" w14:textId="77777777" w:rsidR="00E033CE" w:rsidRPr="00E033CE" w:rsidRDefault="00E033CE" w:rsidP="00E033CE">
                  <w:pPr>
                    <w:suppressAutoHyphens w:val="0"/>
                    <w:jc w:val="center"/>
                    <w:rPr>
                      <w:sz w:val="20"/>
                      <w:szCs w:val="20"/>
                      <w:lang w:eastAsia="ru-RU"/>
                    </w:rPr>
                  </w:pPr>
                  <w:r w:rsidRPr="00E033CE">
                    <w:rPr>
                      <w:sz w:val="20"/>
                      <w:szCs w:val="20"/>
                      <w:lang w:eastAsia="ru-RU"/>
                    </w:rPr>
                    <w:t>НДС, 20%</w:t>
                  </w:r>
                </w:p>
              </w:tc>
              <w:tc>
                <w:tcPr>
                  <w:tcW w:w="2600" w:type="dxa"/>
                  <w:tcBorders>
                    <w:top w:val="single" w:sz="4" w:space="0" w:color="auto"/>
                    <w:left w:val="nil"/>
                    <w:bottom w:val="nil"/>
                    <w:right w:val="single" w:sz="4" w:space="0" w:color="auto"/>
                  </w:tcBorders>
                  <w:shd w:val="clear" w:color="auto" w:fill="auto"/>
                  <w:vAlign w:val="center"/>
                  <w:hideMark/>
                </w:tcPr>
                <w:p w14:paraId="1788F263" w14:textId="77777777" w:rsidR="00E033CE" w:rsidRPr="00E033CE" w:rsidRDefault="00E033CE" w:rsidP="00E033CE">
                  <w:pPr>
                    <w:suppressAutoHyphens w:val="0"/>
                    <w:jc w:val="center"/>
                    <w:rPr>
                      <w:sz w:val="20"/>
                      <w:szCs w:val="20"/>
                      <w:lang w:eastAsia="ru-RU"/>
                    </w:rPr>
                  </w:pPr>
                  <w:r w:rsidRPr="00E033CE">
                    <w:rPr>
                      <w:sz w:val="20"/>
                      <w:szCs w:val="20"/>
                      <w:lang w:eastAsia="ru-RU"/>
                    </w:rPr>
                    <w:t>Итого</w:t>
                  </w:r>
                </w:p>
              </w:tc>
            </w:tr>
            <w:tr w:rsidR="00E033CE" w:rsidRPr="00E033CE" w14:paraId="0C219BFB"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D0F0E73"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  </w:t>
                  </w:r>
                </w:p>
              </w:tc>
              <w:tc>
                <w:tcPr>
                  <w:tcW w:w="5740" w:type="dxa"/>
                  <w:tcBorders>
                    <w:top w:val="nil"/>
                    <w:left w:val="nil"/>
                    <w:bottom w:val="single" w:sz="4" w:space="0" w:color="auto"/>
                    <w:right w:val="single" w:sz="4" w:space="0" w:color="auto"/>
                  </w:tcBorders>
                  <w:shd w:val="clear" w:color="000000" w:fill="C6E0B4"/>
                  <w:vAlign w:val="center"/>
                  <w:hideMark/>
                </w:tcPr>
                <w:p w14:paraId="35AA1B6F" w14:textId="77777777" w:rsidR="00E033CE" w:rsidRPr="00E033CE" w:rsidRDefault="00E033CE" w:rsidP="00E033CE">
                  <w:pPr>
                    <w:suppressAutoHyphens w:val="0"/>
                    <w:rPr>
                      <w:sz w:val="20"/>
                      <w:szCs w:val="20"/>
                      <w:lang w:eastAsia="ru-RU"/>
                    </w:rPr>
                  </w:pPr>
                  <w:r w:rsidRPr="00E033CE">
                    <w:rPr>
                      <w:sz w:val="20"/>
                      <w:szCs w:val="20"/>
                      <w:lang w:eastAsia="ru-RU"/>
                    </w:rPr>
                    <w:t>Основные разделы проектирования</w:t>
                  </w:r>
                </w:p>
              </w:tc>
              <w:tc>
                <w:tcPr>
                  <w:tcW w:w="1940" w:type="dxa"/>
                  <w:tcBorders>
                    <w:top w:val="nil"/>
                    <w:left w:val="nil"/>
                    <w:bottom w:val="single" w:sz="4" w:space="0" w:color="auto"/>
                    <w:right w:val="single" w:sz="4" w:space="0" w:color="auto"/>
                  </w:tcBorders>
                  <w:shd w:val="clear" w:color="000000" w:fill="C6E0B4"/>
                  <w:vAlign w:val="center"/>
                  <w:hideMark/>
                </w:tcPr>
                <w:p w14:paraId="59EB3A01"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w:t>
                  </w:r>
                </w:p>
              </w:tc>
              <w:tc>
                <w:tcPr>
                  <w:tcW w:w="1940" w:type="dxa"/>
                  <w:tcBorders>
                    <w:top w:val="single" w:sz="4" w:space="0" w:color="auto"/>
                    <w:left w:val="nil"/>
                    <w:bottom w:val="single" w:sz="4" w:space="0" w:color="auto"/>
                    <w:right w:val="single" w:sz="4" w:space="0" w:color="auto"/>
                  </w:tcBorders>
                  <w:shd w:val="clear" w:color="000000" w:fill="C6E0B4"/>
                  <w:vAlign w:val="center"/>
                  <w:hideMark/>
                </w:tcPr>
                <w:p w14:paraId="301D198C" w14:textId="77777777" w:rsidR="00E033CE" w:rsidRPr="00E033CE" w:rsidRDefault="00E033CE" w:rsidP="00E033CE">
                  <w:pPr>
                    <w:suppressAutoHyphens w:val="0"/>
                    <w:jc w:val="center"/>
                    <w:rPr>
                      <w:sz w:val="20"/>
                      <w:szCs w:val="20"/>
                      <w:lang w:eastAsia="ru-RU"/>
                    </w:rPr>
                  </w:pPr>
                  <w:r w:rsidRPr="00E033CE">
                    <w:rPr>
                      <w:sz w:val="20"/>
                      <w:szCs w:val="20"/>
                      <w:lang w:eastAsia="ru-RU"/>
                    </w:rPr>
                    <w:t>2 598 227,20</w:t>
                  </w:r>
                </w:p>
              </w:tc>
              <w:tc>
                <w:tcPr>
                  <w:tcW w:w="1940" w:type="dxa"/>
                  <w:tcBorders>
                    <w:top w:val="single" w:sz="4" w:space="0" w:color="auto"/>
                    <w:left w:val="nil"/>
                    <w:bottom w:val="single" w:sz="4" w:space="0" w:color="auto"/>
                    <w:right w:val="single" w:sz="4" w:space="0" w:color="auto"/>
                  </w:tcBorders>
                  <w:shd w:val="clear" w:color="000000" w:fill="C6E0B4"/>
                  <w:vAlign w:val="center"/>
                  <w:hideMark/>
                </w:tcPr>
                <w:p w14:paraId="6769D9E3" w14:textId="77777777" w:rsidR="00E033CE" w:rsidRPr="00E033CE" w:rsidRDefault="00E033CE" w:rsidP="00E033CE">
                  <w:pPr>
                    <w:suppressAutoHyphens w:val="0"/>
                    <w:jc w:val="center"/>
                    <w:rPr>
                      <w:sz w:val="20"/>
                      <w:szCs w:val="20"/>
                      <w:lang w:eastAsia="ru-RU"/>
                    </w:rPr>
                  </w:pPr>
                  <w:r w:rsidRPr="00E033CE">
                    <w:rPr>
                      <w:sz w:val="20"/>
                      <w:szCs w:val="20"/>
                      <w:lang w:eastAsia="ru-RU"/>
                    </w:rPr>
                    <w:t>3 897 340,79</w:t>
                  </w:r>
                </w:p>
              </w:tc>
              <w:tc>
                <w:tcPr>
                  <w:tcW w:w="1960" w:type="dxa"/>
                  <w:tcBorders>
                    <w:top w:val="single" w:sz="4" w:space="0" w:color="auto"/>
                    <w:left w:val="nil"/>
                    <w:bottom w:val="single" w:sz="4" w:space="0" w:color="auto"/>
                    <w:right w:val="single" w:sz="4" w:space="0" w:color="auto"/>
                  </w:tcBorders>
                  <w:shd w:val="clear" w:color="000000" w:fill="C6E0B4"/>
                  <w:vAlign w:val="center"/>
                  <w:hideMark/>
                </w:tcPr>
                <w:p w14:paraId="62D8C4FC" w14:textId="77777777" w:rsidR="00E033CE" w:rsidRPr="00E033CE" w:rsidRDefault="00E033CE" w:rsidP="00E033CE">
                  <w:pPr>
                    <w:suppressAutoHyphens w:val="0"/>
                    <w:jc w:val="center"/>
                    <w:rPr>
                      <w:sz w:val="20"/>
                      <w:szCs w:val="20"/>
                      <w:lang w:eastAsia="ru-RU"/>
                    </w:rPr>
                  </w:pPr>
                  <w:r w:rsidRPr="00E033CE">
                    <w:rPr>
                      <w:sz w:val="20"/>
                      <w:szCs w:val="20"/>
                      <w:lang w:eastAsia="ru-RU"/>
                    </w:rPr>
                    <w:t>6 495 567,99</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14:paraId="3109EA7D" w14:textId="77777777" w:rsidR="00E033CE" w:rsidRPr="00E033CE" w:rsidRDefault="00E033CE" w:rsidP="00E033CE">
                  <w:pPr>
                    <w:suppressAutoHyphens w:val="0"/>
                    <w:jc w:val="center"/>
                    <w:rPr>
                      <w:sz w:val="20"/>
                      <w:szCs w:val="20"/>
                      <w:lang w:eastAsia="ru-RU"/>
                    </w:rPr>
                  </w:pPr>
                  <w:r w:rsidRPr="00E033CE">
                    <w:rPr>
                      <w:sz w:val="20"/>
                      <w:szCs w:val="20"/>
                      <w:lang w:eastAsia="ru-RU"/>
                    </w:rPr>
                    <w:t>1 299 113,60</w:t>
                  </w:r>
                </w:p>
              </w:tc>
              <w:tc>
                <w:tcPr>
                  <w:tcW w:w="2600" w:type="dxa"/>
                  <w:tcBorders>
                    <w:top w:val="single" w:sz="4" w:space="0" w:color="auto"/>
                    <w:left w:val="nil"/>
                    <w:bottom w:val="single" w:sz="4" w:space="0" w:color="auto"/>
                    <w:right w:val="single" w:sz="4" w:space="0" w:color="auto"/>
                  </w:tcBorders>
                  <w:shd w:val="clear" w:color="000000" w:fill="C6E0B4"/>
                  <w:vAlign w:val="center"/>
                  <w:hideMark/>
                </w:tcPr>
                <w:p w14:paraId="64758950" w14:textId="77777777" w:rsidR="00E033CE" w:rsidRPr="00E033CE" w:rsidRDefault="00E033CE" w:rsidP="00E033CE">
                  <w:pPr>
                    <w:suppressAutoHyphens w:val="0"/>
                    <w:jc w:val="center"/>
                    <w:rPr>
                      <w:sz w:val="20"/>
                      <w:szCs w:val="20"/>
                      <w:lang w:eastAsia="ru-RU"/>
                    </w:rPr>
                  </w:pPr>
                  <w:r w:rsidRPr="00E033CE">
                    <w:rPr>
                      <w:sz w:val="20"/>
                      <w:szCs w:val="20"/>
                      <w:lang w:eastAsia="ru-RU"/>
                    </w:rPr>
                    <w:t>7 794 631,78</w:t>
                  </w:r>
                </w:p>
              </w:tc>
            </w:tr>
            <w:tr w:rsidR="00E033CE" w:rsidRPr="00E033CE" w14:paraId="5739D9F6"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0699E77"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  </w:t>
                  </w:r>
                </w:p>
              </w:tc>
              <w:tc>
                <w:tcPr>
                  <w:tcW w:w="5740" w:type="dxa"/>
                  <w:tcBorders>
                    <w:top w:val="nil"/>
                    <w:left w:val="nil"/>
                    <w:bottom w:val="single" w:sz="4" w:space="0" w:color="auto"/>
                    <w:right w:val="single" w:sz="4" w:space="0" w:color="auto"/>
                  </w:tcBorders>
                  <w:shd w:val="clear" w:color="000000" w:fill="C6E0B4"/>
                  <w:vAlign w:val="center"/>
                  <w:hideMark/>
                </w:tcPr>
                <w:p w14:paraId="6EF0EA22" w14:textId="77777777" w:rsidR="00E033CE" w:rsidRPr="00E033CE" w:rsidRDefault="00E033CE" w:rsidP="00E033CE">
                  <w:pPr>
                    <w:suppressAutoHyphens w:val="0"/>
                    <w:rPr>
                      <w:sz w:val="20"/>
                      <w:szCs w:val="20"/>
                      <w:lang w:eastAsia="ru-RU"/>
                    </w:rPr>
                  </w:pPr>
                  <w:r w:rsidRPr="00E033CE">
                    <w:rPr>
                      <w:sz w:val="20"/>
                      <w:szCs w:val="20"/>
                      <w:lang w:eastAsia="ru-RU"/>
                    </w:rPr>
                    <w:t>Заземление и уравнивание потенциалов</w:t>
                  </w:r>
                </w:p>
              </w:tc>
              <w:tc>
                <w:tcPr>
                  <w:tcW w:w="1940" w:type="dxa"/>
                  <w:tcBorders>
                    <w:top w:val="nil"/>
                    <w:left w:val="nil"/>
                    <w:bottom w:val="single" w:sz="4" w:space="0" w:color="auto"/>
                    <w:right w:val="single" w:sz="4" w:space="0" w:color="auto"/>
                  </w:tcBorders>
                  <w:shd w:val="clear" w:color="000000" w:fill="C6E0B4"/>
                  <w:vAlign w:val="center"/>
                  <w:hideMark/>
                </w:tcPr>
                <w:p w14:paraId="2B530F51"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w:t>
                  </w:r>
                </w:p>
              </w:tc>
              <w:tc>
                <w:tcPr>
                  <w:tcW w:w="1940" w:type="dxa"/>
                  <w:tcBorders>
                    <w:top w:val="nil"/>
                    <w:left w:val="nil"/>
                    <w:bottom w:val="single" w:sz="4" w:space="0" w:color="auto"/>
                    <w:right w:val="single" w:sz="4" w:space="0" w:color="auto"/>
                  </w:tcBorders>
                  <w:shd w:val="clear" w:color="000000" w:fill="C6E0B4"/>
                  <w:vAlign w:val="center"/>
                  <w:hideMark/>
                </w:tcPr>
                <w:p w14:paraId="2C7F6D1F" w14:textId="77777777" w:rsidR="00E033CE" w:rsidRPr="00E033CE" w:rsidRDefault="00E033CE" w:rsidP="00E033CE">
                  <w:pPr>
                    <w:suppressAutoHyphens w:val="0"/>
                    <w:jc w:val="center"/>
                    <w:rPr>
                      <w:sz w:val="20"/>
                      <w:szCs w:val="20"/>
                      <w:lang w:eastAsia="ru-RU"/>
                    </w:rPr>
                  </w:pPr>
                  <w:r w:rsidRPr="00E033CE">
                    <w:rPr>
                      <w:sz w:val="20"/>
                      <w:szCs w:val="20"/>
                      <w:lang w:eastAsia="ru-RU"/>
                    </w:rPr>
                    <w:t>30 130,63</w:t>
                  </w:r>
                </w:p>
              </w:tc>
              <w:tc>
                <w:tcPr>
                  <w:tcW w:w="1940" w:type="dxa"/>
                  <w:tcBorders>
                    <w:top w:val="nil"/>
                    <w:left w:val="nil"/>
                    <w:bottom w:val="single" w:sz="4" w:space="0" w:color="auto"/>
                    <w:right w:val="single" w:sz="4" w:space="0" w:color="auto"/>
                  </w:tcBorders>
                  <w:shd w:val="clear" w:color="000000" w:fill="C6E0B4"/>
                  <w:vAlign w:val="center"/>
                  <w:hideMark/>
                </w:tcPr>
                <w:p w14:paraId="2F89F7CF" w14:textId="77777777" w:rsidR="00E033CE" w:rsidRPr="00E033CE" w:rsidRDefault="00E033CE" w:rsidP="00E033CE">
                  <w:pPr>
                    <w:suppressAutoHyphens w:val="0"/>
                    <w:jc w:val="center"/>
                    <w:rPr>
                      <w:sz w:val="20"/>
                      <w:szCs w:val="20"/>
                      <w:lang w:eastAsia="ru-RU"/>
                    </w:rPr>
                  </w:pPr>
                  <w:r w:rsidRPr="00E033CE">
                    <w:rPr>
                      <w:sz w:val="20"/>
                      <w:szCs w:val="20"/>
                      <w:lang w:eastAsia="ru-RU"/>
                    </w:rPr>
                    <w:t>45 195,94</w:t>
                  </w:r>
                </w:p>
              </w:tc>
              <w:tc>
                <w:tcPr>
                  <w:tcW w:w="1960" w:type="dxa"/>
                  <w:tcBorders>
                    <w:top w:val="nil"/>
                    <w:left w:val="nil"/>
                    <w:bottom w:val="single" w:sz="4" w:space="0" w:color="auto"/>
                    <w:right w:val="single" w:sz="4" w:space="0" w:color="auto"/>
                  </w:tcBorders>
                  <w:shd w:val="clear" w:color="000000" w:fill="C6E0B4"/>
                  <w:vAlign w:val="center"/>
                  <w:hideMark/>
                </w:tcPr>
                <w:p w14:paraId="5AF486DB" w14:textId="77777777" w:rsidR="00E033CE" w:rsidRPr="00E033CE" w:rsidRDefault="00E033CE" w:rsidP="00E033CE">
                  <w:pPr>
                    <w:suppressAutoHyphens w:val="0"/>
                    <w:jc w:val="center"/>
                    <w:rPr>
                      <w:sz w:val="20"/>
                      <w:szCs w:val="20"/>
                      <w:lang w:eastAsia="ru-RU"/>
                    </w:rPr>
                  </w:pPr>
                  <w:r w:rsidRPr="00E033CE">
                    <w:rPr>
                      <w:sz w:val="20"/>
                      <w:szCs w:val="20"/>
                      <w:lang w:eastAsia="ru-RU"/>
                    </w:rPr>
                    <w:t>75 326,57</w:t>
                  </w:r>
                </w:p>
              </w:tc>
              <w:tc>
                <w:tcPr>
                  <w:tcW w:w="1840" w:type="dxa"/>
                  <w:tcBorders>
                    <w:top w:val="nil"/>
                    <w:left w:val="nil"/>
                    <w:bottom w:val="single" w:sz="4" w:space="0" w:color="auto"/>
                    <w:right w:val="single" w:sz="4" w:space="0" w:color="auto"/>
                  </w:tcBorders>
                  <w:shd w:val="clear" w:color="000000" w:fill="C6E0B4"/>
                  <w:vAlign w:val="center"/>
                  <w:hideMark/>
                </w:tcPr>
                <w:p w14:paraId="71E66469" w14:textId="77777777" w:rsidR="00E033CE" w:rsidRPr="00E033CE" w:rsidRDefault="00E033CE" w:rsidP="00E033CE">
                  <w:pPr>
                    <w:suppressAutoHyphens w:val="0"/>
                    <w:jc w:val="center"/>
                    <w:rPr>
                      <w:sz w:val="20"/>
                      <w:szCs w:val="20"/>
                      <w:lang w:eastAsia="ru-RU"/>
                    </w:rPr>
                  </w:pPr>
                  <w:r w:rsidRPr="00E033CE">
                    <w:rPr>
                      <w:sz w:val="20"/>
                      <w:szCs w:val="20"/>
                      <w:lang w:eastAsia="ru-RU"/>
                    </w:rPr>
                    <w:t>15 065,31</w:t>
                  </w:r>
                </w:p>
              </w:tc>
              <w:tc>
                <w:tcPr>
                  <w:tcW w:w="2600" w:type="dxa"/>
                  <w:tcBorders>
                    <w:top w:val="nil"/>
                    <w:left w:val="nil"/>
                    <w:bottom w:val="single" w:sz="4" w:space="0" w:color="auto"/>
                    <w:right w:val="single" w:sz="4" w:space="0" w:color="auto"/>
                  </w:tcBorders>
                  <w:shd w:val="clear" w:color="000000" w:fill="C6E0B4"/>
                  <w:vAlign w:val="center"/>
                  <w:hideMark/>
                </w:tcPr>
                <w:p w14:paraId="2EA6FCB8" w14:textId="77777777" w:rsidR="00E033CE" w:rsidRPr="00E033CE" w:rsidRDefault="00E033CE" w:rsidP="00E033CE">
                  <w:pPr>
                    <w:suppressAutoHyphens w:val="0"/>
                    <w:jc w:val="center"/>
                    <w:rPr>
                      <w:sz w:val="20"/>
                      <w:szCs w:val="20"/>
                      <w:lang w:eastAsia="ru-RU"/>
                    </w:rPr>
                  </w:pPr>
                  <w:r w:rsidRPr="00E033CE">
                    <w:rPr>
                      <w:sz w:val="20"/>
                      <w:szCs w:val="20"/>
                      <w:lang w:eastAsia="ru-RU"/>
                    </w:rPr>
                    <w:t>90 391,88</w:t>
                  </w:r>
                </w:p>
              </w:tc>
            </w:tr>
            <w:tr w:rsidR="00E033CE" w:rsidRPr="00E033CE" w14:paraId="7DA0B504"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616B9845"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  </w:t>
                  </w:r>
                </w:p>
              </w:tc>
              <w:tc>
                <w:tcPr>
                  <w:tcW w:w="5740" w:type="dxa"/>
                  <w:tcBorders>
                    <w:top w:val="nil"/>
                    <w:left w:val="nil"/>
                    <w:bottom w:val="single" w:sz="4" w:space="0" w:color="auto"/>
                    <w:right w:val="single" w:sz="4" w:space="0" w:color="auto"/>
                  </w:tcBorders>
                  <w:shd w:val="clear" w:color="000000" w:fill="C6E0B4"/>
                  <w:vAlign w:val="center"/>
                  <w:hideMark/>
                </w:tcPr>
                <w:p w14:paraId="77BD6A1A" w14:textId="77777777" w:rsidR="00E033CE" w:rsidRPr="00E033CE" w:rsidRDefault="00E033CE" w:rsidP="00E033CE">
                  <w:pPr>
                    <w:suppressAutoHyphens w:val="0"/>
                    <w:rPr>
                      <w:sz w:val="20"/>
                      <w:szCs w:val="20"/>
                      <w:lang w:eastAsia="ru-RU"/>
                    </w:rPr>
                  </w:pPr>
                  <w:r w:rsidRPr="00E033CE">
                    <w:rPr>
                      <w:sz w:val="20"/>
                      <w:szCs w:val="20"/>
                      <w:lang w:eastAsia="ru-RU"/>
                    </w:rPr>
                    <w:t>Система бесперебойного питания</w:t>
                  </w:r>
                </w:p>
              </w:tc>
              <w:tc>
                <w:tcPr>
                  <w:tcW w:w="1940" w:type="dxa"/>
                  <w:tcBorders>
                    <w:top w:val="nil"/>
                    <w:left w:val="nil"/>
                    <w:bottom w:val="single" w:sz="4" w:space="0" w:color="auto"/>
                    <w:right w:val="single" w:sz="4" w:space="0" w:color="auto"/>
                  </w:tcBorders>
                  <w:shd w:val="clear" w:color="000000" w:fill="C6E0B4"/>
                  <w:vAlign w:val="center"/>
                  <w:hideMark/>
                </w:tcPr>
                <w:p w14:paraId="389C5BE2"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№3</w:t>
                  </w:r>
                </w:p>
              </w:tc>
              <w:tc>
                <w:tcPr>
                  <w:tcW w:w="1940" w:type="dxa"/>
                  <w:tcBorders>
                    <w:top w:val="nil"/>
                    <w:left w:val="nil"/>
                    <w:bottom w:val="single" w:sz="4" w:space="0" w:color="auto"/>
                    <w:right w:val="single" w:sz="4" w:space="0" w:color="auto"/>
                  </w:tcBorders>
                  <w:shd w:val="clear" w:color="000000" w:fill="C6E0B4"/>
                  <w:vAlign w:val="center"/>
                  <w:hideMark/>
                </w:tcPr>
                <w:p w14:paraId="617DD16E" w14:textId="77777777" w:rsidR="00E033CE" w:rsidRPr="00E033CE" w:rsidRDefault="00E033CE" w:rsidP="00E033CE">
                  <w:pPr>
                    <w:suppressAutoHyphens w:val="0"/>
                    <w:jc w:val="center"/>
                    <w:rPr>
                      <w:sz w:val="20"/>
                      <w:szCs w:val="20"/>
                      <w:lang w:eastAsia="ru-RU"/>
                    </w:rPr>
                  </w:pPr>
                  <w:r w:rsidRPr="00E033CE">
                    <w:rPr>
                      <w:sz w:val="20"/>
                      <w:szCs w:val="20"/>
                      <w:lang w:eastAsia="ru-RU"/>
                    </w:rPr>
                    <w:t>65 752,51</w:t>
                  </w:r>
                </w:p>
              </w:tc>
              <w:tc>
                <w:tcPr>
                  <w:tcW w:w="1940" w:type="dxa"/>
                  <w:tcBorders>
                    <w:top w:val="nil"/>
                    <w:left w:val="nil"/>
                    <w:bottom w:val="single" w:sz="4" w:space="0" w:color="auto"/>
                    <w:right w:val="single" w:sz="4" w:space="0" w:color="auto"/>
                  </w:tcBorders>
                  <w:shd w:val="clear" w:color="000000" w:fill="C6E0B4"/>
                  <w:vAlign w:val="center"/>
                  <w:hideMark/>
                </w:tcPr>
                <w:p w14:paraId="32D84B1E" w14:textId="77777777" w:rsidR="00E033CE" w:rsidRPr="00E033CE" w:rsidRDefault="00E033CE" w:rsidP="00E033CE">
                  <w:pPr>
                    <w:suppressAutoHyphens w:val="0"/>
                    <w:jc w:val="center"/>
                    <w:rPr>
                      <w:sz w:val="20"/>
                      <w:szCs w:val="20"/>
                      <w:lang w:eastAsia="ru-RU"/>
                    </w:rPr>
                  </w:pPr>
                  <w:r w:rsidRPr="00E033CE">
                    <w:rPr>
                      <w:sz w:val="20"/>
                      <w:szCs w:val="20"/>
                      <w:lang w:eastAsia="ru-RU"/>
                    </w:rPr>
                    <w:t>98 628,77</w:t>
                  </w:r>
                </w:p>
              </w:tc>
              <w:tc>
                <w:tcPr>
                  <w:tcW w:w="1960" w:type="dxa"/>
                  <w:tcBorders>
                    <w:top w:val="nil"/>
                    <w:left w:val="nil"/>
                    <w:bottom w:val="single" w:sz="4" w:space="0" w:color="auto"/>
                    <w:right w:val="single" w:sz="4" w:space="0" w:color="auto"/>
                  </w:tcBorders>
                  <w:shd w:val="clear" w:color="000000" w:fill="C6E0B4"/>
                  <w:vAlign w:val="center"/>
                  <w:hideMark/>
                </w:tcPr>
                <w:p w14:paraId="2EC695CA" w14:textId="77777777" w:rsidR="00E033CE" w:rsidRPr="00E033CE" w:rsidRDefault="00E033CE" w:rsidP="00E033CE">
                  <w:pPr>
                    <w:suppressAutoHyphens w:val="0"/>
                    <w:jc w:val="center"/>
                    <w:rPr>
                      <w:sz w:val="20"/>
                      <w:szCs w:val="20"/>
                      <w:lang w:eastAsia="ru-RU"/>
                    </w:rPr>
                  </w:pPr>
                  <w:r w:rsidRPr="00E033CE">
                    <w:rPr>
                      <w:sz w:val="20"/>
                      <w:szCs w:val="20"/>
                      <w:lang w:eastAsia="ru-RU"/>
                    </w:rPr>
                    <w:t>164 381,28</w:t>
                  </w:r>
                </w:p>
              </w:tc>
              <w:tc>
                <w:tcPr>
                  <w:tcW w:w="1840" w:type="dxa"/>
                  <w:tcBorders>
                    <w:top w:val="nil"/>
                    <w:left w:val="nil"/>
                    <w:bottom w:val="single" w:sz="4" w:space="0" w:color="auto"/>
                    <w:right w:val="single" w:sz="4" w:space="0" w:color="auto"/>
                  </w:tcBorders>
                  <w:shd w:val="clear" w:color="000000" w:fill="C6E0B4"/>
                  <w:vAlign w:val="center"/>
                  <w:hideMark/>
                </w:tcPr>
                <w:p w14:paraId="136D42B3" w14:textId="77777777" w:rsidR="00E033CE" w:rsidRPr="00E033CE" w:rsidRDefault="00E033CE" w:rsidP="00E033CE">
                  <w:pPr>
                    <w:suppressAutoHyphens w:val="0"/>
                    <w:jc w:val="center"/>
                    <w:rPr>
                      <w:sz w:val="20"/>
                      <w:szCs w:val="20"/>
                      <w:lang w:eastAsia="ru-RU"/>
                    </w:rPr>
                  </w:pPr>
                  <w:r w:rsidRPr="00E033CE">
                    <w:rPr>
                      <w:sz w:val="20"/>
                      <w:szCs w:val="20"/>
                      <w:lang w:eastAsia="ru-RU"/>
                    </w:rPr>
                    <w:t>32 876,26</w:t>
                  </w:r>
                </w:p>
              </w:tc>
              <w:tc>
                <w:tcPr>
                  <w:tcW w:w="2600" w:type="dxa"/>
                  <w:tcBorders>
                    <w:top w:val="nil"/>
                    <w:left w:val="nil"/>
                    <w:bottom w:val="single" w:sz="4" w:space="0" w:color="auto"/>
                    <w:right w:val="single" w:sz="4" w:space="0" w:color="auto"/>
                  </w:tcBorders>
                  <w:shd w:val="clear" w:color="000000" w:fill="C6E0B4"/>
                  <w:vAlign w:val="center"/>
                  <w:hideMark/>
                </w:tcPr>
                <w:p w14:paraId="61A4781C" w14:textId="77777777" w:rsidR="00E033CE" w:rsidRPr="00E033CE" w:rsidRDefault="00E033CE" w:rsidP="00E033CE">
                  <w:pPr>
                    <w:suppressAutoHyphens w:val="0"/>
                    <w:jc w:val="center"/>
                    <w:rPr>
                      <w:sz w:val="20"/>
                      <w:szCs w:val="20"/>
                      <w:lang w:eastAsia="ru-RU"/>
                    </w:rPr>
                  </w:pPr>
                  <w:r w:rsidRPr="00E033CE">
                    <w:rPr>
                      <w:sz w:val="20"/>
                      <w:szCs w:val="20"/>
                      <w:lang w:eastAsia="ru-RU"/>
                    </w:rPr>
                    <w:t>197 257,54</w:t>
                  </w:r>
                </w:p>
              </w:tc>
            </w:tr>
            <w:tr w:rsidR="00E033CE" w:rsidRPr="00E033CE" w14:paraId="3DDFCF63"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194D5B68"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4  </w:t>
                  </w:r>
                </w:p>
              </w:tc>
              <w:tc>
                <w:tcPr>
                  <w:tcW w:w="5740" w:type="dxa"/>
                  <w:tcBorders>
                    <w:top w:val="nil"/>
                    <w:left w:val="nil"/>
                    <w:bottom w:val="single" w:sz="4" w:space="0" w:color="auto"/>
                    <w:right w:val="single" w:sz="4" w:space="0" w:color="auto"/>
                  </w:tcBorders>
                  <w:shd w:val="clear" w:color="000000" w:fill="C6E0B4"/>
                  <w:vAlign w:val="center"/>
                  <w:hideMark/>
                </w:tcPr>
                <w:p w14:paraId="47B86F7C" w14:textId="77777777" w:rsidR="00E033CE" w:rsidRPr="00E033CE" w:rsidRDefault="00E033CE" w:rsidP="00E033CE">
                  <w:pPr>
                    <w:suppressAutoHyphens w:val="0"/>
                    <w:rPr>
                      <w:sz w:val="20"/>
                      <w:szCs w:val="20"/>
                      <w:lang w:eastAsia="ru-RU"/>
                    </w:rPr>
                  </w:pPr>
                  <w:r w:rsidRPr="00E033CE">
                    <w:rPr>
                      <w:sz w:val="20"/>
                      <w:szCs w:val="20"/>
                      <w:lang w:eastAsia="ru-RU"/>
                    </w:rPr>
                    <w:t>Индивидуальный тепловой пункт (ТМ, АТМ)</w:t>
                  </w:r>
                </w:p>
              </w:tc>
              <w:tc>
                <w:tcPr>
                  <w:tcW w:w="1940" w:type="dxa"/>
                  <w:tcBorders>
                    <w:top w:val="nil"/>
                    <w:left w:val="nil"/>
                    <w:bottom w:val="single" w:sz="4" w:space="0" w:color="auto"/>
                    <w:right w:val="single" w:sz="4" w:space="0" w:color="auto"/>
                  </w:tcBorders>
                  <w:shd w:val="clear" w:color="000000" w:fill="C6E0B4"/>
                  <w:vAlign w:val="center"/>
                  <w:hideMark/>
                </w:tcPr>
                <w:p w14:paraId="0999C590"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№4</w:t>
                  </w:r>
                </w:p>
              </w:tc>
              <w:tc>
                <w:tcPr>
                  <w:tcW w:w="1940" w:type="dxa"/>
                  <w:tcBorders>
                    <w:top w:val="nil"/>
                    <w:left w:val="nil"/>
                    <w:bottom w:val="single" w:sz="4" w:space="0" w:color="auto"/>
                    <w:right w:val="single" w:sz="4" w:space="0" w:color="auto"/>
                  </w:tcBorders>
                  <w:shd w:val="clear" w:color="000000" w:fill="C6E0B4"/>
                  <w:vAlign w:val="center"/>
                  <w:hideMark/>
                </w:tcPr>
                <w:p w14:paraId="6B3CCCCC" w14:textId="77777777" w:rsidR="00E033CE" w:rsidRPr="00E033CE" w:rsidRDefault="00E033CE" w:rsidP="00E033CE">
                  <w:pPr>
                    <w:suppressAutoHyphens w:val="0"/>
                    <w:jc w:val="center"/>
                    <w:rPr>
                      <w:sz w:val="20"/>
                      <w:szCs w:val="20"/>
                      <w:lang w:eastAsia="ru-RU"/>
                    </w:rPr>
                  </w:pPr>
                  <w:r w:rsidRPr="00E033CE">
                    <w:rPr>
                      <w:sz w:val="20"/>
                      <w:szCs w:val="20"/>
                      <w:lang w:eastAsia="ru-RU"/>
                    </w:rPr>
                    <w:t>200 361,74</w:t>
                  </w:r>
                </w:p>
              </w:tc>
              <w:tc>
                <w:tcPr>
                  <w:tcW w:w="1940" w:type="dxa"/>
                  <w:tcBorders>
                    <w:top w:val="nil"/>
                    <w:left w:val="nil"/>
                    <w:bottom w:val="single" w:sz="4" w:space="0" w:color="auto"/>
                    <w:right w:val="single" w:sz="4" w:space="0" w:color="auto"/>
                  </w:tcBorders>
                  <w:shd w:val="clear" w:color="000000" w:fill="C6E0B4"/>
                  <w:vAlign w:val="center"/>
                  <w:hideMark/>
                </w:tcPr>
                <w:p w14:paraId="1689A3C0" w14:textId="77777777" w:rsidR="00E033CE" w:rsidRPr="00E033CE" w:rsidRDefault="00E033CE" w:rsidP="00E033CE">
                  <w:pPr>
                    <w:suppressAutoHyphens w:val="0"/>
                    <w:jc w:val="center"/>
                    <w:rPr>
                      <w:sz w:val="20"/>
                      <w:szCs w:val="20"/>
                      <w:lang w:eastAsia="ru-RU"/>
                    </w:rPr>
                  </w:pPr>
                  <w:r w:rsidRPr="00E033CE">
                    <w:rPr>
                      <w:sz w:val="20"/>
                      <w:szCs w:val="20"/>
                      <w:lang w:eastAsia="ru-RU"/>
                    </w:rPr>
                    <w:t>300 542,61</w:t>
                  </w:r>
                </w:p>
              </w:tc>
              <w:tc>
                <w:tcPr>
                  <w:tcW w:w="1960" w:type="dxa"/>
                  <w:tcBorders>
                    <w:top w:val="nil"/>
                    <w:left w:val="nil"/>
                    <w:bottom w:val="single" w:sz="4" w:space="0" w:color="auto"/>
                    <w:right w:val="single" w:sz="4" w:space="0" w:color="auto"/>
                  </w:tcBorders>
                  <w:shd w:val="clear" w:color="000000" w:fill="C6E0B4"/>
                  <w:vAlign w:val="center"/>
                  <w:hideMark/>
                </w:tcPr>
                <w:p w14:paraId="395BB71F" w14:textId="77777777" w:rsidR="00E033CE" w:rsidRPr="00E033CE" w:rsidRDefault="00E033CE" w:rsidP="00E033CE">
                  <w:pPr>
                    <w:suppressAutoHyphens w:val="0"/>
                    <w:jc w:val="center"/>
                    <w:rPr>
                      <w:sz w:val="20"/>
                      <w:szCs w:val="20"/>
                      <w:lang w:eastAsia="ru-RU"/>
                    </w:rPr>
                  </w:pPr>
                  <w:r w:rsidRPr="00E033CE">
                    <w:rPr>
                      <w:sz w:val="20"/>
                      <w:szCs w:val="20"/>
                      <w:lang w:eastAsia="ru-RU"/>
                    </w:rPr>
                    <w:t>500 904,34</w:t>
                  </w:r>
                </w:p>
              </w:tc>
              <w:tc>
                <w:tcPr>
                  <w:tcW w:w="1840" w:type="dxa"/>
                  <w:tcBorders>
                    <w:top w:val="nil"/>
                    <w:left w:val="nil"/>
                    <w:bottom w:val="single" w:sz="4" w:space="0" w:color="auto"/>
                    <w:right w:val="single" w:sz="4" w:space="0" w:color="auto"/>
                  </w:tcBorders>
                  <w:shd w:val="clear" w:color="000000" w:fill="C6E0B4"/>
                  <w:vAlign w:val="center"/>
                  <w:hideMark/>
                </w:tcPr>
                <w:p w14:paraId="0E8CE6D9" w14:textId="77777777" w:rsidR="00E033CE" w:rsidRPr="00E033CE" w:rsidRDefault="00E033CE" w:rsidP="00E033CE">
                  <w:pPr>
                    <w:suppressAutoHyphens w:val="0"/>
                    <w:jc w:val="center"/>
                    <w:rPr>
                      <w:sz w:val="20"/>
                      <w:szCs w:val="20"/>
                      <w:lang w:eastAsia="ru-RU"/>
                    </w:rPr>
                  </w:pPr>
                  <w:r w:rsidRPr="00E033CE">
                    <w:rPr>
                      <w:sz w:val="20"/>
                      <w:szCs w:val="20"/>
                      <w:lang w:eastAsia="ru-RU"/>
                    </w:rPr>
                    <w:t>100 180,87</w:t>
                  </w:r>
                </w:p>
              </w:tc>
              <w:tc>
                <w:tcPr>
                  <w:tcW w:w="2600" w:type="dxa"/>
                  <w:tcBorders>
                    <w:top w:val="nil"/>
                    <w:left w:val="nil"/>
                    <w:bottom w:val="single" w:sz="4" w:space="0" w:color="auto"/>
                    <w:right w:val="single" w:sz="4" w:space="0" w:color="auto"/>
                  </w:tcBorders>
                  <w:shd w:val="clear" w:color="000000" w:fill="C6E0B4"/>
                  <w:vAlign w:val="center"/>
                  <w:hideMark/>
                </w:tcPr>
                <w:p w14:paraId="4E80CA5A" w14:textId="77777777" w:rsidR="00E033CE" w:rsidRPr="00E033CE" w:rsidRDefault="00E033CE" w:rsidP="00E033CE">
                  <w:pPr>
                    <w:suppressAutoHyphens w:val="0"/>
                    <w:jc w:val="center"/>
                    <w:rPr>
                      <w:sz w:val="20"/>
                      <w:szCs w:val="20"/>
                      <w:lang w:eastAsia="ru-RU"/>
                    </w:rPr>
                  </w:pPr>
                  <w:r w:rsidRPr="00E033CE">
                    <w:rPr>
                      <w:sz w:val="20"/>
                      <w:szCs w:val="20"/>
                      <w:lang w:eastAsia="ru-RU"/>
                    </w:rPr>
                    <w:t>601 085,21</w:t>
                  </w:r>
                </w:p>
              </w:tc>
            </w:tr>
            <w:tr w:rsidR="00E033CE" w:rsidRPr="00E033CE" w14:paraId="486E6492"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4E23E9FF"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5  </w:t>
                  </w:r>
                </w:p>
              </w:tc>
              <w:tc>
                <w:tcPr>
                  <w:tcW w:w="5740" w:type="dxa"/>
                  <w:tcBorders>
                    <w:top w:val="nil"/>
                    <w:left w:val="nil"/>
                    <w:bottom w:val="single" w:sz="4" w:space="0" w:color="auto"/>
                    <w:right w:val="single" w:sz="4" w:space="0" w:color="auto"/>
                  </w:tcBorders>
                  <w:shd w:val="clear" w:color="000000" w:fill="C6E0B4"/>
                  <w:vAlign w:val="center"/>
                  <w:hideMark/>
                </w:tcPr>
                <w:p w14:paraId="52D4BE17" w14:textId="77777777" w:rsidR="00E033CE" w:rsidRPr="00E033CE" w:rsidRDefault="00E033CE" w:rsidP="00E033CE">
                  <w:pPr>
                    <w:suppressAutoHyphens w:val="0"/>
                    <w:rPr>
                      <w:sz w:val="20"/>
                      <w:szCs w:val="20"/>
                      <w:lang w:eastAsia="ru-RU"/>
                    </w:rPr>
                  </w:pPr>
                  <w:r w:rsidRPr="00E033CE">
                    <w:rPr>
                      <w:sz w:val="20"/>
                      <w:szCs w:val="20"/>
                      <w:lang w:eastAsia="ru-RU"/>
                    </w:rPr>
                    <w:t>Диспетчеризация ИТП</w:t>
                  </w:r>
                </w:p>
              </w:tc>
              <w:tc>
                <w:tcPr>
                  <w:tcW w:w="1940" w:type="dxa"/>
                  <w:tcBorders>
                    <w:top w:val="nil"/>
                    <w:left w:val="nil"/>
                    <w:bottom w:val="single" w:sz="4" w:space="0" w:color="auto"/>
                    <w:right w:val="single" w:sz="4" w:space="0" w:color="auto"/>
                  </w:tcBorders>
                  <w:shd w:val="clear" w:color="000000" w:fill="C6E0B4"/>
                  <w:vAlign w:val="center"/>
                  <w:hideMark/>
                </w:tcPr>
                <w:p w14:paraId="468D6C1F"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№5</w:t>
                  </w:r>
                </w:p>
              </w:tc>
              <w:tc>
                <w:tcPr>
                  <w:tcW w:w="1940" w:type="dxa"/>
                  <w:tcBorders>
                    <w:top w:val="nil"/>
                    <w:left w:val="nil"/>
                    <w:bottom w:val="single" w:sz="4" w:space="0" w:color="auto"/>
                    <w:right w:val="single" w:sz="4" w:space="0" w:color="auto"/>
                  </w:tcBorders>
                  <w:shd w:val="clear" w:color="000000" w:fill="C6E0B4"/>
                  <w:vAlign w:val="center"/>
                  <w:hideMark/>
                </w:tcPr>
                <w:p w14:paraId="3A79AD17" w14:textId="77777777" w:rsidR="00E033CE" w:rsidRPr="00E033CE" w:rsidRDefault="00E033CE" w:rsidP="00E033CE">
                  <w:pPr>
                    <w:suppressAutoHyphens w:val="0"/>
                    <w:jc w:val="center"/>
                    <w:rPr>
                      <w:sz w:val="20"/>
                      <w:szCs w:val="20"/>
                      <w:lang w:eastAsia="ru-RU"/>
                    </w:rPr>
                  </w:pPr>
                  <w:r w:rsidRPr="00E033CE">
                    <w:rPr>
                      <w:sz w:val="20"/>
                      <w:szCs w:val="20"/>
                      <w:lang w:eastAsia="ru-RU"/>
                    </w:rPr>
                    <w:t>70 232,29</w:t>
                  </w:r>
                </w:p>
              </w:tc>
              <w:tc>
                <w:tcPr>
                  <w:tcW w:w="1940" w:type="dxa"/>
                  <w:tcBorders>
                    <w:top w:val="nil"/>
                    <w:left w:val="nil"/>
                    <w:bottom w:val="single" w:sz="4" w:space="0" w:color="auto"/>
                    <w:right w:val="single" w:sz="4" w:space="0" w:color="auto"/>
                  </w:tcBorders>
                  <w:shd w:val="clear" w:color="000000" w:fill="C6E0B4"/>
                  <w:vAlign w:val="center"/>
                  <w:hideMark/>
                </w:tcPr>
                <w:p w14:paraId="68F21E4D" w14:textId="77777777" w:rsidR="00E033CE" w:rsidRPr="00E033CE" w:rsidRDefault="00E033CE" w:rsidP="00E033CE">
                  <w:pPr>
                    <w:suppressAutoHyphens w:val="0"/>
                    <w:jc w:val="center"/>
                    <w:rPr>
                      <w:sz w:val="20"/>
                      <w:szCs w:val="20"/>
                      <w:lang w:eastAsia="ru-RU"/>
                    </w:rPr>
                  </w:pPr>
                  <w:r w:rsidRPr="00E033CE">
                    <w:rPr>
                      <w:sz w:val="20"/>
                      <w:szCs w:val="20"/>
                      <w:lang w:eastAsia="ru-RU"/>
                    </w:rPr>
                    <w:t>105 348,43</w:t>
                  </w:r>
                </w:p>
              </w:tc>
              <w:tc>
                <w:tcPr>
                  <w:tcW w:w="1960" w:type="dxa"/>
                  <w:tcBorders>
                    <w:top w:val="nil"/>
                    <w:left w:val="nil"/>
                    <w:bottom w:val="single" w:sz="4" w:space="0" w:color="auto"/>
                    <w:right w:val="single" w:sz="4" w:space="0" w:color="auto"/>
                  </w:tcBorders>
                  <w:shd w:val="clear" w:color="000000" w:fill="C6E0B4"/>
                  <w:vAlign w:val="center"/>
                  <w:hideMark/>
                </w:tcPr>
                <w:p w14:paraId="2B814CBC" w14:textId="77777777" w:rsidR="00E033CE" w:rsidRPr="00E033CE" w:rsidRDefault="00E033CE" w:rsidP="00E033CE">
                  <w:pPr>
                    <w:suppressAutoHyphens w:val="0"/>
                    <w:jc w:val="center"/>
                    <w:rPr>
                      <w:sz w:val="20"/>
                      <w:szCs w:val="20"/>
                      <w:lang w:eastAsia="ru-RU"/>
                    </w:rPr>
                  </w:pPr>
                  <w:r w:rsidRPr="00E033CE">
                    <w:rPr>
                      <w:sz w:val="20"/>
                      <w:szCs w:val="20"/>
                      <w:lang w:eastAsia="ru-RU"/>
                    </w:rPr>
                    <w:t>175 580,72</w:t>
                  </w:r>
                </w:p>
              </w:tc>
              <w:tc>
                <w:tcPr>
                  <w:tcW w:w="1840" w:type="dxa"/>
                  <w:tcBorders>
                    <w:top w:val="nil"/>
                    <w:left w:val="nil"/>
                    <w:bottom w:val="single" w:sz="4" w:space="0" w:color="auto"/>
                    <w:right w:val="single" w:sz="4" w:space="0" w:color="auto"/>
                  </w:tcBorders>
                  <w:shd w:val="clear" w:color="000000" w:fill="C6E0B4"/>
                  <w:vAlign w:val="center"/>
                  <w:hideMark/>
                </w:tcPr>
                <w:p w14:paraId="1A699D31" w14:textId="77777777" w:rsidR="00E033CE" w:rsidRPr="00E033CE" w:rsidRDefault="00E033CE" w:rsidP="00E033CE">
                  <w:pPr>
                    <w:suppressAutoHyphens w:val="0"/>
                    <w:jc w:val="center"/>
                    <w:rPr>
                      <w:sz w:val="20"/>
                      <w:szCs w:val="20"/>
                      <w:lang w:eastAsia="ru-RU"/>
                    </w:rPr>
                  </w:pPr>
                  <w:r w:rsidRPr="00E033CE">
                    <w:rPr>
                      <w:sz w:val="20"/>
                      <w:szCs w:val="20"/>
                      <w:lang w:eastAsia="ru-RU"/>
                    </w:rPr>
                    <w:t>35 116,14</w:t>
                  </w:r>
                </w:p>
              </w:tc>
              <w:tc>
                <w:tcPr>
                  <w:tcW w:w="2600" w:type="dxa"/>
                  <w:tcBorders>
                    <w:top w:val="nil"/>
                    <w:left w:val="nil"/>
                    <w:bottom w:val="single" w:sz="4" w:space="0" w:color="auto"/>
                    <w:right w:val="single" w:sz="4" w:space="0" w:color="auto"/>
                  </w:tcBorders>
                  <w:shd w:val="clear" w:color="000000" w:fill="C6E0B4"/>
                  <w:vAlign w:val="center"/>
                  <w:hideMark/>
                </w:tcPr>
                <w:p w14:paraId="60C032EC" w14:textId="77777777" w:rsidR="00E033CE" w:rsidRPr="00E033CE" w:rsidRDefault="00E033CE" w:rsidP="00E033CE">
                  <w:pPr>
                    <w:suppressAutoHyphens w:val="0"/>
                    <w:jc w:val="center"/>
                    <w:rPr>
                      <w:sz w:val="20"/>
                      <w:szCs w:val="20"/>
                      <w:lang w:eastAsia="ru-RU"/>
                    </w:rPr>
                  </w:pPr>
                  <w:r w:rsidRPr="00E033CE">
                    <w:rPr>
                      <w:sz w:val="20"/>
                      <w:szCs w:val="20"/>
                      <w:lang w:eastAsia="ru-RU"/>
                    </w:rPr>
                    <w:t>210 696,86</w:t>
                  </w:r>
                </w:p>
              </w:tc>
            </w:tr>
            <w:tr w:rsidR="00E033CE" w:rsidRPr="00E033CE" w14:paraId="3FBE1EA3"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4E1510E7"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6  </w:t>
                  </w:r>
                </w:p>
              </w:tc>
              <w:tc>
                <w:tcPr>
                  <w:tcW w:w="5740" w:type="dxa"/>
                  <w:tcBorders>
                    <w:top w:val="nil"/>
                    <w:left w:val="nil"/>
                    <w:bottom w:val="single" w:sz="4" w:space="0" w:color="auto"/>
                    <w:right w:val="single" w:sz="4" w:space="0" w:color="auto"/>
                  </w:tcBorders>
                  <w:shd w:val="clear" w:color="000000" w:fill="C6E0B4"/>
                  <w:vAlign w:val="center"/>
                  <w:hideMark/>
                </w:tcPr>
                <w:p w14:paraId="19363BEC" w14:textId="77777777" w:rsidR="00E033CE" w:rsidRPr="00E033CE" w:rsidRDefault="00E033CE" w:rsidP="00E033CE">
                  <w:pPr>
                    <w:suppressAutoHyphens w:val="0"/>
                    <w:rPr>
                      <w:sz w:val="20"/>
                      <w:szCs w:val="20"/>
                      <w:lang w:eastAsia="ru-RU"/>
                    </w:rPr>
                  </w:pPr>
                  <w:r w:rsidRPr="00E033CE">
                    <w:rPr>
                      <w:sz w:val="20"/>
                      <w:szCs w:val="20"/>
                      <w:lang w:eastAsia="ru-RU"/>
                    </w:rPr>
                    <w:t>Электрическое освещение. Система автоматического управления</w:t>
                  </w:r>
                </w:p>
              </w:tc>
              <w:tc>
                <w:tcPr>
                  <w:tcW w:w="1940" w:type="dxa"/>
                  <w:tcBorders>
                    <w:top w:val="nil"/>
                    <w:left w:val="nil"/>
                    <w:bottom w:val="single" w:sz="4" w:space="0" w:color="auto"/>
                    <w:right w:val="single" w:sz="4" w:space="0" w:color="auto"/>
                  </w:tcBorders>
                  <w:shd w:val="clear" w:color="000000" w:fill="C6E0B4"/>
                  <w:vAlign w:val="center"/>
                  <w:hideMark/>
                </w:tcPr>
                <w:p w14:paraId="50A58395"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№6</w:t>
                  </w:r>
                </w:p>
              </w:tc>
              <w:tc>
                <w:tcPr>
                  <w:tcW w:w="1940" w:type="dxa"/>
                  <w:tcBorders>
                    <w:top w:val="nil"/>
                    <w:left w:val="nil"/>
                    <w:bottom w:val="single" w:sz="4" w:space="0" w:color="auto"/>
                    <w:right w:val="single" w:sz="4" w:space="0" w:color="auto"/>
                  </w:tcBorders>
                  <w:shd w:val="clear" w:color="000000" w:fill="C6E0B4"/>
                  <w:vAlign w:val="center"/>
                  <w:hideMark/>
                </w:tcPr>
                <w:p w14:paraId="78B5C377" w14:textId="77777777" w:rsidR="00E033CE" w:rsidRPr="00E033CE" w:rsidRDefault="00E033CE" w:rsidP="00E033CE">
                  <w:pPr>
                    <w:suppressAutoHyphens w:val="0"/>
                    <w:jc w:val="center"/>
                    <w:rPr>
                      <w:sz w:val="20"/>
                      <w:szCs w:val="20"/>
                      <w:lang w:eastAsia="ru-RU"/>
                    </w:rPr>
                  </w:pPr>
                  <w:r w:rsidRPr="00E033CE">
                    <w:rPr>
                      <w:sz w:val="20"/>
                      <w:szCs w:val="20"/>
                      <w:lang w:eastAsia="ru-RU"/>
                    </w:rPr>
                    <w:t>25 380,90</w:t>
                  </w:r>
                </w:p>
              </w:tc>
              <w:tc>
                <w:tcPr>
                  <w:tcW w:w="1940" w:type="dxa"/>
                  <w:tcBorders>
                    <w:top w:val="nil"/>
                    <w:left w:val="nil"/>
                    <w:bottom w:val="single" w:sz="4" w:space="0" w:color="auto"/>
                    <w:right w:val="single" w:sz="4" w:space="0" w:color="auto"/>
                  </w:tcBorders>
                  <w:shd w:val="clear" w:color="000000" w:fill="C6E0B4"/>
                  <w:vAlign w:val="center"/>
                  <w:hideMark/>
                </w:tcPr>
                <w:p w14:paraId="7018B259" w14:textId="77777777" w:rsidR="00E033CE" w:rsidRPr="00E033CE" w:rsidRDefault="00E033CE" w:rsidP="00E033CE">
                  <w:pPr>
                    <w:suppressAutoHyphens w:val="0"/>
                    <w:jc w:val="center"/>
                    <w:rPr>
                      <w:sz w:val="20"/>
                      <w:szCs w:val="20"/>
                      <w:lang w:eastAsia="ru-RU"/>
                    </w:rPr>
                  </w:pPr>
                  <w:r w:rsidRPr="00E033CE">
                    <w:rPr>
                      <w:sz w:val="20"/>
                      <w:szCs w:val="20"/>
                      <w:lang w:eastAsia="ru-RU"/>
                    </w:rPr>
                    <w:t>38 071,36</w:t>
                  </w:r>
                </w:p>
              </w:tc>
              <w:tc>
                <w:tcPr>
                  <w:tcW w:w="1960" w:type="dxa"/>
                  <w:tcBorders>
                    <w:top w:val="nil"/>
                    <w:left w:val="nil"/>
                    <w:bottom w:val="single" w:sz="4" w:space="0" w:color="auto"/>
                    <w:right w:val="single" w:sz="4" w:space="0" w:color="auto"/>
                  </w:tcBorders>
                  <w:shd w:val="clear" w:color="000000" w:fill="C6E0B4"/>
                  <w:vAlign w:val="center"/>
                  <w:hideMark/>
                </w:tcPr>
                <w:p w14:paraId="7E7F05ED" w14:textId="77777777" w:rsidR="00E033CE" w:rsidRPr="00E033CE" w:rsidRDefault="00E033CE" w:rsidP="00E033CE">
                  <w:pPr>
                    <w:suppressAutoHyphens w:val="0"/>
                    <w:jc w:val="center"/>
                    <w:rPr>
                      <w:sz w:val="20"/>
                      <w:szCs w:val="20"/>
                      <w:lang w:eastAsia="ru-RU"/>
                    </w:rPr>
                  </w:pPr>
                  <w:r w:rsidRPr="00E033CE">
                    <w:rPr>
                      <w:sz w:val="20"/>
                      <w:szCs w:val="20"/>
                      <w:lang w:eastAsia="ru-RU"/>
                    </w:rPr>
                    <w:t>63 452,26</w:t>
                  </w:r>
                </w:p>
              </w:tc>
              <w:tc>
                <w:tcPr>
                  <w:tcW w:w="1840" w:type="dxa"/>
                  <w:tcBorders>
                    <w:top w:val="nil"/>
                    <w:left w:val="nil"/>
                    <w:bottom w:val="single" w:sz="4" w:space="0" w:color="auto"/>
                    <w:right w:val="single" w:sz="4" w:space="0" w:color="auto"/>
                  </w:tcBorders>
                  <w:shd w:val="clear" w:color="000000" w:fill="C6E0B4"/>
                  <w:vAlign w:val="center"/>
                  <w:hideMark/>
                </w:tcPr>
                <w:p w14:paraId="6A135034" w14:textId="77777777" w:rsidR="00E033CE" w:rsidRPr="00E033CE" w:rsidRDefault="00E033CE" w:rsidP="00E033CE">
                  <w:pPr>
                    <w:suppressAutoHyphens w:val="0"/>
                    <w:jc w:val="center"/>
                    <w:rPr>
                      <w:sz w:val="20"/>
                      <w:szCs w:val="20"/>
                      <w:lang w:eastAsia="ru-RU"/>
                    </w:rPr>
                  </w:pPr>
                  <w:r w:rsidRPr="00E033CE">
                    <w:rPr>
                      <w:sz w:val="20"/>
                      <w:szCs w:val="20"/>
                      <w:lang w:eastAsia="ru-RU"/>
                    </w:rPr>
                    <w:t>12 690,45</w:t>
                  </w:r>
                </w:p>
              </w:tc>
              <w:tc>
                <w:tcPr>
                  <w:tcW w:w="2600" w:type="dxa"/>
                  <w:tcBorders>
                    <w:top w:val="nil"/>
                    <w:left w:val="nil"/>
                    <w:bottom w:val="single" w:sz="4" w:space="0" w:color="auto"/>
                    <w:right w:val="single" w:sz="4" w:space="0" w:color="auto"/>
                  </w:tcBorders>
                  <w:shd w:val="clear" w:color="000000" w:fill="C6E0B4"/>
                  <w:vAlign w:val="center"/>
                  <w:hideMark/>
                </w:tcPr>
                <w:p w14:paraId="01F8C585" w14:textId="77777777" w:rsidR="00E033CE" w:rsidRPr="00E033CE" w:rsidRDefault="00E033CE" w:rsidP="00E033CE">
                  <w:pPr>
                    <w:suppressAutoHyphens w:val="0"/>
                    <w:jc w:val="center"/>
                    <w:rPr>
                      <w:sz w:val="20"/>
                      <w:szCs w:val="20"/>
                      <w:lang w:eastAsia="ru-RU"/>
                    </w:rPr>
                  </w:pPr>
                  <w:r w:rsidRPr="00E033CE">
                    <w:rPr>
                      <w:sz w:val="20"/>
                      <w:szCs w:val="20"/>
                      <w:lang w:eastAsia="ru-RU"/>
                    </w:rPr>
                    <w:t>76 142,71</w:t>
                  </w:r>
                </w:p>
              </w:tc>
            </w:tr>
            <w:tr w:rsidR="00E033CE" w:rsidRPr="00E033CE" w14:paraId="0709ED76"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7BAA2A35"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7  </w:t>
                  </w:r>
                </w:p>
              </w:tc>
              <w:tc>
                <w:tcPr>
                  <w:tcW w:w="5740" w:type="dxa"/>
                  <w:tcBorders>
                    <w:top w:val="nil"/>
                    <w:left w:val="nil"/>
                    <w:bottom w:val="single" w:sz="4" w:space="0" w:color="auto"/>
                    <w:right w:val="single" w:sz="4" w:space="0" w:color="auto"/>
                  </w:tcBorders>
                  <w:shd w:val="clear" w:color="000000" w:fill="C6E0B4"/>
                  <w:vAlign w:val="center"/>
                  <w:hideMark/>
                </w:tcPr>
                <w:p w14:paraId="4A221FAD" w14:textId="77777777" w:rsidR="00E033CE" w:rsidRPr="00E033CE" w:rsidRDefault="00E033CE" w:rsidP="00E033CE">
                  <w:pPr>
                    <w:suppressAutoHyphens w:val="0"/>
                    <w:rPr>
                      <w:sz w:val="20"/>
                      <w:szCs w:val="20"/>
                      <w:lang w:eastAsia="ru-RU"/>
                    </w:rPr>
                  </w:pPr>
                  <w:r w:rsidRPr="00E033CE">
                    <w:rPr>
                      <w:sz w:val="20"/>
                      <w:szCs w:val="20"/>
                      <w:lang w:eastAsia="ru-RU"/>
                    </w:rPr>
                    <w:t>Структурированная кабельная система</w:t>
                  </w:r>
                </w:p>
              </w:tc>
              <w:tc>
                <w:tcPr>
                  <w:tcW w:w="1940" w:type="dxa"/>
                  <w:tcBorders>
                    <w:top w:val="nil"/>
                    <w:left w:val="nil"/>
                    <w:bottom w:val="single" w:sz="4" w:space="0" w:color="auto"/>
                    <w:right w:val="single" w:sz="4" w:space="0" w:color="auto"/>
                  </w:tcBorders>
                  <w:shd w:val="clear" w:color="000000" w:fill="C6E0B4"/>
                  <w:vAlign w:val="center"/>
                  <w:hideMark/>
                </w:tcPr>
                <w:p w14:paraId="1A260365"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№7</w:t>
                  </w:r>
                </w:p>
              </w:tc>
              <w:tc>
                <w:tcPr>
                  <w:tcW w:w="1940" w:type="dxa"/>
                  <w:tcBorders>
                    <w:top w:val="nil"/>
                    <w:left w:val="nil"/>
                    <w:bottom w:val="single" w:sz="4" w:space="0" w:color="auto"/>
                    <w:right w:val="single" w:sz="4" w:space="0" w:color="auto"/>
                  </w:tcBorders>
                  <w:shd w:val="clear" w:color="000000" w:fill="C6E0B4"/>
                  <w:vAlign w:val="center"/>
                  <w:hideMark/>
                </w:tcPr>
                <w:p w14:paraId="3F5D0179" w14:textId="77777777" w:rsidR="00E033CE" w:rsidRPr="00E033CE" w:rsidRDefault="00E033CE" w:rsidP="00E033CE">
                  <w:pPr>
                    <w:suppressAutoHyphens w:val="0"/>
                    <w:jc w:val="center"/>
                    <w:rPr>
                      <w:sz w:val="20"/>
                      <w:szCs w:val="20"/>
                      <w:lang w:eastAsia="ru-RU"/>
                    </w:rPr>
                  </w:pPr>
                  <w:r w:rsidRPr="00E033CE">
                    <w:rPr>
                      <w:sz w:val="20"/>
                      <w:szCs w:val="20"/>
                      <w:lang w:eastAsia="ru-RU"/>
                    </w:rPr>
                    <w:t>878 161,54</w:t>
                  </w:r>
                </w:p>
              </w:tc>
              <w:tc>
                <w:tcPr>
                  <w:tcW w:w="1940" w:type="dxa"/>
                  <w:tcBorders>
                    <w:top w:val="nil"/>
                    <w:left w:val="nil"/>
                    <w:bottom w:val="single" w:sz="4" w:space="0" w:color="auto"/>
                    <w:right w:val="single" w:sz="4" w:space="0" w:color="auto"/>
                  </w:tcBorders>
                  <w:shd w:val="clear" w:color="000000" w:fill="C6E0B4"/>
                  <w:vAlign w:val="center"/>
                  <w:hideMark/>
                </w:tcPr>
                <w:p w14:paraId="6E0E593E" w14:textId="77777777" w:rsidR="00E033CE" w:rsidRPr="00E033CE" w:rsidRDefault="00E033CE" w:rsidP="00E033CE">
                  <w:pPr>
                    <w:suppressAutoHyphens w:val="0"/>
                    <w:jc w:val="center"/>
                    <w:rPr>
                      <w:sz w:val="20"/>
                      <w:szCs w:val="20"/>
                      <w:lang w:eastAsia="ru-RU"/>
                    </w:rPr>
                  </w:pPr>
                  <w:r w:rsidRPr="00E033CE">
                    <w:rPr>
                      <w:sz w:val="20"/>
                      <w:szCs w:val="20"/>
                      <w:lang w:eastAsia="ru-RU"/>
                    </w:rPr>
                    <w:t>1 317 242,30</w:t>
                  </w:r>
                </w:p>
              </w:tc>
              <w:tc>
                <w:tcPr>
                  <w:tcW w:w="1960" w:type="dxa"/>
                  <w:tcBorders>
                    <w:top w:val="nil"/>
                    <w:left w:val="nil"/>
                    <w:bottom w:val="single" w:sz="4" w:space="0" w:color="auto"/>
                    <w:right w:val="single" w:sz="4" w:space="0" w:color="auto"/>
                  </w:tcBorders>
                  <w:shd w:val="clear" w:color="000000" w:fill="C6E0B4"/>
                  <w:vAlign w:val="center"/>
                  <w:hideMark/>
                </w:tcPr>
                <w:p w14:paraId="37829B02" w14:textId="77777777" w:rsidR="00E033CE" w:rsidRPr="00E033CE" w:rsidRDefault="00E033CE" w:rsidP="00E033CE">
                  <w:pPr>
                    <w:suppressAutoHyphens w:val="0"/>
                    <w:jc w:val="center"/>
                    <w:rPr>
                      <w:sz w:val="20"/>
                      <w:szCs w:val="20"/>
                      <w:lang w:eastAsia="ru-RU"/>
                    </w:rPr>
                  </w:pPr>
                  <w:r w:rsidRPr="00E033CE">
                    <w:rPr>
                      <w:sz w:val="20"/>
                      <w:szCs w:val="20"/>
                      <w:lang w:eastAsia="ru-RU"/>
                    </w:rPr>
                    <w:t>2 195 403,84</w:t>
                  </w:r>
                </w:p>
              </w:tc>
              <w:tc>
                <w:tcPr>
                  <w:tcW w:w="1840" w:type="dxa"/>
                  <w:tcBorders>
                    <w:top w:val="nil"/>
                    <w:left w:val="nil"/>
                    <w:bottom w:val="single" w:sz="4" w:space="0" w:color="auto"/>
                    <w:right w:val="single" w:sz="4" w:space="0" w:color="auto"/>
                  </w:tcBorders>
                  <w:shd w:val="clear" w:color="000000" w:fill="C6E0B4"/>
                  <w:vAlign w:val="center"/>
                  <w:hideMark/>
                </w:tcPr>
                <w:p w14:paraId="28815C64" w14:textId="77777777" w:rsidR="00E033CE" w:rsidRPr="00E033CE" w:rsidRDefault="00E033CE" w:rsidP="00E033CE">
                  <w:pPr>
                    <w:suppressAutoHyphens w:val="0"/>
                    <w:jc w:val="center"/>
                    <w:rPr>
                      <w:sz w:val="20"/>
                      <w:szCs w:val="20"/>
                      <w:lang w:eastAsia="ru-RU"/>
                    </w:rPr>
                  </w:pPr>
                  <w:r w:rsidRPr="00E033CE">
                    <w:rPr>
                      <w:sz w:val="20"/>
                      <w:szCs w:val="20"/>
                      <w:lang w:eastAsia="ru-RU"/>
                    </w:rPr>
                    <w:t>439 080,77</w:t>
                  </w:r>
                </w:p>
              </w:tc>
              <w:tc>
                <w:tcPr>
                  <w:tcW w:w="2600" w:type="dxa"/>
                  <w:tcBorders>
                    <w:top w:val="nil"/>
                    <w:left w:val="nil"/>
                    <w:bottom w:val="single" w:sz="4" w:space="0" w:color="auto"/>
                    <w:right w:val="single" w:sz="4" w:space="0" w:color="auto"/>
                  </w:tcBorders>
                  <w:shd w:val="clear" w:color="000000" w:fill="C6E0B4"/>
                  <w:vAlign w:val="center"/>
                  <w:hideMark/>
                </w:tcPr>
                <w:p w14:paraId="05C238CE" w14:textId="77777777" w:rsidR="00E033CE" w:rsidRPr="00E033CE" w:rsidRDefault="00E033CE" w:rsidP="00E033CE">
                  <w:pPr>
                    <w:suppressAutoHyphens w:val="0"/>
                    <w:jc w:val="center"/>
                    <w:rPr>
                      <w:sz w:val="20"/>
                      <w:szCs w:val="20"/>
                      <w:lang w:eastAsia="ru-RU"/>
                    </w:rPr>
                  </w:pPr>
                  <w:r w:rsidRPr="00E033CE">
                    <w:rPr>
                      <w:sz w:val="20"/>
                      <w:szCs w:val="20"/>
                      <w:lang w:eastAsia="ru-RU"/>
                    </w:rPr>
                    <w:t>2 634 484,61</w:t>
                  </w:r>
                </w:p>
              </w:tc>
            </w:tr>
            <w:tr w:rsidR="00E033CE" w:rsidRPr="00E033CE" w14:paraId="0094C9B6"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2E78B4E"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9  </w:t>
                  </w:r>
                </w:p>
              </w:tc>
              <w:tc>
                <w:tcPr>
                  <w:tcW w:w="5740" w:type="dxa"/>
                  <w:tcBorders>
                    <w:top w:val="nil"/>
                    <w:left w:val="nil"/>
                    <w:bottom w:val="single" w:sz="4" w:space="0" w:color="auto"/>
                    <w:right w:val="single" w:sz="4" w:space="0" w:color="auto"/>
                  </w:tcBorders>
                  <w:shd w:val="clear" w:color="000000" w:fill="C6E0B4"/>
                  <w:vAlign w:val="center"/>
                  <w:hideMark/>
                </w:tcPr>
                <w:p w14:paraId="27D7F519" w14:textId="77777777" w:rsidR="00E033CE" w:rsidRPr="00E033CE" w:rsidRDefault="00E033CE" w:rsidP="00E033CE">
                  <w:pPr>
                    <w:suppressAutoHyphens w:val="0"/>
                    <w:rPr>
                      <w:sz w:val="20"/>
                      <w:szCs w:val="20"/>
                      <w:lang w:eastAsia="ru-RU"/>
                    </w:rPr>
                  </w:pPr>
                  <w:r w:rsidRPr="00E033CE">
                    <w:rPr>
                      <w:sz w:val="20"/>
                      <w:szCs w:val="20"/>
                      <w:lang w:eastAsia="ru-RU"/>
                    </w:rPr>
                    <w:t>Локальная вычислительная сеть</w:t>
                  </w:r>
                </w:p>
              </w:tc>
              <w:tc>
                <w:tcPr>
                  <w:tcW w:w="1940" w:type="dxa"/>
                  <w:tcBorders>
                    <w:top w:val="nil"/>
                    <w:left w:val="nil"/>
                    <w:bottom w:val="single" w:sz="4" w:space="0" w:color="auto"/>
                    <w:right w:val="single" w:sz="4" w:space="0" w:color="auto"/>
                  </w:tcBorders>
                  <w:shd w:val="clear" w:color="000000" w:fill="C6E0B4"/>
                  <w:vAlign w:val="center"/>
                  <w:hideMark/>
                </w:tcPr>
                <w:p w14:paraId="22E277AE"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№8</w:t>
                  </w:r>
                </w:p>
              </w:tc>
              <w:tc>
                <w:tcPr>
                  <w:tcW w:w="1940" w:type="dxa"/>
                  <w:tcBorders>
                    <w:top w:val="nil"/>
                    <w:left w:val="nil"/>
                    <w:bottom w:val="single" w:sz="4" w:space="0" w:color="auto"/>
                    <w:right w:val="single" w:sz="4" w:space="0" w:color="auto"/>
                  </w:tcBorders>
                  <w:shd w:val="clear" w:color="000000" w:fill="C6E0B4"/>
                  <w:vAlign w:val="center"/>
                  <w:hideMark/>
                </w:tcPr>
                <w:p w14:paraId="65161F82" w14:textId="77777777" w:rsidR="00E033CE" w:rsidRPr="00E033CE" w:rsidRDefault="00E033CE" w:rsidP="00E033CE">
                  <w:pPr>
                    <w:suppressAutoHyphens w:val="0"/>
                    <w:jc w:val="center"/>
                    <w:rPr>
                      <w:sz w:val="20"/>
                      <w:szCs w:val="20"/>
                      <w:lang w:eastAsia="ru-RU"/>
                    </w:rPr>
                  </w:pPr>
                  <w:r w:rsidRPr="00E033CE">
                    <w:rPr>
                      <w:sz w:val="20"/>
                      <w:szCs w:val="20"/>
                      <w:lang w:eastAsia="ru-RU"/>
                    </w:rPr>
                    <w:t>256 657,38</w:t>
                  </w:r>
                </w:p>
              </w:tc>
              <w:tc>
                <w:tcPr>
                  <w:tcW w:w="1940" w:type="dxa"/>
                  <w:tcBorders>
                    <w:top w:val="nil"/>
                    <w:left w:val="nil"/>
                    <w:bottom w:val="single" w:sz="4" w:space="0" w:color="auto"/>
                    <w:right w:val="single" w:sz="4" w:space="0" w:color="auto"/>
                  </w:tcBorders>
                  <w:shd w:val="clear" w:color="000000" w:fill="C6E0B4"/>
                  <w:vAlign w:val="center"/>
                  <w:hideMark/>
                </w:tcPr>
                <w:p w14:paraId="1CC39B24" w14:textId="77777777" w:rsidR="00E033CE" w:rsidRPr="00E033CE" w:rsidRDefault="00E033CE" w:rsidP="00E033CE">
                  <w:pPr>
                    <w:suppressAutoHyphens w:val="0"/>
                    <w:jc w:val="center"/>
                    <w:rPr>
                      <w:sz w:val="20"/>
                      <w:szCs w:val="20"/>
                      <w:lang w:eastAsia="ru-RU"/>
                    </w:rPr>
                  </w:pPr>
                  <w:r w:rsidRPr="00E033CE">
                    <w:rPr>
                      <w:sz w:val="20"/>
                      <w:szCs w:val="20"/>
                      <w:lang w:eastAsia="ru-RU"/>
                    </w:rPr>
                    <w:t>384 986,06</w:t>
                  </w:r>
                </w:p>
              </w:tc>
              <w:tc>
                <w:tcPr>
                  <w:tcW w:w="1960" w:type="dxa"/>
                  <w:tcBorders>
                    <w:top w:val="nil"/>
                    <w:left w:val="nil"/>
                    <w:bottom w:val="single" w:sz="4" w:space="0" w:color="auto"/>
                    <w:right w:val="single" w:sz="4" w:space="0" w:color="auto"/>
                  </w:tcBorders>
                  <w:shd w:val="clear" w:color="000000" w:fill="C6E0B4"/>
                  <w:vAlign w:val="center"/>
                  <w:hideMark/>
                </w:tcPr>
                <w:p w14:paraId="1723708C" w14:textId="77777777" w:rsidR="00E033CE" w:rsidRPr="00E033CE" w:rsidRDefault="00E033CE" w:rsidP="00E033CE">
                  <w:pPr>
                    <w:suppressAutoHyphens w:val="0"/>
                    <w:jc w:val="center"/>
                    <w:rPr>
                      <w:sz w:val="20"/>
                      <w:szCs w:val="20"/>
                      <w:lang w:eastAsia="ru-RU"/>
                    </w:rPr>
                  </w:pPr>
                  <w:r w:rsidRPr="00E033CE">
                    <w:rPr>
                      <w:sz w:val="20"/>
                      <w:szCs w:val="20"/>
                      <w:lang w:eastAsia="ru-RU"/>
                    </w:rPr>
                    <w:t>641 643,44</w:t>
                  </w:r>
                </w:p>
              </w:tc>
              <w:tc>
                <w:tcPr>
                  <w:tcW w:w="1840" w:type="dxa"/>
                  <w:tcBorders>
                    <w:top w:val="nil"/>
                    <w:left w:val="nil"/>
                    <w:bottom w:val="single" w:sz="4" w:space="0" w:color="auto"/>
                    <w:right w:val="single" w:sz="4" w:space="0" w:color="auto"/>
                  </w:tcBorders>
                  <w:shd w:val="clear" w:color="000000" w:fill="C6E0B4"/>
                  <w:vAlign w:val="center"/>
                  <w:hideMark/>
                </w:tcPr>
                <w:p w14:paraId="45A174BD" w14:textId="77777777" w:rsidR="00E033CE" w:rsidRPr="00E033CE" w:rsidRDefault="00E033CE" w:rsidP="00E033CE">
                  <w:pPr>
                    <w:suppressAutoHyphens w:val="0"/>
                    <w:jc w:val="center"/>
                    <w:rPr>
                      <w:sz w:val="20"/>
                      <w:szCs w:val="20"/>
                      <w:lang w:eastAsia="ru-RU"/>
                    </w:rPr>
                  </w:pPr>
                  <w:r w:rsidRPr="00E033CE">
                    <w:rPr>
                      <w:sz w:val="20"/>
                      <w:szCs w:val="20"/>
                      <w:lang w:eastAsia="ru-RU"/>
                    </w:rPr>
                    <w:t>128 328,69</w:t>
                  </w:r>
                </w:p>
              </w:tc>
              <w:tc>
                <w:tcPr>
                  <w:tcW w:w="2600" w:type="dxa"/>
                  <w:tcBorders>
                    <w:top w:val="nil"/>
                    <w:left w:val="nil"/>
                    <w:bottom w:val="single" w:sz="4" w:space="0" w:color="auto"/>
                    <w:right w:val="single" w:sz="4" w:space="0" w:color="auto"/>
                  </w:tcBorders>
                  <w:shd w:val="clear" w:color="000000" w:fill="C6E0B4"/>
                  <w:vAlign w:val="center"/>
                  <w:hideMark/>
                </w:tcPr>
                <w:p w14:paraId="5E08543E" w14:textId="77777777" w:rsidR="00E033CE" w:rsidRPr="00E033CE" w:rsidRDefault="00E033CE" w:rsidP="00E033CE">
                  <w:pPr>
                    <w:suppressAutoHyphens w:val="0"/>
                    <w:jc w:val="center"/>
                    <w:rPr>
                      <w:sz w:val="20"/>
                      <w:szCs w:val="20"/>
                      <w:lang w:eastAsia="ru-RU"/>
                    </w:rPr>
                  </w:pPr>
                  <w:r w:rsidRPr="00E033CE">
                    <w:rPr>
                      <w:sz w:val="20"/>
                      <w:szCs w:val="20"/>
                      <w:lang w:eastAsia="ru-RU"/>
                    </w:rPr>
                    <w:t>769 972,13</w:t>
                  </w:r>
                </w:p>
              </w:tc>
            </w:tr>
            <w:tr w:rsidR="00E033CE" w:rsidRPr="00E033CE" w14:paraId="55E42047"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670AEFE8"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10  </w:t>
                  </w:r>
                </w:p>
              </w:tc>
              <w:tc>
                <w:tcPr>
                  <w:tcW w:w="5740" w:type="dxa"/>
                  <w:tcBorders>
                    <w:top w:val="nil"/>
                    <w:left w:val="nil"/>
                    <w:bottom w:val="single" w:sz="4" w:space="0" w:color="auto"/>
                    <w:right w:val="single" w:sz="4" w:space="0" w:color="auto"/>
                  </w:tcBorders>
                  <w:shd w:val="clear" w:color="000000" w:fill="C6E0B4"/>
                  <w:vAlign w:val="center"/>
                  <w:hideMark/>
                </w:tcPr>
                <w:p w14:paraId="29A2783E" w14:textId="77777777" w:rsidR="00E033CE" w:rsidRPr="00E033CE" w:rsidRDefault="00E033CE" w:rsidP="00E033CE">
                  <w:pPr>
                    <w:suppressAutoHyphens w:val="0"/>
                    <w:rPr>
                      <w:sz w:val="20"/>
                      <w:szCs w:val="20"/>
                      <w:lang w:eastAsia="ru-RU"/>
                    </w:rPr>
                  </w:pPr>
                  <w:r w:rsidRPr="00E033CE">
                    <w:rPr>
                      <w:sz w:val="20"/>
                      <w:szCs w:val="20"/>
                      <w:lang w:eastAsia="ru-RU"/>
                    </w:rPr>
                    <w:t>Беспроводная локальная вычислительная сеть</w:t>
                  </w:r>
                </w:p>
              </w:tc>
              <w:tc>
                <w:tcPr>
                  <w:tcW w:w="1940" w:type="dxa"/>
                  <w:tcBorders>
                    <w:top w:val="nil"/>
                    <w:left w:val="nil"/>
                    <w:bottom w:val="single" w:sz="4" w:space="0" w:color="auto"/>
                    <w:right w:val="single" w:sz="4" w:space="0" w:color="auto"/>
                  </w:tcBorders>
                  <w:shd w:val="clear" w:color="000000" w:fill="C6E0B4"/>
                  <w:vAlign w:val="center"/>
                  <w:hideMark/>
                </w:tcPr>
                <w:p w14:paraId="58EBA31C"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№9</w:t>
                  </w:r>
                </w:p>
              </w:tc>
              <w:tc>
                <w:tcPr>
                  <w:tcW w:w="1940" w:type="dxa"/>
                  <w:tcBorders>
                    <w:top w:val="nil"/>
                    <w:left w:val="nil"/>
                    <w:bottom w:val="single" w:sz="4" w:space="0" w:color="auto"/>
                    <w:right w:val="single" w:sz="4" w:space="0" w:color="auto"/>
                  </w:tcBorders>
                  <w:shd w:val="clear" w:color="000000" w:fill="C6E0B4"/>
                  <w:vAlign w:val="center"/>
                  <w:hideMark/>
                </w:tcPr>
                <w:p w14:paraId="62DD590A" w14:textId="77777777" w:rsidR="00E033CE" w:rsidRPr="00E033CE" w:rsidRDefault="00E033CE" w:rsidP="00E033CE">
                  <w:pPr>
                    <w:suppressAutoHyphens w:val="0"/>
                    <w:jc w:val="center"/>
                    <w:rPr>
                      <w:sz w:val="20"/>
                      <w:szCs w:val="20"/>
                      <w:lang w:eastAsia="ru-RU"/>
                    </w:rPr>
                  </w:pPr>
                  <w:r w:rsidRPr="00E033CE">
                    <w:rPr>
                      <w:sz w:val="20"/>
                      <w:szCs w:val="20"/>
                      <w:lang w:eastAsia="ru-RU"/>
                    </w:rPr>
                    <w:t>120 861,44</w:t>
                  </w:r>
                </w:p>
              </w:tc>
              <w:tc>
                <w:tcPr>
                  <w:tcW w:w="1940" w:type="dxa"/>
                  <w:tcBorders>
                    <w:top w:val="nil"/>
                    <w:left w:val="nil"/>
                    <w:bottom w:val="single" w:sz="4" w:space="0" w:color="auto"/>
                    <w:right w:val="single" w:sz="4" w:space="0" w:color="auto"/>
                  </w:tcBorders>
                  <w:shd w:val="clear" w:color="000000" w:fill="C6E0B4"/>
                  <w:vAlign w:val="center"/>
                  <w:hideMark/>
                </w:tcPr>
                <w:p w14:paraId="60ADB5BD" w14:textId="77777777" w:rsidR="00E033CE" w:rsidRPr="00E033CE" w:rsidRDefault="00E033CE" w:rsidP="00E033CE">
                  <w:pPr>
                    <w:suppressAutoHyphens w:val="0"/>
                    <w:jc w:val="center"/>
                    <w:rPr>
                      <w:sz w:val="20"/>
                      <w:szCs w:val="20"/>
                      <w:lang w:eastAsia="ru-RU"/>
                    </w:rPr>
                  </w:pPr>
                  <w:r w:rsidRPr="00E033CE">
                    <w:rPr>
                      <w:sz w:val="20"/>
                      <w:szCs w:val="20"/>
                      <w:lang w:eastAsia="ru-RU"/>
                    </w:rPr>
                    <w:t>181 292,16</w:t>
                  </w:r>
                </w:p>
              </w:tc>
              <w:tc>
                <w:tcPr>
                  <w:tcW w:w="1960" w:type="dxa"/>
                  <w:tcBorders>
                    <w:top w:val="nil"/>
                    <w:left w:val="nil"/>
                    <w:bottom w:val="single" w:sz="4" w:space="0" w:color="auto"/>
                    <w:right w:val="single" w:sz="4" w:space="0" w:color="auto"/>
                  </w:tcBorders>
                  <w:shd w:val="clear" w:color="000000" w:fill="C6E0B4"/>
                  <w:vAlign w:val="center"/>
                  <w:hideMark/>
                </w:tcPr>
                <w:p w14:paraId="0321FD17" w14:textId="77777777" w:rsidR="00E033CE" w:rsidRPr="00E033CE" w:rsidRDefault="00E033CE" w:rsidP="00E033CE">
                  <w:pPr>
                    <w:suppressAutoHyphens w:val="0"/>
                    <w:jc w:val="center"/>
                    <w:rPr>
                      <w:sz w:val="20"/>
                      <w:szCs w:val="20"/>
                      <w:lang w:eastAsia="ru-RU"/>
                    </w:rPr>
                  </w:pPr>
                  <w:r w:rsidRPr="00E033CE">
                    <w:rPr>
                      <w:sz w:val="20"/>
                      <w:szCs w:val="20"/>
                      <w:lang w:eastAsia="ru-RU"/>
                    </w:rPr>
                    <w:t>302 153,60</w:t>
                  </w:r>
                </w:p>
              </w:tc>
              <w:tc>
                <w:tcPr>
                  <w:tcW w:w="1840" w:type="dxa"/>
                  <w:tcBorders>
                    <w:top w:val="nil"/>
                    <w:left w:val="nil"/>
                    <w:bottom w:val="single" w:sz="4" w:space="0" w:color="auto"/>
                    <w:right w:val="single" w:sz="4" w:space="0" w:color="auto"/>
                  </w:tcBorders>
                  <w:shd w:val="clear" w:color="000000" w:fill="C6E0B4"/>
                  <w:vAlign w:val="center"/>
                  <w:hideMark/>
                </w:tcPr>
                <w:p w14:paraId="49F6FE46" w14:textId="77777777" w:rsidR="00E033CE" w:rsidRPr="00E033CE" w:rsidRDefault="00E033CE" w:rsidP="00E033CE">
                  <w:pPr>
                    <w:suppressAutoHyphens w:val="0"/>
                    <w:jc w:val="center"/>
                    <w:rPr>
                      <w:sz w:val="20"/>
                      <w:szCs w:val="20"/>
                      <w:lang w:eastAsia="ru-RU"/>
                    </w:rPr>
                  </w:pPr>
                  <w:r w:rsidRPr="00E033CE">
                    <w:rPr>
                      <w:sz w:val="20"/>
                      <w:szCs w:val="20"/>
                      <w:lang w:eastAsia="ru-RU"/>
                    </w:rPr>
                    <w:t>60 430,72</w:t>
                  </w:r>
                </w:p>
              </w:tc>
              <w:tc>
                <w:tcPr>
                  <w:tcW w:w="2600" w:type="dxa"/>
                  <w:tcBorders>
                    <w:top w:val="nil"/>
                    <w:left w:val="nil"/>
                    <w:bottom w:val="single" w:sz="4" w:space="0" w:color="auto"/>
                    <w:right w:val="single" w:sz="4" w:space="0" w:color="auto"/>
                  </w:tcBorders>
                  <w:shd w:val="clear" w:color="000000" w:fill="C6E0B4"/>
                  <w:vAlign w:val="center"/>
                  <w:hideMark/>
                </w:tcPr>
                <w:p w14:paraId="23858FA3" w14:textId="77777777" w:rsidR="00E033CE" w:rsidRPr="00E033CE" w:rsidRDefault="00E033CE" w:rsidP="00E033CE">
                  <w:pPr>
                    <w:suppressAutoHyphens w:val="0"/>
                    <w:jc w:val="center"/>
                    <w:rPr>
                      <w:sz w:val="20"/>
                      <w:szCs w:val="20"/>
                      <w:lang w:eastAsia="ru-RU"/>
                    </w:rPr>
                  </w:pPr>
                  <w:r w:rsidRPr="00E033CE">
                    <w:rPr>
                      <w:sz w:val="20"/>
                      <w:szCs w:val="20"/>
                      <w:lang w:eastAsia="ru-RU"/>
                    </w:rPr>
                    <w:t>362 584,32</w:t>
                  </w:r>
                </w:p>
              </w:tc>
            </w:tr>
            <w:tr w:rsidR="00E033CE" w:rsidRPr="00E033CE" w14:paraId="18C639F9"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BB7293F"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11  </w:t>
                  </w:r>
                </w:p>
              </w:tc>
              <w:tc>
                <w:tcPr>
                  <w:tcW w:w="5740" w:type="dxa"/>
                  <w:tcBorders>
                    <w:top w:val="nil"/>
                    <w:left w:val="nil"/>
                    <w:bottom w:val="single" w:sz="4" w:space="0" w:color="auto"/>
                    <w:right w:val="single" w:sz="4" w:space="0" w:color="auto"/>
                  </w:tcBorders>
                  <w:shd w:val="clear" w:color="000000" w:fill="C6E0B4"/>
                  <w:vAlign w:val="center"/>
                  <w:hideMark/>
                </w:tcPr>
                <w:p w14:paraId="2CB62D7B" w14:textId="77777777" w:rsidR="00E033CE" w:rsidRPr="00E033CE" w:rsidRDefault="00E033CE" w:rsidP="00E033CE">
                  <w:pPr>
                    <w:suppressAutoHyphens w:val="0"/>
                    <w:rPr>
                      <w:sz w:val="20"/>
                      <w:szCs w:val="20"/>
                      <w:lang w:eastAsia="ru-RU"/>
                    </w:rPr>
                  </w:pPr>
                  <w:r w:rsidRPr="00E033CE">
                    <w:rPr>
                      <w:sz w:val="20"/>
                      <w:szCs w:val="20"/>
                      <w:lang w:eastAsia="ru-RU"/>
                    </w:rPr>
                    <w:t>Система корпоративной телефонной связи.</w:t>
                  </w:r>
                </w:p>
              </w:tc>
              <w:tc>
                <w:tcPr>
                  <w:tcW w:w="1940" w:type="dxa"/>
                  <w:tcBorders>
                    <w:top w:val="nil"/>
                    <w:left w:val="nil"/>
                    <w:bottom w:val="single" w:sz="4" w:space="0" w:color="auto"/>
                    <w:right w:val="single" w:sz="4" w:space="0" w:color="auto"/>
                  </w:tcBorders>
                  <w:shd w:val="clear" w:color="000000" w:fill="C6E0B4"/>
                  <w:vAlign w:val="center"/>
                  <w:hideMark/>
                </w:tcPr>
                <w:p w14:paraId="63FB881F"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№10</w:t>
                  </w:r>
                </w:p>
              </w:tc>
              <w:tc>
                <w:tcPr>
                  <w:tcW w:w="1940" w:type="dxa"/>
                  <w:tcBorders>
                    <w:top w:val="nil"/>
                    <w:left w:val="nil"/>
                    <w:bottom w:val="single" w:sz="4" w:space="0" w:color="auto"/>
                    <w:right w:val="single" w:sz="4" w:space="0" w:color="auto"/>
                  </w:tcBorders>
                  <w:shd w:val="clear" w:color="000000" w:fill="C6E0B4"/>
                  <w:vAlign w:val="center"/>
                  <w:hideMark/>
                </w:tcPr>
                <w:p w14:paraId="43A1EF31" w14:textId="77777777" w:rsidR="00E033CE" w:rsidRPr="00E033CE" w:rsidRDefault="00E033CE" w:rsidP="00E033CE">
                  <w:pPr>
                    <w:suppressAutoHyphens w:val="0"/>
                    <w:jc w:val="center"/>
                    <w:rPr>
                      <w:sz w:val="20"/>
                      <w:szCs w:val="20"/>
                      <w:lang w:eastAsia="ru-RU"/>
                    </w:rPr>
                  </w:pPr>
                  <w:r w:rsidRPr="00E033CE">
                    <w:rPr>
                      <w:sz w:val="20"/>
                      <w:szCs w:val="20"/>
                      <w:lang w:eastAsia="ru-RU"/>
                    </w:rPr>
                    <w:t>123 809,28</w:t>
                  </w:r>
                </w:p>
              </w:tc>
              <w:tc>
                <w:tcPr>
                  <w:tcW w:w="1940" w:type="dxa"/>
                  <w:tcBorders>
                    <w:top w:val="nil"/>
                    <w:left w:val="nil"/>
                    <w:bottom w:val="single" w:sz="4" w:space="0" w:color="auto"/>
                    <w:right w:val="single" w:sz="4" w:space="0" w:color="auto"/>
                  </w:tcBorders>
                  <w:shd w:val="clear" w:color="000000" w:fill="C6E0B4"/>
                  <w:vAlign w:val="center"/>
                  <w:hideMark/>
                </w:tcPr>
                <w:p w14:paraId="36621427" w14:textId="77777777" w:rsidR="00E033CE" w:rsidRPr="00E033CE" w:rsidRDefault="00E033CE" w:rsidP="00E033CE">
                  <w:pPr>
                    <w:suppressAutoHyphens w:val="0"/>
                    <w:jc w:val="center"/>
                    <w:rPr>
                      <w:sz w:val="20"/>
                      <w:szCs w:val="20"/>
                      <w:lang w:eastAsia="ru-RU"/>
                    </w:rPr>
                  </w:pPr>
                  <w:r w:rsidRPr="00E033CE">
                    <w:rPr>
                      <w:sz w:val="20"/>
                      <w:szCs w:val="20"/>
                      <w:lang w:eastAsia="ru-RU"/>
                    </w:rPr>
                    <w:t>185 713,92</w:t>
                  </w:r>
                </w:p>
              </w:tc>
              <w:tc>
                <w:tcPr>
                  <w:tcW w:w="1960" w:type="dxa"/>
                  <w:tcBorders>
                    <w:top w:val="nil"/>
                    <w:left w:val="nil"/>
                    <w:bottom w:val="single" w:sz="4" w:space="0" w:color="auto"/>
                    <w:right w:val="single" w:sz="4" w:space="0" w:color="auto"/>
                  </w:tcBorders>
                  <w:shd w:val="clear" w:color="000000" w:fill="C6E0B4"/>
                  <w:vAlign w:val="center"/>
                  <w:hideMark/>
                </w:tcPr>
                <w:p w14:paraId="6BABDE7A" w14:textId="77777777" w:rsidR="00E033CE" w:rsidRPr="00E033CE" w:rsidRDefault="00E033CE" w:rsidP="00E033CE">
                  <w:pPr>
                    <w:suppressAutoHyphens w:val="0"/>
                    <w:jc w:val="center"/>
                    <w:rPr>
                      <w:sz w:val="20"/>
                      <w:szCs w:val="20"/>
                      <w:lang w:eastAsia="ru-RU"/>
                    </w:rPr>
                  </w:pPr>
                  <w:r w:rsidRPr="00E033CE">
                    <w:rPr>
                      <w:sz w:val="20"/>
                      <w:szCs w:val="20"/>
                      <w:lang w:eastAsia="ru-RU"/>
                    </w:rPr>
                    <w:t>309 523,20</w:t>
                  </w:r>
                </w:p>
              </w:tc>
              <w:tc>
                <w:tcPr>
                  <w:tcW w:w="1840" w:type="dxa"/>
                  <w:tcBorders>
                    <w:top w:val="nil"/>
                    <w:left w:val="nil"/>
                    <w:bottom w:val="single" w:sz="4" w:space="0" w:color="auto"/>
                    <w:right w:val="single" w:sz="4" w:space="0" w:color="auto"/>
                  </w:tcBorders>
                  <w:shd w:val="clear" w:color="000000" w:fill="C6E0B4"/>
                  <w:vAlign w:val="center"/>
                  <w:hideMark/>
                </w:tcPr>
                <w:p w14:paraId="3B82E502" w14:textId="77777777" w:rsidR="00E033CE" w:rsidRPr="00E033CE" w:rsidRDefault="00E033CE" w:rsidP="00E033CE">
                  <w:pPr>
                    <w:suppressAutoHyphens w:val="0"/>
                    <w:jc w:val="center"/>
                    <w:rPr>
                      <w:sz w:val="20"/>
                      <w:szCs w:val="20"/>
                      <w:lang w:eastAsia="ru-RU"/>
                    </w:rPr>
                  </w:pPr>
                  <w:r w:rsidRPr="00E033CE">
                    <w:rPr>
                      <w:sz w:val="20"/>
                      <w:szCs w:val="20"/>
                      <w:lang w:eastAsia="ru-RU"/>
                    </w:rPr>
                    <w:t>61 904,64</w:t>
                  </w:r>
                </w:p>
              </w:tc>
              <w:tc>
                <w:tcPr>
                  <w:tcW w:w="2600" w:type="dxa"/>
                  <w:tcBorders>
                    <w:top w:val="nil"/>
                    <w:left w:val="nil"/>
                    <w:bottom w:val="single" w:sz="4" w:space="0" w:color="auto"/>
                    <w:right w:val="single" w:sz="4" w:space="0" w:color="auto"/>
                  </w:tcBorders>
                  <w:shd w:val="clear" w:color="000000" w:fill="C6E0B4"/>
                  <w:vAlign w:val="center"/>
                  <w:hideMark/>
                </w:tcPr>
                <w:p w14:paraId="27984CC7" w14:textId="77777777" w:rsidR="00E033CE" w:rsidRPr="00E033CE" w:rsidRDefault="00E033CE" w:rsidP="00E033CE">
                  <w:pPr>
                    <w:suppressAutoHyphens w:val="0"/>
                    <w:jc w:val="center"/>
                    <w:rPr>
                      <w:sz w:val="20"/>
                      <w:szCs w:val="20"/>
                      <w:lang w:eastAsia="ru-RU"/>
                    </w:rPr>
                  </w:pPr>
                  <w:r w:rsidRPr="00E033CE">
                    <w:rPr>
                      <w:sz w:val="20"/>
                      <w:szCs w:val="20"/>
                      <w:lang w:eastAsia="ru-RU"/>
                    </w:rPr>
                    <w:t>371 427,84</w:t>
                  </w:r>
                </w:p>
              </w:tc>
            </w:tr>
            <w:tr w:rsidR="00E033CE" w:rsidRPr="00E033CE" w14:paraId="0BE4C3DD"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7AACA78"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12  </w:t>
                  </w:r>
                </w:p>
              </w:tc>
              <w:tc>
                <w:tcPr>
                  <w:tcW w:w="5740" w:type="dxa"/>
                  <w:tcBorders>
                    <w:top w:val="nil"/>
                    <w:left w:val="nil"/>
                    <w:bottom w:val="single" w:sz="4" w:space="0" w:color="auto"/>
                    <w:right w:val="single" w:sz="4" w:space="0" w:color="auto"/>
                  </w:tcBorders>
                  <w:shd w:val="clear" w:color="000000" w:fill="C6E0B4"/>
                  <w:vAlign w:val="center"/>
                  <w:hideMark/>
                </w:tcPr>
                <w:p w14:paraId="3E261C3C" w14:textId="77777777" w:rsidR="00E033CE" w:rsidRPr="00E033CE" w:rsidRDefault="00E033CE" w:rsidP="00E033CE">
                  <w:pPr>
                    <w:suppressAutoHyphens w:val="0"/>
                    <w:rPr>
                      <w:sz w:val="20"/>
                      <w:szCs w:val="20"/>
                      <w:lang w:eastAsia="ru-RU"/>
                    </w:rPr>
                  </w:pPr>
                  <w:r w:rsidRPr="00E033CE">
                    <w:rPr>
                      <w:sz w:val="20"/>
                      <w:szCs w:val="20"/>
                      <w:lang w:eastAsia="ru-RU"/>
                    </w:rPr>
                    <w:t>Система коллективного приема телевидения</w:t>
                  </w:r>
                </w:p>
              </w:tc>
              <w:tc>
                <w:tcPr>
                  <w:tcW w:w="1940" w:type="dxa"/>
                  <w:tcBorders>
                    <w:top w:val="nil"/>
                    <w:left w:val="nil"/>
                    <w:bottom w:val="single" w:sz="4" w:space="0" w:color="auto"/>
                    <w:right w:val="single" w:sz="4" w:space="0" w:color="auto"/>
                  </w:tcBorders>
                  <w:shd w:val="clear" w:color="000000" w:fill="C6E0B4"/>
                  <w:vAlign w:val="center"/>
                  <w:hideMark/>
                </w:tcPr>
                <w:p w14:paraId="5715FDF1"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№11</w:t>
                  </w:r>
                </w:p>
              </w:tc>
              <w:tc>
                <w:tcPr>
                  <w:tcW w:w="1940" w:type="dxa"/>
                  <w:tcBorders>
                    <w:top w:val="nil"/>
                    <w:left w:val="nil"/>
                    <w:bottom w:val="single" w:sz="4" w:space="0" w:color="auto"/>
                    <w:right w:val="single" w:sz="4" w:space="0" w:color="auto"/>
                  </w:tcBorders>
                  <w:shd w:val="clear" w:color="000000" w:fill="C6E0B4"/>
                  <w:vAlign w:val="center"/>
                  <w:hideMark/>
                </w:tcPr>
                <w:p w14:paraId="01BBDFB8" w14:textId="77777777" w:rsidR="00E033CE" w:rsidRPr="00E033CE" w:rsidRDefault="00E033CE" w:rsidP="00E033CE">
                  <w:pPr>
                    <w:suppressAutoHyphens w:val="0"/>
                    <w:jc w:val="center"/>
                    <w:rPr>
                      <w:sz w:val="20"/>
                      <w:szCs w:val="20"/>
                      <w:lang w:eastAsia="ru-RU"/>
                    </w:rPr>
                  </w:pPr>
                  <w:r w:rsidRPr="00E033CE">
                    <w:rPr>
                      <w:sz w:val="20"/>
                      <w:szCs w:val="20"/>
                      <w:lang w:eastAsia="ru-RU"/>
                    </w:rPr>
                    <w:t>184 240,00</w:t>
                  </w:r>
                </w:p>
              </w:tc>
              <w:tc>
                <w:tcPr>
                  <w:tcW w:w="1940" w:type="dxa"/>
                  <w:tcBorders>
                    <w:top w:val="nil"/>
                    <w:left w:val="nil"/>
                    <w:bottom w:val="single" w:sz="4" w:space="0" w:color="auto"/>
                    <w:right w:val="single" w:sz="4" w:space="0" w:color="auto"/>
                  </w:tcBorders>
                  <w:shd w:val="clear" w:color="000000" w:fill="C6E0B4"/>
                  <w:vAlign w:val="center"/>
                  <w:hideMark/>
                </w:tcPr>
                <w:p w14:paraId="1F824F2B" w14:textId="77777777" w:rsidR="00E033CE" w:rsidRPr="00E033CE" w:rsidRDefault="00E033CE" w:rsidP="00E033CE">
                  <w:pPr>
                    <w:suppressAutoHyphens w:val="0"/>
                    <w:jc w:val="center"/>
                    <w:rPr>
                      <w:sz w:val="20"/>
                      <w:szCs w:val="20"/>
                      <w:lang w:eastAsia="ru-RU"/>
                    </w:rPr>
                  </w:pPr>
                  <w:r w:rsidRPr="00E033CE">
                    <w:rPr>
                      <w:sz w:val="20"/>
                      <w:szCs w:val="20"/>
                      <w:lang w:eastAsia="ru-RU"/>
                    </w:rPr>
                    <w:t>276 360,00</w:t>
                  </w:r>
                </w:p>
              </w:tc>
              <w:tc>
                <w:tcPr>
                  <w:tcW w:w="1960" w:type="dxa"/>
                  <w:tcBorders>
                    <w:top w:val="nil"/>
                    <w:left w:val="nil"/>
                    <w:bottom w:val="single" w:sz="4" w:space="0" w:color="auto"/>
                    <w:right w:val="single" w:sz="4" w:space="0" w:color="auto"/>
                  </w:tcBorders>
                  <w:shd w:val="clear" w:color="000000" w:fill="C6E0B4"/>
                  <w:vAlign w:val="center"/>
                  <w:hideMark/>
                </w:tcPr>
                <w:p w14:paraId="6523D660" w14:textId="77777777" w:rsidR="00E033CE" w:rsidRPr="00E033CE" w:rsidRDefault="00E033CE" w:rsidP="00E033CE">
                  <w:pPr>
                    <w:suppressAutoHyphens w:val="0"/>
                    <w:jc w:val="center"/>
                    <w:rPr>
                      <w:sz w:val="20"/>
                      <w:szCs w:val="20"/>
                      <w:lang w:eastAsia="ru-RU"/>
                    </w:rPr>
                  </w:pPr>
                  <w:r w:rsidRPr="00E033CE">
                    <w:rPr>
                      <w:sz w:val="20"/>
                      <w:szCs w:val="20"/>
                      <w:lang w:eastAsia="ru-RU"/>
                    </w:rPr>
                    <w:t>460 600,00</w:t>
                  </w:r>
                </w:p>
              </w:tc>
              <w:tc>
                <w:tcPr>
                  <w:tcW w:w="1840" w:type="dxa"/>
                  <w:tcBorders>
                    <w:top w:val="nil"/>
                    <w:left w:val="nil"/>
                    <w:bottom w:val="single" w:sz="4" w:space="0" w:color="auto"/>
                    <w:right w:val="single" w:sz="4" w:space="0" w:color="auto"/>
                  </w:tcBorders>
                  <w:shd w:val="clear" w:color="000000" w:fill="C6E0B4"/>
                  <w:vAlign w:val="center"/>
                  <w:hideMark/>
                </w:tcPr>
                <w:p w14:paraId="2AE402BC" w14:textId="77777777" w:rsidR="00E033CE" w:rsidRPr="00E033CE" w:rsidRDefault="00E033CE" w:rsidP="00E033CE">
                  <w:pPr>
                    <w:suppressAutoHyphens w:val="0"/>
                    <w:jc w:val="center"/>
                    <w:rPr>
                      <w:sz w:val="20"/>
                      <w:szCs w:val="20"/>
                      <w:lang w:eastAsia="ru-RU"/>
                    </w:rPr>
                  </w:pPr>
                  <w:r w:rsidRPr="00E033CE">
                    <w:rPr>
                      <w:sz w:val="20"/>
                      <w:szCs w:val="20"/>
                      <w:lang w:eastAsia="ru-RU"/>
                    </w:rPr>
                    <w:t>92 120,00</w:t>
                  </w:r>
                </w:p>
              </w:tc>
              <w:tc>
                <w:tcPr>
                  <w:tcW w:w="2600" w:type="dxa"/>
                  <w:tcBorders>
                    <w:top w:val="nil"/>
                    <w:left w:val="nil"/>
                    <w:bottom w:val="single" w:sz="4" w:space="0" w:color="auto"/>
                    <w:right w:val="single" w:sz="4" w:space="0" w:color="auto"/>
                  </w:tcBorders>
                  <w:shd w:val="clear" w:color="000000" w:fill="C6E0B4"/>
                  <w:vAlign w:val="center"/>
                  <w:hideMark/>
                </w:tcPr>
                <w:p w14:paraId="0849A251" w14:textId="77777777" w:rsidR="00E033CE" w:rsidRPr="00E033CE" w:rsidRDefault="00E033CE" w:rsidP="00E033CE">
                  <w:pPr>
                    <w:suppressAutoHyphens w:val="0"/>
                    <w:jc w:val="center"/>
                    <w:rPr>
                      <w:sz w:val="20"/>
                      <w:szCs w:val="20"/>
                      <w:lang w:eastAsia="ru-RU"/>
                    </w:rPr>
                  </w:pPr>
                  <w:r w:rsidRPr="00E033CE">
                    <w:rPr>
                      <w:sz w:val="20"/>
                      <w:szCs w:val="20"/>
                      <w:lang w:eastAsia="ru-RU"/>
                    </w:rPr>
                    <w:t>552 720,00</w:t>
                  </w:r>
                </w:p>
              </w:tc>
            </w:tr>
            <w:tr w:rsidR="00E033CE" w:rsidRPr="00E033CE" w14:paraId="349E34A8"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623A9EDE"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13  </w:t>
                  </w:r>
                </w:p>
              </w:tc>
              <w:tc>
                <w:tcPr>
                  <w:tcW w:w="5740" w:type="dxa"/>
                  <w:tcBorders>
                    <w:top w:val="nil"/>
                    <w:left w:val="nil"/>
                    <w:bottom w:val="single" w:sz="4" w:space="0" w:color="auto"/>
                    <w:right w:val="single" w:sz="4" w:space="0" w:color="auto"/>
                  </w:tcBorders>
                  <w:shd w:val="clear" w:color="000000" w:fill="C6E0B4"/>
                  <w:vAlign w:val="center"/>
                  <w:hideMark/>
                </w:tcPr>
                <w:p w14:paraId="7DEDA394" w14:textId="77777777" w:rsidR="00E033CE" w:rsidRPr="00E033CE" w:rsidRDefault="00E033CE" w:rsidP="00E033CE">
                  <w:pPr>
                    <w:suppressAutoHyphens w:val="0"/>
                    <w:rPr>
                      <w:sz w:val="20"/>
                      <w:szCs w:val="20"/>
                      <w:lang w:eastAsia="ru-RU"/>
                    </w:rPr>
                  </w:pPr>
                  <w:r w:rsidRPr="00E033CE">
                    <w:rPr>
                      <w:sz w:val="20"/>
                      <w:szCs w:val="20"/>
                      <w:lang w:eastAsia="ru-RU"/>
                    </w:rPr>
                    <w:t>Система видео конференц связи.</w:t>
                  </w:r>
                </w:p>
              </w:tc>
              <w:tc>
                <w:tcPr>
                  <w:tcW w:w="1940" w:type="dxa"/>
                  <w:tcBorders>
                    <w:top w:val="nil"/>
                    <w:left w:val="nil"/>
                    <w:bottom w:val="single" w:sz="4" w:space="0" w:color="auto"/>
                    <w:right w:val="single" w:sz="4" w:space="0" w:color="auto"/>
                  </w:tcBorders>
                  <w:shd w:val="clear" w:color="000000" w:fill="C6E0B4"/>
                  <w:vAlign w:val="center"/>
                  <w:hideMark/>
                </w:tcPr>
                <w:p w14:paraId="20A96B6A"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№12</w:t>
                  </w:r>
                </w:p>
              </w:tc>
              <w:tc>
                <w:tcPr>
                  <w:tcW w:w="1940" w:type="dxa"/>
                  <w:tcBorders>
                    <w:top w:val="nil"/>
                    <w:left w:val="nil"/>
                    <w:bottom w:val="single" w:sz="4" w:space="0" w:color="auto"/>
                    <w:right w:val="single" w:sz="4" w:space="0" w:color="auto"/>
                  </w:tcBorders>
                  <w:shd w:val="clear" w:color="000000" w:fill="C6E0B4"/>
                  <w:vAlign w:val="center"/>
                  <w:hideMark/>
                </w:tcPr>
                <w:p w14:paraId="1E8A84B9" w14:textId="77777777" w:rsidR="00E033CE" w:rsidRPr="00E033CE" w:rsidRDefault="00E033CE" w:rsidP="00E033CE">
                  <w:pPr>
                    <w:suppressAutoHyphens w:val="0"/>
                    <w:jc w:val="center"/>
                    <w:rPr>
                      <w:sz w:val="20"/>
                      <w:szCs w:val="20"/>
                      <w:lang w:eastAsia="ru-RU"/>
                    </w:rPr>
                  </w:pPr>
                  <w:r w:rsidRPr="00E033CE">
                    <w:rPr>
                      <w:sz w:val="20"/>
                      <w:szCs w:val="20"/>
                      <w:lang w:eastAsia="ru-RU"/>
                    </w:rPr>
                    <w:t>367 743,04</w:t>
                  </w:r>
                </w:p>
              </w:tc>
              <w:tc>
                <w:tcPr>
                  <w:tcW w:w="1940" w:type="dxa"/>
                  <w:tcBorders>
                    <w:top w:val="nil"/>
                    <w:left w:val="nil"/>
                    <w:bottom w:val="single" w:sz="4" w:space="0" w:color="auto"/>
                    <w:right w:val="single" w:sz="4" w:space="0" w:color="auto"/>
                  </w:tcBorders>
                  <w:shd w:val="clear" w:color="000000" w:fill="C6E0B4"/>
                  <w:vAlign w:val="center"/>
                  <w:hideMark/>
                </w:tcPr>
                <w:p w14:paraId="43125E0F" w14:textId="77777777" w:rsidR="00E033CE" w:rsidRPr="00E033CE" w:rsidRDefault="00E033CE" w:rsidP="00E033CE">
                  <w:pPr>
                    <w:suppressAutoHyphens w:val="0"/>
                    <w:jc w:val="center"/>
                    <w:rPr>
                      <w:sz w:val="20"/>
                      <w:szCs w:val="20"/>
                      <w:lang w:eastAsia="ru-RU"/>
                    </w:rPr>
                  </w:pPr>
                  <w:r w:rsidRPr="00E033CE">
                    <w:rPr>
                      <w:sz w:val="20"/>
                      <w:szCs w:val="20"/>
                      <w:lang w:eastAsia="ru-RU"/>
                    </w:rPr>
                    <w:t>551 614,56</w:t>
                  </w:r>
                </w:p>
              </w:tc>
              <w:tc>
                <w:tcPr>
                  <w:tcW w:w="1960" w:type="dxa"/>
                  <w:tcBorders>
                    <w:top w:val="nil"/>
                    <w:left w:val="nil"/>
                    <w:bottom w:val="single" w:sz="4" w:space="0" w:color="auto"/>
                    <w:right w:val="single" w:sz="4" w:space="0" w:color="auto"/>
                  </w:tcBorders>
                  <w:shd w:val="clear" w:color="000000" w:fill="C6E0B4"/>
                  <w:vAlign w:val="center"/>
                  <w:hideMark/>
                </w:tcPr>
                <w:p w14:paraId="32AF4FC6" w14:textId="77777777" w:rsidR="00E033CE" w:rsidRPr="00E033CE" w:rsidRDefault="00E033CE" w:rsidP="00E033CE">
                  <w:pPr>
                    <w:suppressAutoHyphens w:val="0"/>
                    <w:jc w:val="center"/>
                    <w:rPr>
                      <w:sz w:val="20"/>
                      <w:szCs w:val="20"/>
                      <w:lang w:eastAsia="ru-RU"/>
                    </w:rPr>
                  </w:pPr>
                  <w:r w:rsidRPr="00E033CE">
                    <w:rPr>
                      <w:sz w:val="20"/>
                      <w:szCs w:val="20"/>
                      <w:lang w:eastAsia="ru-RU"/>
                    </w:rPr>
                    <w:t>919 357,60</w:t>
                  </w:r>
                </w:p>
              </w:tc>
              <w:tc>
                <w:tcPr>
                  <w:tcW w:w="1840" w:type="dxa"/>
                  <w:tcBorders>
                    <w:top w:val="nil"/>
                    <w:left w:val="nil"/>
                    <w:bottom w:val="single" w:sz="4" w:space="0" w:color="auto"/>
                    <w:right w:val="single" w:sz="4" w:space="0" w:color="auto"/>
                  </w:tcBorders>
                  <w:shd w:val="clear" w:color="000000" w:fill="C6E0B4"/>
                  <w:vAlign w:val="center"/>
                  <w:hideMark/>
                </w:tcPr>
                <w:p w14:paraId="0A942F1B" w14:textId="77777777" w:rsidR="00E033CE" w:rsidRPr="00E033CE" w:rsidRDefault="00E033CE" w:rsidP="00E033CE">
                  <w:pPr>
                    <w:suppressAutoHyphens w:val="0"/>
                    <w:jc w:val="center"/>
                    <w:rPr>
                      <w:sz w:val="20"/>
                      <w:szCs w:val="20"/>
                      <w:lang w:eastAsia="ru-RU"/>
                    </w:rPr>
                  </w:pPr>
                  <w:r w:rsidRPr="00E033CE">
                    <w:rPr>
                      <w:sz w:val="20"/>
                      <w:szCs w:val="20"/>
                      <w:lang w:eastAsia="ru-RU"/>
                    </w:rPr>
                    <w:t>183 871,52</w:t>
                  </w:r>
                </w:p>
              </w:tc>
              <w:tc>
                <w:tcPr>
                  <w:tcW w:w="2600" w:type="dxa"/>
                  <w:tcBorders>
                    <w:top w:val="nil"/>
                    <w:left w:val="nil"/>
                    <w:bottom w:val="single" w:sz="4" w:space="0" w:color="auto"/>
                    <w:right w:val="single" w:sz="4" w:space="0" w:color="auto"/>
                  </w:tcBorders>
                  <w:shd w:val="clear" w:color="000000" w:fill="C6E0B4"/>
                  <w:vAlign w:val="center"/>
                  <w:hideMark/>
                </w:tcPr>
                <w:p w14:paraId="71DFDFEB" w14:textId="77777777" w:rsidR="00E033CE" w:rsidRPr="00E033CE" w:rsidRDefault="00E033CE" w:rsidP="00E033CE">
                  <w:pPr>
                    <w:suppressAutoHyphens w:val="0"/>
                    <w:jc w:val="center"/>
                    <w:rPr>
                      <w:sz w:val="20"/>
                      <w:szCs w:val="20"/>
                      <w:lang w:eastAsia="ru-RU"/>
                    </w:rPr>
                  </w:pPr>
                  <w:r w:rsidRPr="00E033CE">
                    <w:rPr>
                      <w:sz w:val="20"/>
                      <w:szCs w:val="20"/>
                      <w:lang w:eastAsia="ru-RU"/>
                    </w:rPr>
                    <w:t>1 103 229,12</w:t>
                  </w:r>
                </w:p>
              </w:tc>
            </w:tr>
            <w:tr w:rsidR="00E033CE" w:rsidRPr="00E033CE" w14:paraId="61C7632D"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3456D54B"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14  </w:t>
                  </w:r>
                </w:p>
              </w:tc>
              <w:tc>
                <w:tcPr>
                  <w:tcW w:w="5740" w:type="dxa"/>
                  <w:tcBorders>
                    <w:top w:val="nil"/>
                    <w:left w:val="nil"/>
                    <w:bottom w:val="single" w:sz="4" w:space="0" w:color="auto"/>
                    <w:right w:val="single" w:sz="4" w:space="0" w:color="auto"/>
                  </w:tcBorders>
                  <w:shd w:val="clear" w:color="000000" w:fill="C6E0B4"/>
                  <w:vAlign w:val="center"/>
                  <w:hideMark/>
                </w:tcPr>
                <w:p w14:paraId="024163EF" w14:textId="77777777" w:rsidR="00E033CE" w:rsidRPr="00E033CE" w:rsidRDefault="00E033CE" w:rsidP="00E033CE">
                  <w:pPr>
                    <w:suppressAutoHyphens w:val="0"/>
                    <w:rPr>
                      <w:sz w:val="20"/>
                      <w:szCs w:val="20"/>
                      <w:lang w:eastAsia="ru-RU"/>
                    </w:rPr>
                  </w:pPr>
                  <w:r w:rsidRPr="00E033CE">
                    <w:rPr>
                      <w:sz w:val="20"/>
                      <w:szCs w:val="20"/>
                      <w:lang w:eastAsia="ru-RU"/>
                    </w:rPr>
                    <w:t>Система контроля и управления доступом.</w:t>
                  </w:r>
                </w:p>
              </w:tc>
              <w:tc>
                <w:tcPr>
                  <w:tcW w:w="1940" w:type="dxa"/>
                  <w:tcBorders>
                    <w:top w:val="nil"/>
                    <w:left w:val="nil"/>
                    <w:bottom w:val="single" w:sz="4" w:space="0" w:color="auto"/>
                    <w:right w:val="single" w:sz="4" w:space="0" w:color="auto"/>
                  </w:tcBorders>
                  <w:shd w:val="clear" w:color="000000" w:fill="C6E0B4"/>
                  <w:vAlign w:val="center"/>
                  <w:hideMark/>
                </w:tcPr>
                <w:p w14:paraId="21A37874"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№13</w:t>
                  </w:r>
                </w:p>
              </w:tc>
              <w:tc>
                <w:tcPr>
                  <w:tcW w:w="1940" w:type="dxa"/>
                  <w:tcBorders>
                    <w:top w:val="nil"/>
                    <w:left w:val="nil"/>
                    <w:bottom w:val="single" w:sz="4" w:space="0" w:color="auto"/>
                    <w:right w:val="single" w:sz="4" w:space="0" w:color="auto"/>
                  </w:tcBorders>
                  <w:shd w:val="clear" w:color="000000" w:fill="C6E0B4"/>
                  <w:vAlign w:val="center"/>
                  <w:hideMark/>
                </w:tcPr>
                <w:p w14:paraId="1750CF90" w14:textId="77777777" w:rsidR="00E033CE" w:rsidRPr="00E033CE" w:rsidRDefault="00E033CE" w:rsidP="00E033CE">
                  <w:pPr>
                    <w:suppressAutoHyphens w:val="0"/>
                    <w:jc w:val="center"/>
                    <w:rPr>
                      <w:sz w:val="20"/>
                      <w:szCs w:val="20"/>
                      <w:lang w:eastAsia="ru-RU"/>
                    </w:rPr>
                  </w:pPr>
                  <w:r w:rsidRPr="00E033CE">
                    <w:rPr>
                      <w:sz w:val="20"/>
                      <w:szCs w:val="20"/>
                      <w:lang w:eastAsia="ru-RU"/>
                    </w:rPr>
                    <w:t>198 242,24</w:t>
                  </w:r>
                </w:p>
              </w:tc>
              <w:tc>
                <w:tcPr>
                  <w:tcW w:w="1940" w:type="dxa"/>
                  <w:tcBorders>
                    <w:top w:val="nil"/>
                    <w:left w:val="nil"/>
                    <w:bottom w:val="single" w:sz="4" w:space="0" w:color="auto"/>
                    <w:right w:val="single" w:sz="4" w:space="0" w:color="auto"/>
                  </w:tcBorders>
                  <w:shd w:val="clear" w:color="000000" w:fill="C6E0B4"/>
                  <w:vAlign w:val="center"/>
                  <w:hideMark/>
                </w:tcPr>
                <w:p w14:paraId="1237947E" w14:textId="77777777" w:rsidR="00E033CE" w:rsidRPr="00E033CE" w:rsidRDefault="00E033CE" w:rsidP="00E033CE">
                  <w:pPr>
                    <w:suppressAutoHyphens w:val="0"/>
                    <w:jc w:val="center"/>
                    <w:rPr>
                      <w:sz w:val="20"/>
                      <w:szCs w:val="20"/>
                      <w:lang w:eastAsia="ru-RU"/>
                    </w:rPr>
                  </w:pPr>
                  <w:r w:rsidRPr="00E033CE">
                    <w:rPr>
                      <w:sz w:val="20"/>
                      <w:szCs w:val="20"/>
                      <w:lang w:eastAsia="ru-RU"/>
                    </w:rPr>
                    <w:t>297 363,36</w:t>
                  </w:r>
                </w:p>
              </w:tc>
              <w:tc>
                <w:tcPr>
                  <w:tcW w:w="1960" w:type="dxa"/>
                  <w:tcBorders>
                    <w:top w:val="nil"/>
                    <w:left w:val="nil"/>
                    <w:bottom w:val="single" w:sz="4" w:space="0" w:color="auto"/>
                    <w:right w:val="single" w:sz="4" w:space="0" w:color="auto"/>
                  </w:tcBorders>
                  <w:shd w:val="clear" w:color="000000" w:fill="C6E0B4"/>
                  <w:vAlign w:val="center"/>
                  <w:hideMark/>
                </w:tcPr>
                <w:p w14:paraId="79485CB1" w14:textId="77777777" w:rsidR="00E033CE" w:rsidRPr="00E033CE" w:rsidRDefault="00E033CE" w:rsidP="00E033CE">
                  <w:pPr>
                    <w:suppressAutoHyphens w:val="0"/>
                    <w:jc w:val="center"/>
                    <w:rPr>
                      <w:sz w:val="20"/>
                      <w:szCs w:val="20"/>
                      <w:lang w:eastAsia="ru-RU"/>
                    </w:rPr>
                  </w:pPr>
                  <w:r w:rsidRPr="00E033CE">
                    <w:rPr>
                      <w:sz w:val="20"/>
                      <w:szCs w:val="20"/>
                      <w:lang w:eastAsia="ru-RU"/>
                    </w:rPr>
                    <w:t>495 605,60</w:t>
                  </w:r>
                </w:p>
              </w:tc>
              <w:tc>
                <w:tcPr>
                  <w:tcW w:w="1840" w:type="dxa"/>
                  <w:tcBorders>
                    <w:top w:val="nil"/>
                    <w:left w:val="nil"/>
                    <w:bottom w:val="single" w:sz="4" w:space="0" w:color="auto"/>
                    <w:right w:val="single" w:sz="4" w:space="0" w:color="auto"/>
                  </w:tcBorders>
                  <w:shd w:val="clear" w:color="000000" w:fill="C6E0B4"/>
                  <w:vAlign w:val="center"/>
                  <w:hideMark/>
                </w:tcPr>
                <w:p w14:paraId="6818F7F9" w14:textId="77777777" w:rsidR="00E033CE" w:rsidRPr="00E033CE" w:rsidRDefault="00E033CE" w:rsidP="00E033CE">
                  <w:pPr>
                    <w:suppressAutoHyphens w:val="0"/>
                    <w:jc w:val="center"/>
                    <w:rPr>
                      <w:sz w:val="20"/>
                      <w:szCs w:val="20"/>
                      <w:lang w:eastAsia="ru-RU"/>
                    </w:rPr>
                  </w:pPr>
                  <w:r w:rsidRPr="00E033CE">
                    <w:rPr>
                      <w:sz w:val="20"/>
                      <w:szCs w:val="20"/>
                      <w:lang w:eastAsia="ru-RU"/>
                    </w:rPr>
                    <w:t>99 121,12</w:t>
                  </w:r>
                </w:p>
              </w:tc>
              <w:tc>
                <w:tcPr>
                  <w:tcW w:w="2600" w:type="dxa"/>
                  <w:tcBorders>
                    <w:top w:val="nil"/>
                    <w:left w:val="nil"/>
                    <w:bottom w:val="single" w:sz="4" w:space="0" w:color="auto"/>
                    <w:right w:val="single" w:sz="4" w:space="0" w:color="auto"/>
                  </w:tcBorders>
                  <w:shd w:val="clear" w:color="000000" w:fill="C6E0B4"/>
                  <w:vAlign w:val="center"/>
                  <w:hideMark/>
                </w:tcPr>
                <w:p w14:paraId="20EDE719" w14:textId="77777777" w:rsidR="00E033CE" w:rsidRPr="00E033CE" w:rsidRDefault="00E033CE" w:rsidP="00E033CE">
                  <w:pPr>
                    <w:suppressAutoHyphens w:val="0"/>
                    <w:jc w:val="center"/>
                    <w:rPr>
                      <w:sz w:val="20"/>
                      <w:szCs w:val="20"/>
                      <w:lang w:eastAsia="ru-RU"/>
                    </w:rPr>
                  </w:pPr>
                  <w:r w:rsidRPr="00E033CE">
                    <w:rPr>
                      <w:sz w:val="20"/>
                      <w:szCs w:val="20"/>
                      <w:lang w:eastAsia="ru-RU"/>
                    </w:rPr>
                    <w:t>594 726,72</w:t>
                  </w:r>
                </w:p>
              </w:tc>
            </w:tr>
            <w:tr w:rsidR="00E033CE" w:rsidRPr="00E033CE" w14:paraId="581A235C"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39349EEC"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15  </w:t>
                  </w:r>
                </w:p>
              </w:tc>
              <w:tc>
                <w:tcPr>
                  <w:tcW w:w="5740" w:type="dxa"/>
                  <w:tcBorders>
                    <w:top w:val="nil"/>
                    <w:left w:val="nil"/>
                    <w:bottom w:val="single" w:sz="4" w:space="0" w:color="auto"/>
                    <w:right w:val="single" w:sz="4" w:space="0" w:color="auto"/>
                  </w:tcBorders>
                  <w:shd w:val="clear" w:color="000000" w:fill="C6E0B4"/>
                  <w:vAlign w:val="center"/>
                  <w:hideMark/>
                </w:tcPr>
                <w:p w14:paraId="32C19AF4" w14:textId="77777777" w:rsidR="00E033CE" w:rsidRPr="00E033CE" w:rsidRDefault="00E033CE" w:rsidP="00E033CE">
                  <w:pPr>
                    <w:suppressAutoHyphens w:val="0"/>
                    <w:rPr>
                      <w:sz w:val="20"/>
                      <w:szCs w:val="20"/>
                      <w:lang w:eastAsia="ru-RU"/>
                    </w:rPr>
                  </w:pPr>
                  <w:r w:rsidRPr="00E033CE">
                    <w:rPr>
                      <w:sz w:val="20"/>
                      <w:szCs w:val="20"/>
                      <w:lang w:eastAsia="ru-RU"/>
                    </w:rPr>
                    <w:t>Система досмотра</w:t>
                  </w:r>
                </w:p>
              </w:tc>
              <w:tc>
                <w:tcPr>
                  <w:tcW w:w="1940" w:type="dxa"/>
                  <w:tcBorders>
                    <w:top w:val="nil"/>
                    <w:left w:val="nil"/>
                    <w:bottom w:val="single" w:sz="4" w:space="0" w:color="auto"/>
                    <w:right w:val="single" w:sz="4" w:space="0" w:color="auto"/>
                  </w:tcBorders>
                  <w:shd w:val="clear" w:color="000000" w:fill="C6E0B4"/>
                  <w:vAlign w:val="center"/>
                  <w:hideMark/>
                </w:tcPr>
                <w:p w14:paraId="4862469A"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№14</w:t>
                  </w:r>
                </w:p>
              </w:tc>
              <w:tc>
                <w:tcPr>
                  <w:tcW w:w="1940" w:type="dxa"/>
                  <w:tcBorders>
                    <w:top w:val="nil"/>
                    <w:left w:val="nil"/>
                    <w:bottom w:val="single" w:sz="4" w:space="0" w:color="auto"/>
                    <w:right w:val="single" w:sz="4" w:space="0" w:color="auto"/>
                  </w:tcBorders>
                  <w:shd w:val="clear" w:color="000000" w:fill="C6E0B4"/>
                  <w:vAlign w:val="center"/>
                  <w:hideMark/>
                </w:tcPr>
                <w:p w14:paraId="7D3B521D" w14:textId="77777777" w:rsidR="00E033CE" w:rsidRPr="00E033CE" w:rsidRDefault="00E033CE" w:rsidP="00E033CE">
                  <w:pPr>
                    <w:suppressAutoHyphens w:val="0"/>
                    <w:jc w:val="center"/>
                    <w:rPr>
                      <w:sz w:val="20"/>
                      <w:szCs w:val="20"/>
                      <w:lang w:eastAsia="ru-RU"/>
                    </w:rPr>
                  </w:pPr>
                  <w:r w:rsidRPr="00E033CE">
                    <w:rPr>
                      <w:sz w:val="20"/>
                      <w:szCs w:val="20"/>
                      <w:lang w:eastAsia="ru-RU"/>
                    </w:rPr>
                    <w:t>43 628,03</w:t>
                  </w:r>
                </w:p>
              </w:tc>
              <w:tc>
                <w:tcPr>
                  <w:tcW w:w="1940" w:type="dxa"/>
                  <w:tcBorders>
                    <w:top w:val="nil"/>
                    <w:left w:val="nil"/>
                    <w:bottom w:val="single" w:sz="4" w:space="0" w:color="auto"/>
                    <w:right w:val="single" w:sz="4" w:space="0" w:color="auto"/>
                  </w:tcBorders>
                  <w:shd w:val="clear" w:color="000000" w:fill="C6E0B4"/>
                  <w:vAlign w:val="center"/>
                  <w:hideMark/>
                </w:tcPr>
                <w:p w14:paraId="67CA305F" w14:textId="77777777" w:rsidR="00E033CE" w:rsidRPr="00E033CE" w:rsidRDefault="00E033CE" w:rsidP="00E033CE">
                  <w:pPr>
                    <w:suppressAutoHyphens w:val="0"/>
                    <w:jc w:val="center"/>
                    <w:rPr>
                      <w:sz w:val="20"/>
                      <w:szCs w:val="20"/>
                      <w:lang w:eastAsia="ru-RU"/>
                    </w:rPr>
                  </w:pPr>
                  <w:r w:rsidRPr="00E033CE">
                    <w:rPr>
                      <w:sz w:val="20"/>
                      <w:szCs w:val="20"/>
                      <w:lang w:eastAsia="ru-RU"/>
                    </w:rPr>
                    <w:t>65 442,05</w:t>
                  </w:r>
                </w:p>
              </w:tc>
              <w:tc>
                <w:tcPr>
                  <w:tcW w:w="1960" w:type="dxa"/>
                  <w:tcBorders>
                    <w:top w:val="nil"/>
                    <w:left w:val="nil"/>
                    <w:bottom w:val="single" w:sz="4" w:space="0" w:color="auto"/>
                    <w:right w:val="single" w:sz="4" w:space="0" w:color="auto"/>
                  </w:tcBorders>
                  <w:shd w:val="clear" w:color="000000" w:fill="C6E0B4"/>
                  <w:vAlign w:val="center"/>
                  <w:hideMark/>
                </w:tcPr>
                <w:p w14:paraId="52AEA6DE" w14:textId="77777777" w:rsidR="00E033CE" w:rsidRPr="00E033CE" w:rsidRDefault="00E033CE" w:rsidP="00E033CE">
                  <w:pPr>
                    <w:suppressAutoHyphens w:val="0"/>
                    <w:jc w:val="center"/>
                    <w:rPr>
                      <w:sz w:val="20"/>
                      <w:szCs w:val="20"/>
                      <w:lang w:eastAsia="ru-RU"/>
                    </w:rPr>
                  </w:pPr>
                  <w:r w:rsidRPr="00E033CE">
                    <w:rPr>
                      <w:sz w:val="20"/>
                      <w:szCs w:val="20"/>
                      <w:lang w:eastAsia="ru-RU"/>
                    </w:rPr>
                    <w:t>109 070,08</w:t>
                  </w:r>
                </w:p>
              </w:tc>
              <w:tc>
                <w:tcPr>
                  <w:tcW w:w="1840" w:type="dxa"/>
                  <w:tcBorders>
                    <w:top w:val="nil"/>
                    <w:left w:val="nil"/>
                    <w:bottom w:val="single" w:sz="4" w:space="0" w:color="auto"/>
                    <w:right w:val="single" w:sz="4" w:space="0" w:color="auto"/>
                  </w:tcBorders>
                  <w:shd w:val="clear" w:color="000000" w:fill="C6E0B4"/>
                  <w:vAlign w:val="center"/>
                  <w:hideMark/>
                </w:tcPr>
                <w:p w14:paraId="1144843E" w14:textId="77777777" w:rsidR="00E033CE" w:rsidRPr="00E033CE" w:rsidRDefault="00E033CE" w:rsidP="00E033CE">
                  <w:pPr>
                    <w:suppressAutoHyphens w:val="0"/>
                    <w:jc w:val="center"/>
                    <w:rPr>
                      <w:sz w:val="20"/>
                      <w:szCs w:val="20"/>
                      <w:lang w:eastAsia="ru-RU"/>
                    </w:rPr>
                  </w:pPr>
                  <w:r w:rsidRPr="00E033CE">
                    <w:rPr>
                      <w:sz w:val="20"/>
                      <w:szCs w:val="20"/>
                      <w:lang w:eastAsia="ru-RU"/>
                    </w:rPr>
                    <w:t>21 814,02</w:t>
                  </w:r>
                </w:p>
              </w:tc>
              <w:tc>
                <w:tcPr>
                  <w:tcW w:w="2600" w:type="dxa"/>
                  <w:tcBorders>
                    <w:top w:val="nil"/>
                    <w:left w:val="nil"/>
                    <w:bottom w:val="single" w:sz="4" w:space="0" w:color="auto"/>
                    <w:right w:val="single" w:sz="4" w:space="0" w:color="auto"/>
                  </w:tcBorders>
                  <w:shd w:val="clear" w:color="000000" w:fill="C6E0B4"/>
                  <w:vAlign w:val="center"/>
                  <w:hideMark/>
                </w:tcPr>
                <w:p w14:paraId="0C920017" w14:textId="77777777" w:rsidR="00E033CE" w:rsidRPr="00E033CE" w:rsidRDefault="00E033CE" w:rsidP="00E033CE">
                  <w:pPr>
                    <w:suppressAutoHyphens w:val="0"/>
                    <w:jc w:val="center"/>
                    <w:rPr>
                      <w:sz w:val="20"/>
                      <w:szCs w:val="20"/>
                      <w:lang w:eastAsia="ru-RU"/>
                    </w:rPr>
                  </w:pPr>
                  <w:r w:rsidRPr="00E033CE">
                    <w:rPr>
                      <w:sz w:val="20"/>
                      <w:szCs w:val="20"/>
                      <w:lang w:eastAsia="ru-RU"/>
                    </w:rPr>
                    <w:t>130 884,10</w:t>
                  </w:r>
                </w:p>
              </w:tc>
            </w:tr>
            <w:tr w:rsidR="00E033CE" w:rsidRPr="00E033CE" w14:paraId="4F512CE6"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7DCB5251"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17  </w:t>
                  </w:r>
                </w:p>
              </w:tc>
              <w:tc>
                <w:tcPr>
                  <w:tcW w:w="5740" w:type="dxa"/>
                  <w:tcBorders>
                    <w:top w:val="nil"/>
                    <w:left w:val="nil"/>
                    <w:bottom w:val="single" w:sz="4" w:space="0" w:color="auto"/>
                    <w:right w:val="single" w:sz="4" w:space="0" w:color="auto"/>
                  </w:tcBorders>
                  <w:shd w:val="clear" w:color="000000" w:fill="C6E0B4"/>
                  <w:vAlign w:val="center"/>
                  <w:hideMark/>
                </w:tcPr>
                <w:p w14:paraId="7C21DBB8" w14:textId="77777777" w:rsidR="00E033CE" w:rsidRPr="00E033CE" w:rsidRDefault="00E033CE" w:rsidP="00E033CE">
                  <w:pPr>
                    <w:suppressAutoHyphens w:val="0"/>
                    <w:rPr>
                      <w:sz w:val="20"/>
                      <w:szCs w:val="20"/>
                      <w:lang w:eastAsia="ru-RU"/>
                    </w:rPr>
                  </w:pPr>
                  <w:r w:rsidRPr="00E033CE">
                    <w:rPr>
                      <w:sz w:val="20"/>
                      <w:szCs w:val="20"/>
                      <w:lang w:eastAsia="ru-RU"/>
                    </w:rPr>
                    <w:t>Система охранного телевидения.</w:t>
                  </w:r>
                </w:p>
              </w:tc>
              <w:tc>
                <w:tcPr>
                  <w:tcW w:w="1940" w:type="dxa"/>
                  <w:tcBorders>
                    <w:top w:val="nil"/>
                    <w:left w:val="nil"/>
                    <w:bottom w:val="single" w:sz="4" w:space="0" w:color="auto"/>
                    <w:right w:val="single" w:sz="4" w:space="0" w:color="auto"/>
                  </w:tcBorders>
                  <w:shd w:val="clear" w:color="000000" w:fill="C6E0B4"/>
                  <w:vAlign w:val="center"/>
                  <w:hideMark/>
                </w:tcPr>
                <w:p w14:paraId="39F70A12"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№15</w:t>
                  </w:r>
                </w:p>
              </w:tc>
              <w:tc>
                <w:tcPr>
                  <w:tcW w:w="1940" w:type="dxa"/>
                  <w:tcBorders>
                    <w:top w:val="nil"/>
                    <w:left w:val="nil"/>
                    <w:bottom w:val="single" w:sz="4" w:space="0" w:color="auto"/>
                    <w:right w:val="single" w:sz="4" w:space="0" w:color="auto"/>
                  </w:tcBorders>
                  <w:shd w:val="clear" w:color="000000" w:fill="C6E0B4"/>
                  <w:vAlign w:val="center"/>
                  <w:hideMark/>
                </w:tcPr>
                <w:p w14:paraId="554A217D" w14:textId="77777777" w:rsidR="00E033CE" w:rsidRPr="00E033CE" w:rsidRDefault="00E033CE" w:rsidP="00E033CE">
                  <w:pPr>
                    <w:suppressAutoHyphens w:val="0"/>
                    <w:jc w:val="center"/>
                    <w:rPr>
                      <w:sz w:val="20"/>
                      <w:szCs w:val="20"/>
                      <w:lang w:eastAsia="ru-RU"/>
                    </w:rPr>
                  </w:pPr>
                  <w:r w:rsidRPr="00E033CE">
                    <w:rPr>
                      <w:sz w:val="20"/>
                      <w:szCs w:val="20"/>
                      <w:lang w:eastAsia="ru-RU"/>
                    </w:rPr>
                    <w:t>306 704,33</w:t>
                  </w:r>
                </w:p>
              </w:tc>
              <w:tc>
                <w:tcPr>
                  <w:tcW w:w="1940" w:type="dxa"/>
                  <w:tcBorders>
                    <w:top w:val="nil"/>
                    <w:left w:val="nil"/>
                    <w:bottom w:val="single" w:sz="4" w:space="0" w:color="auto"/>
                    <w:right w:val="single" w:sz="4" w:space="0" w:color="auto"/>
                  </w:tcBorders>
                  <w:shd w:val="clear" w:color="000000" w:fill="C6E0B4"/>
                  <w:vAlign w:val="center"/>
                  <w:hideMark/>
                </w:tcPr>
                <w:p w14:paraId="17F3A728" w14:textId="77777777" w:rsidR="00E033CE" w:rsidRPr="00E033CE" w:rsidRDefault="00E033CE" w:rsidP="00E033CE">
                  <w:pPr>
                    <w:suppressAutoHyphens w:val="0"/>
                    <w:jc w:val="center"/>
                    <w:rPr>
                      <w:sz w:val="20"/>
                      <w:szCs w:val="20"/>
                      <w:lang w:eastAsia="ru-RU"/>
                    </w:rPr>
                  </w:pPr>
                  <w:r w:rsidRPr="00E033CE">
                    <w:rPr>
                      <w:sz w:val="20"/>
                      <w:szCs w:val="20"/>
                      <w:lang w:eastAsia="ru-RU"/>
                    </w:rPr>
                    <w:t>460 056,49</w:t>
                  </w:r>
                </w:p>
              </w:tc>
              <w:tc>
                <w:tcPr>
                  <w:tcW w:w="1960" w:type="dxa"/>
                  <w:tcBorders>
                    <w:top w:val="nil"/>
                    <w:left w:val="nil"/>
                    <w:bottom w:val="single" w:sz="4" w:space="0" w:color="auto"/>
                    <w:right w:val="single" w:sz="4" w:space="0" w:color="auto"/>
                  </w:tcBorders>
                  <w:shd w:val="clear" w:color="000000" w:fill="C6E0B4"/>
                  <w:vAlign w:val="center"/>
                  <w:hideMark/>
                </w:tcPr>
                <w:p w14:paraId="79606ED6" w14:textId="77777777" w:rsidR="00E033CE" w:rsidRPr="00E033CE" w:rsidRDefault="00E033CE" w:rsidP="00E033CE">
                  <w:pPr>
                    <w:suppressAutoHyphens w:val="0"/>
                    <w:jc w:val="center"/>
                    <w:rPr>
                      <w:sz w:val="20"/>
                      <w:szCs w:val="20"/>
                      <w:lang w:eastAsia="ru-RU"/>
                    </w:rPr>
                  </w:pPr>
                  <w:r w:rsidRPr="00E033CE">
                    <w:rPr>
                      <w:sz w:val="20"/>
                      <w:szCs w:val="20"/>
                      <w:lang w:eastAsia="ru-RU"/>
                    </w:rPr>
                    <w:t>766 760,82</w:t>
                  </w:r>
                </w:p>
              </w:tc>
              <w:tc>
                <w:tcPr>
                  <w:tcW w:w="1840" w:type="dxa"/>
                  <w:tcBorders>
                    <w:top w:val="nil"/>
                    <w:left w:val="nil"/>
                    <w:bottom w:val="single" w:sz="4" w:space="0" w:color="auto"/>
                    <w:right w:val="single" w:sz="4" w:space="0" w:color="auto"/>
                  </w:tcBorders>
                  <w:shd w:val="clear" w:color="000000" w:fill="C6E0B4"/>
                  <w:vAlign w:val="center"/>
                  <w:hideMark/>
                </w:tcPr>
                <w:p w14:paraId="0389089F" w14:textId="77777777" w:rsidR="00E033CE" w:rsidRPr="00E033CE" w:rsidRDefault="00E033CE" w:rsidP="00E033CE">
                  <w:pPr>
                    <w:suppressAutoHyphens w:val="0"/>
                    <w:jc w:val="center"/>
                    <w:rPr>
                      <w:sz w:val="20"/>
                      <w:szCs w:val="20"/>
                      <w:lang w:eastAsia="ru-RU"/>
                    </w:rPr>
                  </w:pPr>
                  <w:r w:rsidRPr="00E033CE">
                    <w:rPr>
                      <w:sz w:val="20"/>
                      <w:szCs w:val="20"/>
                      <w:lang w:eastAsia="ru-RU"/>
                    </w:rPr>
                    <w:t>153 352,16</w:t>
                  </w:r>
                </w:p>
              </w:tc>
              <w:tc>
                <w:tcPr>
                  <w:tcW w:w="2600" w:type="dxa"/>
                  <w:tcBorders>
                    <w:top w:val="nil"/>
                    <w:left w:val="nil"/>
                    <w:bottom w:val="single" w:sz="4" w:space="0" w:color="auto"/>
                    <w:right w:val="single" w:sz="4" w:space="0" w:color="auto"/>
                  </w:tcBorders>
                  <w:shd w:val="clear" w:color="000000" w:fill="C6E0B4"/>
                  <w:vAlign w:val="center"/>
                  <w:hideMark/>
                </w:tcPr>
                <w:p w14:paraId="3B1C7F6C" w14:textId="77777777" w:rsidR="00E033CE" w:rsidRPr="00E033CE" w:rsidRDefault="00E033CE" w:rsidP="00E033CE">
                  <w:pPr>
                    <w:suppressAutoHyphens w:val="0"/>
                    <w:jc w:val="center"/>
                    <w:rPr>
                      <w:sz w:val="20"/>
                      <w:szCs w:val="20"/>
                      <w:lang w:eastAsia="ru-RU"/>
                    </w:rPr>
                  </w:pPr>
                  <w:r w:rsidRPr="00E033CE">
                    <w:rPr>
                      <w:sz w:val="20"/>
                      <w:szCs w:val="20"/>
                      <w:lang w:eastAsia="ru-RU"/>
                    </w:rPr>
                    <w:t>920 112,98</w:t>
                  </w:r>
                </w:p>
              </w:tc>
            </w:tr>
            <w:tr w:rsidR="00E033CE" w:rsidRPr="00E033CE" w14:paraId="536EEB2F"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78344526"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18  </w:t>
                  </w:r>
                </w:p>
              </w:tc>
              <w:tc>
                <w:tcPr>
                  <w:tcW w:w="5740" w:type="dxa"/>
                  <w:tcBorders>
                    <w:top w:val="nil"/>
                    <w:left w:val="nil"/>
                    <w:bottom w:val="single" w:sz="4" w:space="0" w:color="auto"/>
                    <w:right w:val="single" w:sz="4" w:space="0" w:color="auto"/>
                  </w:tcBorders>
                  <w:shd w:val="clear" w:color="000000" w:fill="C6E0B4"/>
                  <w:vAlign w:val="center"/>
                  <w:hideMark/>
                </w:tcPr>
                <w:p w14:paraId="084DBB98" w14:textId="77777777" w:rsidR="00E033CE" w:rsidRPr="00E033CE" w:rsidRDefault="00E033CE" w:rsidP="00E033CE">
                  <w:pPr>
                    <w:suppressAutoHyphens w:val="0"/>
                    <w:rPr>
                      <w:sz w:val="20"/>
                      <w:szCs w:val="20"/>
                      <w:lang w:eastAsia="ru-RU"/>
                    </w:rPr>
                  </w:pPr>
                  <w:r w:rsidRPr="00E033CE">
                    <w:rPr>
                      <w:sz w:val="20"/>
                      <w:szCs w:val="20"/>
                      <w:lang w:eastAsia="ru-RU"/>
                    </w:rPr>
                    <w:t>Охранная сигнализация</w:t>
                  </w:r>
                </w:p>
              </w:tc>
              <w:tc>
                <w:tcPr>
                  <w:tcW w:w="1940" w:type="dxa"/>
                  <w:tcBorders>
                    <w:top w:val="nil"/>
                    <w:left w:val="nil"/>
                    <w:bottom w:val="single" w:sz="4" w:space="0" w:color="auto"/>
                    <w:right w:val="single" w:sz="4" w:space="0" w:color="auto"/>
                  </w:tcBorders>
                  <w:shd w:val="clear" w:color="000000" w:fill="C6E0B4"/>
                  <w:vAlign w:val="center"/>
                  <w:hideMark/>
                </w:tcPr>
                <w:p w14:paraId="29226234"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№16</w:t>
                  </w:r>
                </w:p>
              </w:tc>
              <w:tc>
                <w:tcPr>
                  <w:tcW w:w="1940" w:type="dxa"/>
                  <w:tcBorders>
                    <w:top w:val="nil"/>
                    <w:left w:val="nil"/>
                    <w:bottom w:val="single" w:sz="4" w:space="0" w:color="auto"/>
                    <w:right w:val="single" w:sz="4" w:space="0" w:color="auto"/>
                  </w:tcBorders>
                  <w:shd w:val="clear" w:color="000000" w:fill="C6E0B4"/>
                  <w:vAlign w:val="center"/>
                  <w:hideMark/>
                </w:tcPr>
                <w:p w14:paraId="271E3045" w14:textId="77777777" w:rsidR="00E033CE" w:rsidRPr="00E033CE" w:rsidRDefault="00E033CE" w:rsidP="00E033CE">
                  <w:pPr>
                    <w:suppressAutoHyphens w:val="0"/>
                    <w:jc w:val="center"/>
                    <w:rPr>
                      <w:sz w:val="20"/>
                      <w:szCs w:val="20"/>
                      <w:lang w:eastAsia="ru-RU"/>
                    </w:rPr>
                  </w:pPr>
                  <w:r w:rsidRPr="00E033CE">
                    <w:rPr>
                      <w:sz w:val="20"/>
                      <w:szCs w:val="20"/>
                      <w:lang w:eastAsia="ru-RU"/>
                    </w:rPr>
                    <w:t>57 073,13</w:t>
                  </w:r>
                </w:p>
              </w:tc>
              <w:tc>
                <w:tcPr>
                  <w:tcW w:w="1940" w:type="dxa"/>
                  <w:tcBorders>
                    <w:top w:val="nil"/>
                    <w:left w:val="nil"/>
                    <w:bottom w:val="single" w:sz="4" w:space="0" w:color="auto"/>
                    <w:right w:val="single" w:sz="4" w:space="0" w:color="auto"/>
                  </w:tcBorders>
                  <w:shd w:val="clear" w:color="000000" w:fill="C6E0B4"/>
                  <w:vAlign w:val="center"/>
                  <w:hideMark/>
                </w:tcPr>
                <w:p w14:paraId="4C2E9691" w14:textId="77777777" w:rsidR="00E033CE" w:rsidRPr="00E033CE" w:rsidRDefault="00E033CE" w:rsidP="00E033CE">
                  <w:pPr>
                    <w:suppressAutoHyphens w:val="0"/>
                    <w:jc w:val="center"/>
                    <w:rPr>
                      <w:sz w:val="20"/>
                      <w:szCs w:val="20"/>
                      <w:lang w:eastAsia="ru-RU"/>
                    </w:rPr>
                  </w:pPr>
                  <w:r w:rsidRPr="00E033CE">
                    <w:rPr>
                      <w:sz w:val="20"/>
                      <w:szCs w:val="20"/>
                      <w:lang w:eastAsia="ru-RU"/>
                    </w:rPr>
                    <w:t>85 609,70</w:t>
                  </w:r>
                </w:p>
              </w:tc>
              <w:tc>
                <w:tcPr>
                  <w:tcW w:w="1960" w:type="dxa"/>
                  <w:tcBorders>
                    <w:top w:val="nil"/>
                    <w:left w:val="nil"/>
                    <w:bottom w:val="single" w:sz="4" w:space="0" w:color="auto"/>
                    <w:right w:val="single" w:sz="4" w:space="0" w:color="auto"/>
                  </w:tcBorders>
                  <w:shd w:val="clear" w:color="000000" w:fill="C6E0B4"/>
                  <w:vAlign w:val="center"/>
                  <w:hideMark/>
                </w:tcPr>
                <w:p w14:paraId="325307CD" w14:textId="77777777" w:rsidR="00E033CE" w:rsidRPr="00E033CE" w:rsidRDefault="00E033CE" w:rsidP="00E033CE">
                  <w:pPr>
                    <w:suppressAutoHyphens w:val="0"/>
                    <w:jc w:val="center"/>
                    <w:rPr>
                      <w:sz w:val="20"/>
                      <w:szCs w:val="20"/>
                      <w:lang w:eastAsia="ru-RU"/>
                    </w:rPr>
                  </w:pPr>
                  <w:r w:rsidRPr="00E033CE">
                    <w:rPr>
                      <w:sz w:val="20"/>
                      <w:szCs w:val="20"/>
                      <w:lang w:eastAsia="ru-RU"/>
                    </w:rPr>
                    <w:t>142 682,83</w:t>
                  </w:r>
                </w:p>
              </w:tc>
              <w:tc>
                <w:tcPr>
                  <w:tcW w:w="1840" w:type="dxa"/>
                  <w:tcBorders>
                    <w:top w:val="nil"/>
                    <w:left w:val="nil"/>
                    <w:bottom w:val="single" w:sz="4" w:space="0" w:color="auto"/>
                    <w:right w:val="single" w:sz="4" w:space="0" w:color="auto"/>
                  </w:tcBorders>
                  <w:shd w:val="clear" w:color="000000" w:fill="C6E0B4"/>
                  <w:vAlign w:val="center"/>
                  <w:hideMark/>
                </w:tcPr>
                <w:p w14:paraId="365F161F" w14:textId="77777777" w:rsidR="00E033CE" w:rsidRPr="00E033CE" w:rsidRDefault="00E033CE" w:rsidP="00E033CE">
                  <w:pPr>
                    <w:suppressAutoHyphens w:val="0"/>
                    <w:jc w:val="center"/>
                    <w:rPr>
                      <w:sz w:val="20"/>
                      <w:szCs w:val="20"/>
                      <w:lang w:eastAsia="ru-RU"/>
                    </w:rPr>
                  </w:pPr>
                  <w:r w:rsidRPr="00E033CE">
                    <w:rPr>
                      <w:sz w:val="20"/>
                      <w:szCs w:val="20"/>
                      <w:lang w:eastAsia="ru-RU"/>
                    </w:rPr>
                    <w:t>28 536,57</w:t>
                  </w:r>
                </w:p>
              </w:tc>
              <w:tc>
                <w:tcPr>
                  <w:tcW w:w="2600" w:type="dxa"/>
                  <w:tcBorders>
                    <w:top w:val="nil"/>
                    <w:left w:val="nil"/>
                    <w:bottom w:val="single" w:sz="4" w:space="0" w:color="auto"/>
                    <w:right w:val="single" w:sz="4" w:space="0" w:color="auto"/>
                  </w:tcBorders>
                  <w:shd w:val="clear" w:color="000000" w:fill="C6E0B4"/>
                  <w:vAlign w:val="center"/>
                  <w:hideMark/>
                </w:tcPr>
                <w:p w14:paraId="78E06425" w14:textId="77777777" w:rsidR="00E033CE" w:rsidRPr="00E033CE" w:rsidRDefault="00E033CE" w:rsidP="00E033CE">
                  <w:pPr>
                    <w:suppressAutoHyphens w:val="0"/>
                    <w:jc w:val="center"/>
                    <w:rPr>
                      <w:sz w:val="20"/>
                      <w:szCs w:val="20"/>
                      <w:lang w:eastAsia="ru-RU"/>
                    </w:rPr>
                  </w:pPr>
                  <w:r w:rsidRPr="00E033CE">
                    <w:rPr>
                      <w:sz w:val="20"/>
                      <w:szCs w:val="20"/>
                      <w:lang w:eastAsia="ru-RU"/>
                    </w:rPr>
                    <w:t>171 219,40</w:t>
                  </w:r>
                </w:p>
              </w:tc>
            </w:tr>
            <w:tr w:rsidR="00E033CE" w:rsidRPr="00E033CE" w14:paraId="02EADF8E"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61413AC5"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19  </w:t>
                  </w:r>
                </w:p>
              </w:tc>
              <w:tc>
                <w:tcPr>
                  <w:tcW w:w="5740" w:type="dxa"/>
                  <w:tcBorders>
                    <w:top w:val="nil"/>
                    <w:left w:val="nil"/>
                    <w:bottom w:val="single" w:sz="4" w:space="0" w:color="auto"/>
                    <w:right w:val="single" w:sz="4" w:space="0" w:color="auto"/>
                  </w:tcBorders>
                  <w:shd w:val="clear" w:color="000000" w:fill="C6E0B4"/>
                  <w:vAlign w:val="center"/>
                  <w:hideMark/>
                </w:tcPr>
                <w:p w14:paraId="1E788976" w14:textId="77777777" w:rsidR="00E033CE" w:rsidRPr="00E033CE" w:rsidRDefault="00E033CE" w:rsidP="00E033CE">
                  <w:pPr>
                    <w:suppressAutoHyphens w:val="0"/>
                    <w:rPr>
                      <w:sz w:val="20"/>
                      <w:szCs w:val="20"/>
                      <w:lang w:eastAsia="ru-RU"/>
                    </w:rPr>
                  </w:pPr>
                  <w:r w:rsidRPr="00E033CE">
                    <w:rPr>
                      <w:sz w:val="20"/>
                      <w:szCs w:val="20"/>
                      <w:lang w:eastAsia="ru-RU"/>
                    </w:rPr>
                    <w:t>Автоматическая установка пожаротушения</w:t>
                  </w:r>
                </w:p>
              </w:tc>
              <w:tc>
                <w:tcPr>
                  <w:tcW w:w="1940" w:type="dxa"/>
                  <w:tcBorders>
                    <w:top w:val="nil"/>
                    <w:left w:val="nil"/>
                    <w:bottom w:val="single" w:sz="4" w:space="0" w:color="auto"/>
                    <w:right w:val="single" w:sz="4" w:space="0" w:color="auto"/>
                  </w:tcBorders>
                  <w:shd w:val="clear" w:color="000000" w:fill="C6E0B4"/>
                  <w:vAlign w:val="center"/>
                  <w:hideMark/>
                </w:tcPr>
                <w:p w14:paraId="113E2AF1"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№17</w:t>
                  </w:r>
                </w:p>
              </w:tc>
              <w:tc>
                <w:tcPr>
                  <w:tcW w:w="1940" w:type="dxa"/>
                  <w:tcBorders>
                    <w:top w:val="nil"/>
                    <w:left w:val="nil"/>
                    <w:bottom w:val="single" w:sz="4" w:space="0" w:color="auto"/>
                    <w:right w:val="single" w:sz="4" w:space="0" w:color="auto"/>
                  </w:tcBorders>
                  <w:shd w:val="clear" w:color="000000" w:fill="C6E0B4"/>
                  <w:vAlign w:val="center"/>
                  <w:hideMark/>
                </w:tcPr>
                <w:p w14:paraId="19022670" w14:textId="77777777" w:rsidR="00E033CE" w:rsidRPr="00E033CE" w:rsidRDefault="00E033CE" w:rsidP="00E033CE">
                  <w:pPr>
                    <w:suppressAutoHyphens w:val="0"/>
                    <w:jc w:val="center"/>
                    <w:rPr>
                      <w:sz w:val="20"/>
                      <w:szCs w:val="20"/>
                      <w:lang w:eastAsia="ru-RU"/>
                    </w:rPr>
                  </w:pPr>
                  <w:r w:rsidRPr="00E033CE">
                    <w:rPr>
                      <w:sz w:val="20"/>
                      <w:szCs w:val="20"/>
                      <w:lang w:eastAsia="ru-RU"/>
                    </w:rPr>
                    <w:t>27 862,92</w:t>
                  </w:r>
                </w:p>
              </w:tc>
              <w:tc>
                <w:tcPr>
                  <w:tcW w:w="1940" w:type="dxa"/>
                  <w:tcBorders>
                    <w:top w:val="nil"/>
                    <w:left w:val="nil"/>
                    <w:bottom w:val="single" w:sz="4" w:space="0" w:color="auto"/>
                    <w:right w:val="single" w:sz="4" w:space="0" w:color="auto"/>
                  </w:tcBorders>
                  <w:shd w:val="clear" w:color="000000" w:fill="C6E0B4"/>
                  <w:vAlign w:val="center"/>
                  <w:hideMark/>
                </w:tcPr>
                <w:p w14:paraId="028943B9" w14:textId="77777777" w:rsidR="00E033CE" w:rsidRPr="00E033CE" w:rsidRDefault="00E033CE" w:rsidP="00E033CE">
                  <w:pPr>
                    <w:suppressAutoHyphens w:val="0"/>
                    <w:jc w:val="center"/>
                    <w:rPr>
                      <w:sz w:val="20"/>
                      <w:szCs w:val="20"/>
                      <w:lang w:eastAsia="ru-RU"/>
                    </w:rPr>
                  </w:pPr>
                  <w:r w:rsidRPr="00E033CE">
                    <w:rPr>
                      <w:sz w:val="20"/>
                      <w:szCs w:val="20"/>
                      <w:lang w:eastAsia="ru-RU"/>
                    </w:rPr>
                    <w:t>41 794,39</w:t>
                  </w:r>
                </w:p>
              </w:tc>
              <w:tc>
                <w:tcPr>
                  <w:tcW w:w="1960" w:type="dxa"/>
                  <w:tcBorders>
                    <w:top w:val="nil"/>
                    <w:left w:val="nil"/>
                    <w:bottom w:val="single" w:sz="4" w:space="0" w:color="auto"/>
                    <w:right w:val="single" w:sz="4" w:space="0" w:color="auto"/>
                  </w:tcBorders>
                  <w:shd w:val="clear" w:color="000000" w:fill="C6E0B4"/>
                  <w:vAlign w:val="center"/>
                  <w:hideMark/>
                </w:tcPr>
                <w:p w14:paraId="66F7CA0D" w14:textId="77777777" w:rsidR="00E033CE" w:rsidRPr="00E033CE" w:rsidRDefault="00E033CE" w:rsidP="00E033CE">
                  <w:pPr>
                    <w:suppressAutoHyphens w:val="0"/>
                    <w:jc w:val="center"/>
                    <w:rPr>
                      <w:sz w:val="20"/>
                      <w:szCs w:val="20"/>
                      <w:lang w:eastAsia="ru-RU"/>
                    </w:rPr>
                  </w:pPr>
                  <w:r w:rsidRPr="00E033CE">
                    <w:rPr>
                      <w:sz w:val="20"/>
                      <w:szCs w:val="20"/>
                      <w:lang w:eastAsia="ru-RU"/>
                    </w:rPr>
                    <w:t>69 657,31</w:t>
                  </w:r>
                </w:p>
              </w:tc>
              <w:tc>
                <w:tcPr>
                  <w:tcW w:w="1840" w:type="dxa"/>
                  <w:tcBorders>
                    <w:top w:val="nil"/>
                    <w:left w:val="nil"/>
                    <w:bottom w:val="single" w:sz="4" w:space="0" w:color="auto"/>
                    <w:right w:val="single" w:sz="4" w:space="0" w:color="auto"/>
                  </w:tcBorders>
                  <w:shd w:val="clear" w:color="000000" w:fill="C6E0B4"/>
                  <w:vAlign w:val="center"/>
                  <w:hideMark/>
                </w:tcPr>
                <w:p w14:paraId="4B0F3741" w14:textId="77777777" w:rsidR="00E033CE" w:rsidRPr="00E033CE" w:rsidRDefault="00E033CE" w:rsidP="00E033CE">
                  <w:pPr>
                    <w:suppressAutoHyphens w:val="0"/>
                    <w:jc w:val="center"/>
                    <w:rPr>
                      <w:sz w:val="20"/>
                      <w:szCs w:val="20"/>
                      <w:lang w:eastAsia="ru-RU"/>
                    </w:rPr>
                  </w:pPr>
                  <w:r w:rsidRPr="00E033CE">
                    <w:rPr>
                      <w:sz w:val="20"/>
                      <w:szCs w:val="20"/>
                      <w:lang w:eastAsia="ru-RU"/>
                    </w:rPr>
                    <w:t>13 931,46</w:t>
                  </w:r>
                </w:p>
              </w:tc>
              <w:tc>
                <w:tcPr>
                  <w:tcW w:w="2600" w:type="dxa"/>
                  <w:tcBorders>
                    <w:top w:val="nil"/>
                    <w:left w:val="nil"/>
                    <w:bottom w:val="single" w:sz="4" w:space="0" w:color="auto"/>
                    <w:right w:val="single" w:sz="4" w:space="0" w:color="auto"/>
                  </w:tcBorders>
                  <w:shd w:val="clear" w:color="000000" w:fill="C6E0B4"/>
                  <w:vAlign w:val="center"/>
                  <w:hideMark/>
                </w:tcPr>
                <w:p w14:paraId="21C7A3FD" w14:textId="77777777" w:rsidR="00E033CE" w:rsidRPr="00E033CE" w:rsidRDefault="00E033CE" w:rsidP="00E033CE">
                  <w:pPr>
                    <w:suppressAutoHyphens w:val="0"/>
                    <w:jc w:val="center"/>
                    <w:rPr>
                      <w:sz w:val="20"/>
                      <w:szCs w:val="20"/>
                      <w:lang w:eastAsia="ru-RU"/>
                    </w:rPr>
                  </w:pPr>
                  <w:r w:rsidRPr="00E033CE">
                    <w:rPr>
                      <w:sz w:val="20"/>
                      <w:szCs w:val="20"/>
                      <w:lang w:eastAsia="ru-RU"/>
                    </w:rPr>
                    <w:t>83 588,77</w:t>
                  </w:r>
                </w:p>
              </w:tc>
            </w:tr>
            <w:tr w:rsidR="00E033CE" w:rsidRPr="00E033CE" w14:paraId="542EDF4C"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78EF85F"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21  </w:t>
                  </w:r>
                </w:p>
              </w:tc>
              <w:tc>
                <w:tcPr>
                  <w:tcW w:w="5740" w:type="dxa"/>
                  <w:tcBorders>
                    <w:top w:val="nil"/>
                    <w:left w:val="nil"/>
                    <w:bottom w:val="single" w:sz="4" w:space="0" w:color="auto"/>
                    <w:right w:val="single" w:sz="4" w:space="0" w:color="auto"/>
                  </w:tcBorders>
                  <w:shd w:val="clear" w:color="000000" w:fill="C6E0B4"/>
                  <w:vAlign w:val="center"/>
                  <w:hideMark/>
                </w:tcPr>
                <w:p w14:paraId="12DB0752" w14:textId="77777777" w:rsidR="00E033CE" w:rsidRPr="00E033CE" w:rsidRDefault="00E033CE" w:rsidP="00E033CE">
                  <w:pPr>
                    <w:suppressAutoHyphens w:val="0"/>
                    <w:rPr>
                      <w:sz w:val="20"/>
                      <w:szCs w:val="20"/>
                      <w:lang w:eastAsia="ru-RU"/>
                    </w:rPr>
                  </w:pPr>
                  <w:r w:rsidRPr="00E033CE">
                    <w:rPr>
                      <w:sz w:val="20"/>
                      <w:szCs w:val="20"/>
                      <w:lang w:eastAsia="ru-RU"/>
                    </w:rPr>
                    <w:t xml:space="preserve">Система оповещения и управления эвакуацией. </w:t>
                  </w:r>
                </w:p>
              </w:tc>
              <w:tc>
                <w:tcPr>
                  <w:tcW w:w="1940" w:type="dxa"/>
                  <w:tcBorders>
                    <w:top w:val="nil"/>
                    <w:left w:val="nil"/>
                    <w:bottom w:val="single" w:sz="4" w:space="0" w:color="auto"/>
                    <w:right w:val="single" w:sz="4" w:space="0" w:color="auto"/>
                  </w:tcBorders>
                  <w:shd w:val="clear" w:color="000000" w:fill="C6E0B4"/>
                  <w:vAlign w:val="center"/>
                  <w:hideMark/>
                </w:tcPr>
                <w:p w14:paraId="77B47EBD"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№18</w:t>
                  </w:r>
                </w:p>
              </w:tc>
              <w:tc>
                <w:tcPr>
                  <w:tcW w:w="1940" w:type="dxa"/>
                  <w:tcBorders>
                    <w:top w:val="nil"/>
                    <w:left w:val="nil"/>
                    <w:bottom w:val="single" w:sz="4" w:space="0" w:color="auto"/>
                    <w:right w:val="single" w:sz="4" w:space="0" w:color="auto"/>
                  </w:tcBorders>
                  <w:shd w:val="clear" w:color="000000" w:fill="C6E0B4"/>
                  <w:vAlign w:val="center"/>
                  <w:hideMark/>
                </w:tcPr>
                <w:p w14:paraId="626EFED3" w14:textId="77777777" w:rsidR="00E033CE" w:rsidRPr="00E033CE" w:rsidRDefault="00E033CE" w:rsidP="00E033CE">
                  <w:pPr>
                    <w:suppressAutoHyphens w:val="0"/>
                    <w:jc w:val="center"/>
                    <w:rPr>
                      <w:sz w:val="20"/>
                      <w:szCs w:val="20"/>
                      <w:lang w:eastAsia="ru-RU"/>
                    </w:rPr>
                  </w:pPr>
                  <w:r w:rsidRPr="00E033CE">
                    <w:rPr>
                      <w:sz w:val="20"/>
                      <w:szCs w:val="20"/>
                      <w:lang w:eastAsia="ru-RU"/>
                    </w:rPr>
                    <w:t>205 184,40</w:t>
                  </w:r>
                </w:p>
              </w:tc>
              <w:tc>
                <w:tcPr>
                  <w:tcW w:w="1940" w:type="dxa"/>
                  <w:tcBorders>
                    <w:top w:val="nil"/>
                    <w:left w:val="nil"/>
                    <w:bottom w:val="single" w:sz="4" w:space="0" w:color="auto"/>
                    <w:right w:val="single" w:sz="4" w:space="0" w:color="auto"/>
                  </w:tcBorders>
                  <w:shd w:val="clear" w:color="000000" w:fill="C6E0B4"/>
                  <w:vAlign w:val="center"/>
                  <w:hideMark/>
                </w:tcPr>
                <w:p w14:paraId="5732C4EF" w14:textId="77777777" w:rsidR="00E033CE" w:rsidRPr="00E033CE" w:rsidRDefault="00E033CE" w:rsidP="00E033CE">
                  <w:pPr>
                    <w:suppressAutoHyphens w:val="0"/>
                    <w:jc w:val="center"/>
                    <w:rPr>
                      <w:sz w:val="20"/>
                      <w:szCs w:val="20"/>
                      <w:lang w:eastAsia="ru-RU"/>
                    </w:rPr>
                  </w:pPr>
                  <w:r w:rsidRPr="00E033CE">
                    <w:rPr>
                      <w:sz w:val="20"/>
                      <w:szCs w:val="20"/>
                      <w:lang w:eastAsia="ru-RU"/>
                    </w:rPr>
                    <w:t>307 776,61</w:t>
                  </w:r>
                </w:p>
              </w:tc>
              <w:tc>
                <w:tcPr>
                  <w:tcW w:w="1960" w:type="dxa"/>
                  <w:tcBorders>
                    <w:top w:val="nil"/>
                    <w:left w:val="nil"/>
                    <w:bottom w:val="single" w:sz="4" w:space="0" w:color="auto"/>
                    <w:right w:val="single" w:sz="4" w:space="0" w:color="auto"/>
                  </w:tcBorders>
                  <w:shd w:val="clear" w:color="000000" w:fill="C6E0B4"/>
                  <w:vAlign w:val="center"/>
                  <w:hideMark/>
                </w:tcPr>
                <w:p w14:paraId="51B9EE53" w14:textId="77777777" w:rsidR="00E033CE" w:rsidRPr="00E033CE" w:rsidRDefault="00E033CE" w:rsidP="00E033CE">
                  <w:pPr>
                    <w:suppressAutoHyphens w:val="0"/>
                    <w:jc w:val="center"/>
                    <w:rPr>
                      <w:sz w:val="20"/>
                      <w:szCs w:val="20"/>
                      <w:lang w:eastAsia="ru-RU"/>
                    </w:rPr>
                  </w:pPr>
                  <w:r w:rsidRPr="00E033CE">
                    <w:rPr>
                      <w:sz w:val="20"/>
                      <w:szCs w:val="20"/>
                      <w:lang w:eastAsia="ru-RU"/>
                    </w:rPr>
                    <w:t>512 961,01</w:t>
                  </w:r>
                </w:p>
              </w:tc>
              <w:tc>
                <w:tcPr>
                  <w:tcW w:w="1840" w:type="dxa"/>
                  <w:tcBorders>
                    <w:top w:val="nil"/>
                    <w:left w:val="nil"/>
                    <w:bottom w:val="single" w:sz="4" w:space="0" w:color="auto"/>
                    <w:right w:val="single" w:sz="4" w:space="0" w:color="auto"/>
                  </w:tcBorders>
                  <w:shd w:val="clear" w:color="000000" w:fill="C6E0B4"/>
                  <w:vAlign w:val="center"/>
                  <w:hideMark/>
                </w:tcPr>
                <w:p w14:paraId="64F8B666" w14:textId="77777777" w:rsidR="00E033CE" w:rsidRPr="00E033CE" w:rsidRDefault="00E033CE" w:rsidP="00E033CE">
                  <w:pPr>
                    <w:suppressAutoHyphens w:val="0"/>
                    <w:jc w:val="center"/>
                    <w:rPr>
                      <w:sz w:val="20"/>
                      <w:szCs w:val="20"/>
                      <w:lang w:eastAsia="ru-RU"/>
                    </w:rPr>
                  </w:pPr>
                  <w:r w:rsidRPr="00E033CE">
                    <w:rPr>
                      <w:sz w:val="20"/>
                      <w:szCs w:val="20"/>
                      <w:lang w:eastAsia="ru-RU"/>
                    </w:rPr>
                    <w:t>102 592,20</w:t>
                  </w:r>
                </w:p>
              </w:tc>
              <w:tc>
                <w:tcPr>
                  <w:tcW w:w="2600" w:type="dxa"/>
                  <w:tcBorders>
                    <w:top w:val="nil"/>
                    <w:left w:val="nil"/>
                    <w:bottom w:val="single" w:sz="4" w:space="0" w:color="auto"/>
                    <w:right w:val="single" w:sz="4" w:space="0" w:color="auto"/>
                  </w:tcBorders>
                  <w:shd w:val="clear" w:color="000000" w:fill="C6E0B4"/>
                  <w:vAlign w:val="center"/>
                  <w:hideMark/>
                </w:tcPr>
                <w:p w14:paraId="347A5580" w14:textId="77777777" w:rsidR="00E033CE" w:rsidRPr="00E033CE" w:rsidRDefault="00E033CE" w:rsidP="00E033CE">
                  <w:pPr>
                    <w:suppressAutoHyphens w:val="0"/>
                    <w:jc w:val="center"/>
                    <w:rPr>
                      <w:sz w:val="20"/>
                      <w:szCs w:val="20"/>
                      <w:lang w:eastAsia="ru-RU"/>
                    </w:rPr>
                  </w:pPr>
                  <w:r w:rsidRPr="00E033CE">
                    <w:rPr>
                      <w:sz w:val="20"/>
                      <w:szCs w:val="20"/>
                      <w:lang w:eastAsia="ru-RU"/>
                    </w:rPr>
                    <w:t>615 553,21</w:t>
                  </w:r>
                </w:p>
              </w:tc>
            </w:tr>
            <w:tr w:rsidR="00E033CE" w:rsidRPr="00E033CE" w14:paraId="4581E474"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539519C"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22  </w:t>
                  </w:r>
                </w:p>
              </w:tc>
              <w:tc>
                <w:tcPr>
                  <w:tcW w:w="5740" w:type="dxa"/>
                  <w:tcBorders>
                    <w:top w:val="nil"/>
                    <w:left w:val="nil"/>
                    <w:bottom w:val="single" w:sz="4" w:space="0" w:color="auto"/>
                    <w:right w:val="single" w:sz="4" w:space="0" w:color="auto"/>
                  </w:tcBorders>
                  <w:shd w:val="clear" w:color="000000" w:fill="C6E0B4"/>
                  <w:vAlign w:val="center"/>
                  <w:hideMark/>
                </w:tcPr>
                <w:p w14:paraId="22FC8FD6" w14:textId="77777777" w:rsidR="00E033CE" w:rsidRPr="00E033CE" w:rsidRDefault="00E033CE" w:rsidP="00E033CE">
                  <w:pPr>
                    <w:suppressAutoHyphens w:val="0"/>
                    <w:rPr>
                      <w:sz w:val="20"/>
                      <w:szCs w:val="20"/>
                      <w:lang w:eastAsia="ru-RU"/>
                    </w:rPr>
                  </w:pPr>
                  <w:r w:rsidRPr="00E033CE">
                    <w:rPr>
                      <w:sz w:val="20"/>
                      <w:szCs w:val="20"/>
                      <w:lang w:eastAsia="ru-RU"/>
                    </w:rPr>
                    <w:t>Автоматическая пожарная сигнализация.</w:t>
                  </w:r>
                </w:p>
              </w:tc>
              <w:tc>
                <w:tcPr>
                  <w:tcW w:w="1940" w:type="dxa"/>
                  <w:tcBorders>
                    <w:top w:val="nil"/>
                    <w:left w:val="nil"/>
                    <w:bottom w:val="single" w:sz="4" w:space="0" w:color="auto"/>
                    <w:right w:val="single" w:sz="4" w:space="0" w:color="auto"/>
                  </w:tcBorders>
                  <w:shd w:val="clear" w:color="000000" w:fill="C6E0B4"/>
                  <w:vAlign w:val="center"/>
                  <w:hideMark/>
                </w:tcPr>
                <w:p w14:paraId="4E26C721"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№19</w:t>
                  </w:r>
                </w:p>
              </w:tc>
              <w:tc>
                <w:tcPr>
                  <w:tcW w:w="1940" w:type="dxa"/>
                  <w:tcBorders>
                    <w:top w:val="nil"/>
                    <w:left w:val="nil"/>
                    <w:bottom w:val="single" w:sz="4" w:space="0" w:color="auto"/>
                    <w:right w:val="single" w:sz="4" w:space="0" w:color="auto"/>
                  </w:tcBorders>
                  <w:shd w:val="clear" w:color="000000" w:fill="C6E0B4"/>
                  <w:vAlign w:val="center"/>
                  <w:hideMark/>
                </w:tcPr>
                <w:p w14:paraId="40B21448" w14:textId="77777777" w:rsidR="00E033CE" w:rsidRPr="00E033CE" w:rsidRDefault="00E033CE" w:rsidP="00E033CE">
                  <w:pPr>
                    <w:suppressAutoHyphens w:val="0"/>
                    <w:jc w:val="center"/>
                    <w:rPr>
                      <w:sz w:val="20"/>
                      <w:szCs w:val="20"/>
                      <w:lang w:eastAsia="ru-RU"/>
                    </w:rPr>
                  </w:pPr>
                  <w:r w:rsidRPr="00E033CE">
                    <w:rPr>
                      <w:sz w:val="20"/>
                      <w:szCs w:val="20"/>
                      <w:lang w:eastAsia="ru-RU"/>
                    </w:rPr>
                    <w:t>32 110,86</w:t>
                  </w:r>
                </w:p>
              </w:tc>
              <w:tc>
                <w:tcPr>
                  <w:tcW w:w="1940" w:type="dxa"/>
                  <w:tcBorders>
                    <w:top w:val="nil"/>
                    <w:left w:val="nil"/>
                    <w:bottom w:val="single" w:sz="4" w:space="0" w:color="auto"/>
                    <w:right w:val="single" w:sz="4" w:space="0" w:color="auto"/>
                  </w:tcBorders>
                  <w:shd w:val="clear" w:color="000000" w:fill="C6E0B4"/>
                  <w:vAlign w:val="center"/>
                  <w:hideMark/>
                </w:tcPr>
                <w:p w14:paraId="0AC0D917" w14:textId="77777777" w:rsidR="00E033CE" w:rsidRPr="00E033CE" w:rsidRDefault="00E033CE" w:rsidP="00E033CE">
                  <w:pPr>
                    <w:suppressAutoHyphens w:val="0"/>
                    <w:jc w:val="center"/>
                    <w:rPr>
                      <w:sz w:val="20"/>
                      <w:szCs w:val="20"/>
                      <w:lang w:eastAsia="ru-RU"/>
                    </w:rPr>
                  </w:pPr>
                  <w:r w:rsidRPr="00E033CE">
                    <w:rPr>
                      <w:sz w:val="20"/>
                      <w:szCs w:val="20"/>
                      <w:lang w:eastAsia="ru-RU"/>
                    </w:rPr>
                    <w:t>48 166,30</w:t>
                  </w:r>
                </w:p>
              </w:tc>
              <w:tc>
                <w:tcPr>
                  <w:tcW w:w="1960" w:type="dxa"/>
                  <w:tcBorders>
                    <w:top w:val="nil"/>
                    <w:left w:val="nil"/>
                    <w:bottom w:val="single" w:sz="4" w:space="0" w:color="auto"/>
                    <w:right w:val="single" w:sz="4" w:space="0" w:color="auto"/>
                  </w:tcBorders>
                  <w:shd w:val="clear" w:color="000000" w:fill="C6E0B4"/>
                  <w:vAlign w:val="center"/>
                  <w:hideMark/>
                </w:tcPr>
                <w:p w14:paraId="2354ED0C" w14:textId="77777777" w:rsidR="00E033CE" w:rsidRPr="00E033CE" w:rsidRDefault="00E033CE" w:rsidP="00E033CE">
                  <w:pPr>
                    <w:suppressAutoHyphens w:val="0"/>
                    <w:jc w:val="center"/>
                    <w:rPr>
                      <w:sz w:val="20"/>
                      <w:szCs w:val="20"/>
                      <w:lang w:eastAsia="ru-RU"/>
                    </w:rPr>
                  </w:pPr>
                  <w:r w:rsidRPr="00E033CE">
                    <w:rPr>
                      <w:sz w:val="20"/>
                      <w:szCs w:val="20"/>
                      <w:lang w:eastAsia="ru-RU"/>
                    </w:rPr>
                    <w:t>80 277,16</w:t>
                  </w:r>
                </w:p>
              </w:tc>
              <w:tc>
                <w:tcPr>
                  <w:tcW w:w="1840" w:type="dxa"/>
                  <w:tcBorders>
                    <w:top w:val="nil"/>
                    <w:left w:val="nil"/>
                    <w:bottom w:val="single" w:sz="4" w:space="0" w:color="auto"/>
                    <w:right w:val="single" w:sz="4" w:space="0" w:color="auto"/>
                  </w:tcBorders>
                  <w:shd w:val="clear" w:color="000000" w:fill="C6E0B4"/>
                  <w:vAlign w:val="center"/>
                  <w:hideMark/>
                </w:tcPr>
                <w:p w14:paraId="0C16A6DA" w14:textId="77777777" w:rsidR="00E033CE" w:rsidRPr="00E033CE" w:rsidRDefault="00E033CE" w:rsidP="00E033CE">
                  <w:pPr>
                    <w:suppressAutoHyphens w:val="0"/>
                    <w:jc w:val="center"/>
                    <w:rPr>
                      <w:sz w:val="20"/>
                      <w:szCs w:val="20"/>
                      <w:lang w:eastAsia="ru-RU"/>
                    </w:rPr>
                  </w:pPr>
                  <w:r w:rsidRPr="00E033CE">
                    <w:rPr>
                      <w:sz w:val="20"/>
                      <w:szCs w:val="20"/>
                      <w:lang w:eastAsia="ru-RU"/>
                    </w:rPr>
                    <w:t>16 055,43</w:t>
                  </w:r>
                </w:p>
              </w:tc>
              <w:tc>
                <w:tcPr>
                  <w:tcW w:w="2600" w:type="dxa"/>
                  <w:tcBorders>
                    <w:top w:val="nil"/>
                    <w:left w:val="nil"/>
                    <w:bottom w:val="single" w:sz="4" w:space="0" w:color="auto"/>
                    <w:right w:val="single" w:sz="4" w:space="0" w:color="auto"/>
                  </w:tcBorders>
                  <w:shd w:val="clear" w:color="000000" w:fill="C6E0B4"/>
                  <w:vAlign w:val="center"/>
                  <w:hideMark/>
                </w:tcPr>
                <w:p w14:paraId="5C0BA33B" w14:textId="77777777" w:rsidR="00E033CE" w:rsidRPr="00E033CE" w:rsidRDefault="00E033CE" w:rsidP="00E033CE">
                  <w:pPr>
                    <w:suppressAutoHyphens w:val="0"/>
                    <w:jc w:val="center"/>
                    <w:rPr>
                      <w:sz w:val="20"/>
                      <w:szCs w:val="20"/>
                      <w:lang w:eastAsia="ru-RU"/>
                    </w:rPr>
                  </w:pPr>
                  <w:r w:rsidRPr="00E033CE">
                    <w:rPr>
                      <w:sz w:val="20"/>
                      <w:szCs w:val="20"/>
                      <w:lang w:eastAsia="ru-RU"/>
                    </w:rPr>
                    <w:t>96 332,59</w:t>
                  </w:r>
                </w:p>
              </w:tc>
            </w:tr>
            <w:tr w:rsidR="00E033CE" w:rsidRPr="00E033CE" w14:paraId="6131727B"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325FDB3"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23  </w:t>
                  </w:r>
                </w:p>
              </w:tc>
              <w:tc>
                <w:tcPr>
                  <w:tcW w:w="5740" w:type="dxa"/>
                  <w:tcBorders>
                    <w:top w:val="nil"/>
                    <w:left w:val="nil"/>
                    <w:bottom w:val="single" w:sz="4" w:space="0" w:color="auto"/>
                    <w:right w:val="single" w:sz="4" w:space="0" w:color="auto"/>
                  </w:tcBorders>
                  <w:shd w:val="clear" w:color="000000" w:fill="C6E0B4"/>
                  <w:vAlign w:val="center"/>
                  <w:hideMark/>
                </w:tcPr>
                <w:p w14:paraId="0382816A" w14:textId="77777777" w:rsidR="00E033CE" w:rsidRPr="00E033CE" w:rsidRDefault="00E033CE" w:rsidP="00E033CE">
                  <w:pPr>
                    <w:suppressAutoHyphens w:val="0"/>
                    <w:rPr>
                      <w:sz w:val="20"/>
                      <w:szCs w:val="20"/>
                      <w:lang w:eastAsia="ru-RU"/>
                    </w:rPr>
                  </w:pPr>
                  <w:r w:rsidRPr="00E033CE">
                    <w:rPr>
                      <w:sz w:val="20"/>
                      <w:szCs w:val="20"/>
                      <w:lang w:eastAsia="ru-RU"/>
                    </w:rPr>
                    <w:t>Автоматика противопожарной защиты</w:t>
                  </w:r>
                </w:p>
              </w:tc>
              <w:tc>
                <w:tcPr>
                  <w:tcW w:w="1940" w:type="dxa"/>
                  <w:tcBorders>
                    <w:top w:val="nil"/>
                    <w:left w:val="nil"/>
                    <w:bottom w:val="single" w:sz="4" w:space="0" w:color="auto"/>
                    <w:right w:val="single" w:sz="4" w:space="0" w:color="auto"/>
                  </w:tcBorders>
                  <w:shd w:val="clear" w:color="000000" w:fill="C6E0B4"/>
                  <w:vAlign w:val="center"/>
                  <w:hideMark/>
                </w:tcPr>
                <w:p w14:paraId="40AB7AA0"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№20</w:t>
                  </w:r>
                </w:p>
              </w:tc>
              <w:tc>
                <w:tcPr>
                  <w:tcW w:w="1940" w:type="dxa"/>
                  <w:tcBorders>
                    <w:top w:val="nil"/>
                    <w:left w:val="nil"/>
                    <w:bottom w:val="single" w:sz="4" w:space="0" w:color="auto"/>
                    <w:right w:val="single" w:sz="4" w:space="0" w:color="auto"/>
                  </w:tcBorders>
                  <w:shd w:val="clear" w:color="000000" w:fill="C6E0B4"/>
                  <w:vAlign w:val="center"/>
                  <w:hideMark/>
                </w:tcPr>
                <w:p w14:paraId="0D8C3208" w14:textId="77777777" w:rsidR="00E033CE" w:rsidRPr="00E033CE" w:rsidRDefault="00E033CE" w:rsidP="00E033CE">
                  <w:pPr>
                    <w:suppressAutoHyphens w:val="0"/>
                    <w:jc w:val="center"/>
                    <w:rPr>
                      <w:sz w:val="20"/>
                      <w:szCs w:val="20"/>
                      <w:lang w:eastAsia="ru-RU"/>
                    </w:rPr>
                  </w:pPr>
                  <w:r w:rsidRPr="00E033CE">
                    <w:rPr>
                      <w:sz w:val="20"/>
                      <w:szCs w:val="20"/>
                      <w:lang w:eastAsia="ru-RU"/>
                    </w:rPr>
                    <w:t>70 232,29</w:t>
                  </w:r>
                </w:p>
              </w:tc>
              <w:tc>
                <w:tcPr>
                  <w:tcW w:w="1940" w:type="dxa"/>
                  <w:tcBorders>
                    <w:top w:val="nil"/>
                    <w:left w:val="nil"/>
                    <w:bottom w:val="single" w:sz="4" w:space="0" w:color="auto"/>
                    <w:right w:val="single" w:sz="4" w:space="0" w:color="auto"/>
                  </w:tcBorders>
                  <w:shd w:val="clear" w:color="000000" w:fill="C6E0B4"/>
                  <w:vAlign w:val="center"/>
                  <w:hideMark/>
                </w:tcPr>
                <w:p w14:paraId="56681194" w14:textId="77777777" w:rsidR="00E033CE" w:rsidRPr="00E033CE" w:rsidRDefault="00E033CE" w:rsidP="00E033CE">
                  <w:pPr>
                    <w:suppressAutoHyphens w:val="0"/>
                    <w:jc w:val="center"/>
                    <w:rPr>
                      <w:sz w:val="20"/>
                      <w:szCs w:val="20"/>
                      <w:lang w:eastAsia="ru-RU"/>
                    </w:rPr>
                  </w:pPr>
                  <w:r w:rsidRPr="00E033CE">
                    <w:rPr>
                      <w:sz w:val="20"/>
                      <w:szCs w:val="20"/>
                      <w:lang w:eastAsia="ru-RU"/>
                    </w:rPr>
                    <w:t>105 348,43</w:t>
                  </w:r>
                </w:p>
              </w:tc>
              <w:tc>
                <w:tcPr>
                  <w:tcW w:w="1960" w:type="dxa"/>
                  <w:tcBorders>
                    <w:top w:val="nil"/>
                    <w:left w:val="nil"/>
                    <w:bottom w:val="single" w:sz="4" w:space="0" w:color="auto"/>
                    <w:right w:val="single" w:sz="4" w:space="0" w:color="auto"/>
                  </w:tcBorders>
                  <w:shd w:val="clear" w:color="000000" w:fill="C6E0B4"/>
                  <w:vAlign w:val="center"/>
                  <w:hideMark/>
                </w:tcPr>
                <w:p w14:paraId="71774F34" w14:textId="77777777" w:rsidR="00E033CE" w:rsidRPr="00E033CE" w:rsidRDefault="00E033CE" w:rsidP="00E033CE">
                  <w:pPr>
                    <w:suppressAutoHyphens w:val="0"/>
                    <w:jc w:val="center"/>
                    <w:rPr>
                      <w:sz w:val="20"/>
                      <w:szCs w:val="20"/>
                      <w:lang w:eastAsia="ru-RU"/>
                    </w:rPr>
                  </w:pPr>
                  <w:r w:rsidRPr="00E033CE">
                    <w:rPr>
                      <w:sz w:val="20"/>
                      <w:szCs w:val="20"/>
                      <w:lang w:eastAsia="ru-RU"/>
                    </w:rPr>
                    <w:t>175 580,72</w:t>
                  </w:r>
                </w:p>
              </w:tc>
              <w:tc>
                <w:tcPr>
                  <w:tcW w:w="1840" w:type="dxa"/>
                  <w:tcBorders>
                    <w:top w:val="nil"/>
                    <w:left w:val="nil"/>
                    <w:bottom w:val="single" w:sz="4" w:space="0" w:color="auto"/>
                    <w:right w:val="single" w:sz="4" w:space="0" w:color="auto"/>
                  </w:tcBorders>
                  <w:shd w:val="clear" w:color="000000" w:fill="C6E0B4"/>
                  <w:vAlign w:val="center"/>
                  <w:hideMark/>
                </w:tcPr>
                <w:p w14:paraId="09266213" w14:textId="77777777" w:rsidR="00E033CE" w:rsidRPr="00E033CE" w:rsidRDefault="00E033CE" w:rsidP="00E033CE">
                  <w:pPr>
                    <w:suppressAutoHyphens w:val="0"/>
                    <w:jc w:val="center"/>
                    <w:rPr>
                      <w:sz w:val="20"/>
                      <w:szCs w:val="20"/>
                      <w:lang w:eastAsia="ru-RU"/>
                    </w:rPr>
                  </w:pPr>
                  <w:r w:rsidRPr="00E033CE">
                    <w:rPr>
                      <w:sz w:val="20"/>
                      <w:szCs w:val="20"/>
                      <w:lang w:eastAsia="ru-RU"/>
                    </w:rPr>
                    <w:t>35 116,14</w:t>
                  </w:r>
                </w:p>
              </w:tc>
              <w:tc>
                <w:tcPr>
                  <w:tcW w:w="2600" w:type="dxa"/>
                  <w:tcBorders>
                    <w:top w:val="nil"/>
                    <w:left w:val="nil"/>
                    <w:bottom w:val="single" w:sz="4" w:space="0" w:color="auto"/>
                    <w:right w:val="single" w:sz="4" w:space="0" w:color="auto"/>
                  </w:tcBorders>
                  <w:shd w:val="clear" w:color="000000" w:fill="C6E0B4"/>
                  <w:vAlign w:val="center"/>
                  <w:hideMark/>
                </w:tcPr>
                <w:p w14:paraId="208D20D6" w14:textId="77777777" w:rsidR="00E033CE" w:rsidRPr="00E033CE" w:rsidRDefault="00E033CE" w:rsidP="00E033CE">
                  <w:pPr>
                    <w:suppressAutoHyphens w:val="0"/>
                    <w:jc w:val="center"/>
                    <w:rPr>
                      <w:sz w:val="20"/>
                      <w:szCs w:val="20"/>
                      <w:lang w:eastAsia="ru-RU"/>
                    </w:rPr>
                  </w:pPr>
                  <w:r w:rsidRPr="00E033CE">
                    <w:rPr>
                      <w:sz w:val="20"/>
                      <w:szCs w:val="20"/>
                      <w:lang w:eastAsia="ru-RU"/>
                    </w:rPr>
                    <w:t>210 696,86</w:t>
                  </w:r>
                </w:p>
              </w:tc>
            </w:tr>
            <w:tr w:rsidR="00E033CE" w:rsidRPr="00E033CE" w14:paraId="461CA413" w14:textId="77777777" w:rsidTr="00E033CE">
              <w:trPr>
                <w:trHeight w:val="52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4101B020"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24  </w:t>
                  </w:r>
                </w:p>
              </w:tc>
              <w:tc>
                <w:tcPr>
                  <w:tcW w:w="5740" w:type="dxa"/>
                  <w:tcBorders>
                    <w:top w:val="nil"/>
                    <w:left w:val="nil"/>
                    <w:bottom w:val="single" w:sz="4" w:space="0" w:color="auto"/>
                    <w:right w:val="single" w:sz="4" w:space="0" w:color="auto"/>
                  </w:tcBorders>
                  <w:shd w:val="clear" w:color="000000" w:fill="C6E0B4"/>
                  <w:vAlign w:val="center"/>
                  <w:hideMark/>
                </w:tcPr>
                <w:p w14:paraId="78CE947D" w14:textId="77777777" w:rsidR="00E033CE" w:rsidRPr="00E033CE" w:rsidRDefault="00E033CE" w:rsidP="00E033CE">
                  <w:pPr>
                    <w:suppressAutoHyphens w:val="0"/>
                    <w:rPr>
                      <w:sz w:val="20"/>
                      <w:szCs w:val="20"/>
                      <w:lang w:eastAsia="ru-RU"/>
                    </w:rPr>
                  </w:pPr>
                  <w:r w:rsidRPr="00E033CE">
                    <w:rPr>
                      <w:sz w:val="20"/>
                      <w:szCs w:val="20"/>
                      <w:lang w:eastAsia="ru-RU"/>
                    </w:rPr>
                    <w:t>Система диспетчеризации для управления инженерным оборудованием</w:t>
                  </w:r>
                </w:p>
              </w:tc>
              <w:tc>
                <w:tcPr>
                  <w:tcW w:w="1940" w:type="dxa"/>
                  <w:tcBorders>
                    <w:top w:val="nil"/>
                    <w:left w:val="nil"/>
                    <w:bottom w:val="single" w:sz="4" w:space="0" w:color="auto"/>
                    <w:right w:val="single" w:sz="4" w:space="0" w:color="auto"/>
                  </w:tcBorders>
                  <w:shd w:val="clear" w:color="000000" w:fill="C6E0B4"/>
                  <w:vAlign w:val="center"/>
                  <w:hideMark/>
                </w:tcPr>
                <w:p w14:paraId="28236996"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№21</w:t>
                  </w:r>
                </w:p>
              </w:tc>
              <w:tc>
                <w:tcPr>
                  <w:tcW w:w="1940" w:type="dxa"/>
                  <w:tcBorders>
                    <w:top w:val="nil"/>
                    <w:left w:val="nil"/>
                    <w:bottom w:val="single" w:sz="4" w:space="0" w:color="auto"/>
                    <w:right w:val="single" w:sz="4" w:space="0" w:color="auto"/>
                  </w:tcBorders>
                  <w:shd w:val="clear" w:color="000000" w:fill="C6E0B4"/>
                  <w:vAlign w:val="center"/>
                  <w:hideMark/>
                </w:tcPr>
                <w:p w14:paraId="719661CD" w14:textId="77777777" w:rsidR="00E033CE" w:rsidRPr="00E033CE" w:rsidRDefault="00E033CE" w:rsidP="00E033CE">
                  <w:pPr>
                    <w:suppressAutoHyphens w:val="0"/>
                    <w:jc w:val="center"/>
                    <w:rPr>
                      <w:sz w:val="20"/>
                      <w:szCs w:val="20"/>
                      <w:lang w:eastAsia="ru-RU"/>
                    </w:rPr>
                  </w:pPr>
                  <w:r w:rsidRPr="00E033CE">
                    <w:rPr>
                      <w:sz w:val="20"/>
                      <w:szCs w:val="20"/>
                      <w:lang w:eastAsia="ru-RU"/>
                    </w:rPr>
                    <w:t>180 984,48</w:t>
                  </w:r>
                </w:p>
              </w:tc>
              <w:tc>
                <w:tcPr>
                  <w:tcW w:w="1940" w:type="dxa"/>
                  <w:tcBorders>
                    <w:top w:val="nil"/>
                    <w:left w:val="nil"/>
                    <w:bottom w:val="single" w:sz="4" w:space="0" w:color="auto"/>
                    <w:right w:val="single" w:sz="4" w:space="0" w:color="auto"/>
                  </w:tcBorders>
                  <w:shd w:val="clear" w:color="000000" w:fill="C6E0B4"/>
                  <w:vAlign w:val="center"/>
                  <w:hideMark/>
                </w:tcPr>
                <w:p w14:paraId="3132EC29" w14:textId="77777777" w:rsidR="00E033CE" w:rsidRPr="00E033CE" w:rsidRDefault="00E033CE" w:rsidP="00E033CE">
                  <w:pPr>
                    <w:suppressAutoHyphens w:val="0"/>
                    <w:jc w:val="center"/>
                    <w:rPr>
                      <w:sz w:val="20"/>
                      <w:szCs w:val="20"/>
                      <w:lang w:eastAsia="ru-RU"/>
                    </w:rPr>
                  </w:pPr>
                  <w:r w:rsidRPr="00E033CE">
                    <w:rPr>
                      <w:sz w:val="20"/>
                      <w:szCs w:val="20"/>
                      <w:lang w:eastAsia="ru-RU"/>
                    </w:rPr>
                    <w:t>271 476,72</w:t>
                  </w:r>
                </w:p>
              </w:tc>
              <w:tc>
                <w:tcPr>
                  <w:tcW w:w="1960" w:type="dxa"/>
                  <w:tcBorders>
                    <w:top w:val="nil"/>
                    <w:left w:val="nil"/>
                    <w:bottom w:val="single" w:sz="4" w:space="0" w:color="auto"/>
                    <w:right w:val="single" w:sz="4" w:space="0" w:color="auto"/>
                  </w:tcBorders>
                  <w:shd w:val="clear" w:color="000000" w:fill="C6E0B4"/>
                  <w:vAlign w:val="center"/>
                  <w:hideMark/>
                </w:tcPr>
                <w:p w14:paraId="099AAFF3" w14:textId="77777777" w:rsidR="00E033CE" w:rsidRPr="00E033CE" w:rsidRDefault="00E033CE" w:rsidP="00E033CE">
                  <w:pPr>
                    <w:suppressAutoHyphens w:val="0"/>
                    <w:jc w:val="center"/>
                    <w:rPr>
                      <w:sz w:val="20"/>
                      <w:szCs w:val="20"/>
                      <w:lang w:eastAsia="ru-RU"/>
                    </w:rPr>
                  </w:pPr>
                  <w:r w:rsidRPr="00E033CE">
                    <w:rPr>
                      <w:sz w:val="20"/>
                      <w:szCs w:val="20"/>
                      <w:lang w:eastAsia="ru-RU"/>
                    </w:rPr>
                    <w:t>452 461,20</w:t>
                  </w:r>
                </w:p>
              </w:tc>
              <w:tc>
                <w:tcPr>
                  <w:tcW w:w="1840" w:type="dxa"/>
                  <w:tcBorders>
                    <w:top w:val="nil"/>
                    <w:left w:val="nil"/>
                    <w:bottom w:val="single" w:sz="4" w:space="0" w:color="auto"/>
                    <w:right w:val="single" w:sz="4" w:space="0" w:color="auto"/>
                  </w:tcBorders>
                  <w:shd w:val="clear" w:color="000000" w:fill="C6E0B4"/>
                  <w:vAlign w:val="center"/>
                  <w:hideMark/>
                </w:tcPr>
                <w:p w14:paraId="0E5CA298" w14:textId="77777777" w:rsidR="00E033CE" w:rsidRPr="00E033CE" w:rsidRDefault="00E033CE" w:rsidP="00E033CE">
                  <w:pPr>
                    <w:suppressAutoHyphens w:val="0"/>
                    <w:jc w:val="center"/>
                    <w:rPr>
                      <w:sz w:val="20"/>
                      <w:szCs w:val="20"/>
                      <w:lang w:eastAsia="ru-RU"/>
                    </w:rPr>
                  </w:pPr>
                  <w:r w:rsidRPr="00E033CE">
                    <w:rPr>
                      <w:sz w:val="20"/>
                      <w:szCs w:val="20"/>
                      <w:lang w:eastAsia="ru-RU"/>
                    </w:rPr>
                    <w:t>90 492,24</w:t>
                  </w:r>
                </w:p>
              </w:tc>
              <w:tc>
                <w:tcPr>
                  <w:tcW w:w="2600" w:type="dxa"/>
                  <w:tcBorders>
                    <w:top w:val="nil"/>
                    <w:left w:val="nil"/>
                    <w:bottom w:val="single" w:sz="4" w:space="0" w:color="auto"/>
                    <w:right w:val="single" w:sz="4" w:space="0" w:color="auto"/>
                  </w:tcBorders>
                  <w:shd w:val="clear" w:color="000000" w:fill="C6E0B4"/>
                  <w:vAlign w:val="center"/>
                  <w:hideMark/>
                </w:tcPr>
                <w:p w14:paraId="12D6663B" w14:textId="77777777" w:rsidR="00E033CE" w:rsidRPr="00E033CE" w:rsidRDefault="00E033CE" w:rsidP="00E033CE">
                  <w:pPr>
                    <w:suppressAutoHyphens w:val="0"/>
                    <w:jc w:val="center"/>
                    <w:rPr>
                      <w:sz w:val="20"/>
                      <w:szCs w:val="20"/>
                      <w:lang w:eastAsia="ru-RU"/>
                    </w:rPr>
                  </w:pPr>
                  <w:r w:rsidRPr="00E033CE">
                    <w:rPr>
                      <w:sz w:val="20"/>
                      <w:szCs w:val="20"/>
                      <w:lang w:eastAsia="ru-RU"/>
                    </w:rPr>
                    <w:t>542 953,44</w:t>
                  </w:r>
                </w:p>
              </w:tc>
            </w:tr>
            <w:tr w:rsidR="00E033CE" w:rsidRPr="00E033CE" w14:paraId="67497E76"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53CF410C" w14:textId="77777777" w:rsidR="00E033CE" w:rsidRPr="00E033CE" w:rsidRDefault="00E033CE" w:rsidP="00E033CE">
                  <w:pPr>
                    <w:suppressAutoHyphens w:val="0"/>
                    <w:jc w:val="center"/>
                    <w:rPr>
                      <w:sz w:val="20"/>
                      <w:szCs w:val="20"/>
                      <w:lang w:eastAsia="ru-RU"/>
                    </w:rPr>
                  </w:pPr>
                  <w:r w:rsidRPr="00E033CE">
                    <w:rPr>
                      <w:sz w:val="20"/>
                      <w:szCs w:val="20"/>
                      <w:lang w:eastAsia="ru-RU"/>
                    </w:rPr>
                    <w:lastRenderedPageBreak/>
                    <w:t xml:space="preserve">26  </w:t>
                  </w:r>
                </w:p>
              </w:tc>
              <w:tc>
                <w:tcPr>
                  <w:tcW w:w="5740" w:type="dxa"/>
                  <w:tcBorders>
                    <w:top w:val="nil"/>
                    <w:left w:val="nil"/>
                    <w:bottom w:val="single" w:sz="4" w:space="0" w:color="auto"/>
                    <w:right w:val="single" w:sz="4" w:space="0" w:color="auto"/>
                  </w:tcBorders>
                  <w:shd w:val="clear" w:color="000000" w:fill="C6E0B4"/>
                  <w:vAlign w:val="center"/>
                  <w:hideMark/>
                </w:tcPr>
                <w:p w14:paraId="50FF4286" w14:textId="77777777" w:rsidR="00E033CE" w:rsidRPr="00E033CE" w:rsidRDefault="00E033CE" w:rsidP="00E033CE">
                  <w:pPr>
                    <w:suppressAutoHyphens w:val="0"/>
                    <w:rPr>
                      <w:sz w:val="20"/>
                      <w:szCs w:val="20"/>
                      <w:lang w:eastAsia="ru-RU"/>
                    </w:rPr>
                  </w:pPr>
                  <w:r w:rsidRPr="00E033CE">
                    <w:rPr>
                      <w:sz w:val="20"/>
                      <w:szCs w:val="20"/>
                      <w:lang w:eastAsia="ru-RU"/>
                    </w:rPr>
                    <w:t>Мероприятия по обеспечению пожарной безопасности</w:t>
                  </w:r>
                </w:p>
              </w:tc>
              <w:tc>
                <w:tcPr>
                  <w:tcW w:w="1940" w:type="dxa"/>
                  <w:tcBorders>
                    <w:top w:val="nil"/>
                    <w:left w:val="nil"/>
                    <w:bottom w:val="single" w:sz="4" w:space="0" w:color="auto"/>
                    <w:right w:val="single" w:sz="4" w:space="0" w:color="auto"/>
                  </w:tcBorders>
                  <w:shd w:val="clear" w:color="000000" w:fill="C6E0B4"/>
                  <w:vAlign w:val="center"/>
                  <w:hideMark/>
                </w:tcPr>
                <w:p w14:paraId="6BA7EE5C"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№22</w:t>
                  </w:r>
                </w:p>
              </w:tc>
              <w:tc>
                <w:tcPr>
                  <w:tcW w:w="1940" w:type="dxa"/>
                  <w:tcBorders>
                    <w:top w:val="nil"/>
                    <w:left w:val="nil"/>
                    <w:bottom w:val="single" w:sz="4" w:space="0" w:color="auto"/>
                    <w:right w:val="single" w:sz="4" w:space="0" w:color="auto"/>
                  </w:tcBorders>
                  <w:shd w:val="clear" w:color="000000" w:fill="C6E0B4"/>
                  <w:vAlign w:val="center"/>
                  <w:hideMark/>
                </w:tcPr>
                <w:p w14:paraId="24703DE7" w14:textId="77777777" w:rsidR="00E033CE" w:rsidRPr="00E033CE" w:rsidRDefault="00E033CE" w:rsidP="00E033CE">
                  <w:pPr>
                    <w:suppressAutoHyphens w:val="0"/>
                    <w:jc w:val="center"/>
                    <w:rPr>
                      <w:sz w:val="20"/>
                      <w:szCs w:val="20"/>
                      <w:lang w:eastAsia="ru-RU"/>
                    </w:rPr>
                  </w:pPr>
                  <w:r w:rsidRPr="00E033CE">
                    <w:rPr>
                      <w:sz w:val="20"/>
                      <w:szCs w:val="20"/>
                      <w:lang w:eastAsia="ru-RU"/>
                    </w:rPr>
                    <w:t>93 955,69</w:t>
                  </w:r>
                </w:p>
              </w:tc>
              <w:tc>
                <w:tcPr>
                  <w:tcW w:w="1940" w:type="dxa"/>
                  <w:tcBorders>
                    <w:top w:val="nil"/>
                    <w:left w:val="nil"/>
                    <w:bottom w:val="single" w:sz="4" w:space="0" w:color="auto"/>
                    <w:right w:val="single" w:sz="4" w:space="0" w:color="auto"/>
                  </w:tcBorders>
                  <w:shd w:val="clear" w:color="000000" w:fill="C6E0B4"/>
                  <w:vAlign w:val="center"/>
                  <w:hideMark/>
                </w:tcPr>
                <w:p w14:paraId="010391C7"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00FC1E05" w14:textId="77777777" w:rsidR="00E033CE" w:rsidRPr="00E033CE" w:rsidRDefault="00E033CE" w:rsidP="00E033CE">
                  <w:pPr>
                    <w:suppressAutoHyphens w:val="0"/>
                    <w:jc w:val="center"/>
                    <w:rPr>
                      <w:sz w:val="20"/>
                      <w:szCs w:val="20"/>
                      <w:lang w:eastAsia="ru-RU"/>
                    </w:rPr>
                  </w:pPr>
                  <w:r w:rsidRPr="00E033CE">
                    <w:rPr>
                      <w:sz w:val="20"/>
                      <w:szCs w:val="20"/>
                      <w:lang w:eastAsia="ru-RU"/>
                    </w:rPr>
                    <w:t>93 955,69</w:t>
                  </w:r>
                </w:p>
              </w:tc>
              <w:tc>
                <w:tcPr>
                  <w:tcW w:w="1840" w:type="dxa"/>
                  <w:tcBorders>
                    <w:top w:val="nil"/>
                    <w:left w:val="nil"/>
                    <w:bottom w:val="single" w:sz="4" w:space="0" w:color="auto"/>
                    <w:right w:val="single" w:sz="4" w:space="0" w:color="auto"/>
                  </w:tcBorders>
                  <w:shd w:val="clear" w:color="000000" w:fill="C6E0B4"/>
                  <w:vAlign w:val="center"/>
                  <w:hideMark/>
                </w:tcPr>
                <w:p w14:paraId="63184510" w14:textId="77777777" w:rsidR="00E033CE" w:rsidRPr="00E033CE" w:rsidRDefault="00E033CE" w:rsidP="00E033CE">
                  <w:pPr>
                    <w:suppressAutoHyphens w:val="0"/>
                    <w:jc w:val="center"/>
                    <w:rPr>
                      <w:sz w:val="20"/>
                      <w:szCs w:val="20"/>
                      <w:lang w:eastAsia="ru-RU"/>
                    </w:rPr>
                  </w:pPr>
                  <w:r w:rsidRPr="00E033CE">
                    <w:rPr>
                      <w:sz w:val="20"/>
                      <w:szCs w:val="20"/>
                      <w:lang w:eastAsia="ru-RU"/>
                    </w:rPr>
                    <w:t>18 791,14</w:t>
                  </w:r>
                </w:p>
              </w:tc>
              <w:tc>
                <w:tcPr>
                  <w:tcW w:w="2600" w:type="dxa"/>
                  <w:tcBorders>
                    <w:top w:val="nil"/>
                    <w:left w:val="nil"/>
                    <w:bottom w:val="single" w:sz="4" w:space="0" w:color="auto"/>
                    <w:right w:val="single" w:sz="4" w:space="0" w:color="auto"/>
                  </w:tcBorders>
                  <w:shd w:val="clear" w:color="000000" w:fill="C6E0B4"/>
                  <w:vAlign w:val="center"/>
                  <w:hideMark/>
                </w:tcPr>
                <w:p w14:paraId="351E5256" w14:textId="77777777" w:rsidR="00E033CE" w:rsidRPr="00E033CE" w:rsidRDefault="00E033CE" w:rsidP="00E033CE">
                  <w:pPr>
                    <w:suppressAutoHyphens w:val="0"/>
                    <w:jc w:val="center"/>
                    <w:rPr>
                      <w:sz w:val="20"/>
                      <w:szCs w:val="20"/>
                      <w:lang w:eastAsia="ru-RU"/>
                    </w:rPr>
                  </w:pPr>
                  <w:r w:rsidRPr="00E033CE">
                    <w:rPr>
                      <w:sz w:val="20"/>
                      <w:szCs w:val="20"/>
                      <w:lang w:eastAsia="ru-RU"/>
                    </w:rPr>
                    <w:t>112 746,83</w:t>
                  </w:r>
                </w:p>
              </w:tc>
            </w:tr>
            <w:tr w:rsidR="00E033CE" w:rsidRPr="00E033CE" w14:paraId="77703775" w14:textId="77777777" w:rsidTr="00E033CE">
              <w:trPr>
                <w:trHeight w:val="870"/>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985712D"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27  </w:t>
                  </w:r>
                </w:p>
              </w:tc>
              <w:tc>
                <w:tcPr>
                  <w:tcW w:w="5740" w:type="dxa"/>
                  <w:tcBorders>
                    <w:top w:val="nil"/>
                    <w:left w:val="nil"/>
                    <w:bottom w:val="single" w:sz="4" w:space="0" w:color="auto"/>
                    <w:right w:val="single" w:sz="4" w:space="0" w:color="auto"/>
                  </w:tcBorders>
                  <w:shd w:val="clear" w:color="000000" w:fill="C6E0B4"/>
                  <w:vAlign w:val="center"/>
                  <w:hideMark/>
                </w:tcPr>
                <w:p w14:paraId="5F538BEF" w14:textId="77777777" w:rsidR="00E033CE" w:rsidRPr="00E033CE" w:rsidRDefault="00E033CE" w:rsidP="00E033CE">
                  <w:pPr>
                    <w:suppressAutoHyphens w:val="0"/>
                    <w:rPr>
                      <w:sz w:val="20"/>
                      <w:szCs w:val="20"/>
                      <w:lang w:eastAsia="ru-RU"/>
                    </w:rPr>
                  </w:pPr>
                  <w:r w:rsidRPr="00E033CE">
                    <w:rPr>
                      <w:sz w:val="20"/>
                      <w:szCs w:val="20"/>
                      <w:lang w:eastAsia="ru-RU"/>
                    </w:rPr>
                    <w:t xml:space="preserve">Мероприятия по обеспечению доступа инвалидов </w:t>
                  </w:r>
                </w:p>
              </w:tc>
              <w:tc>
                <w:tcPr>
                  <w:tcW w:w="1940" w:type="dxa"/>
                  <w:tcBorders>
                    <w:top w:val="nil"/>
                    <w:left w:val="nil"/>
                    <w:bottom w:val="single" w:sz="4" w:space="0" w:color="auto"/>
                    <w:right w:val="single" w:sz="4" w:space="0" w:color="auto"/>
                  </w:tcBorders>
                  <w:shd w:val="clear" w:color="000000" w:fill="C6E0B4"/>
                  <w:vAlign w:val="center"/>
                  <w:hideMark/>
                </w:tcPr>
                <w:p w14:paraId="232C3FB2"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 Таблица 5.1. п. 5 </w:t>
                  </w:r>
                  <w:r w:rsidRPr="00E033CE">
                    <w:rPr>
                      <w:sz w:val="20"/>
                      <w:szCs w:val="20"/>
                      <w:lang w:eastAsia="ru-RU"/>
                    </w:rPr>
                    <w:br/>
                    <w:t>(1% от п.1 и п.4)</w:t>
                  </w:r>
                </w:p>
              </w:tc>
              <w:tc>
                <w:tcPr>
                  <w:tcW w:w="1940" w:type="dxa"/>
                  <w:tcBorders>
                    <w:top w:val="nil"/>
                    <w:left w:val="nil"/>
                    <w:bottom w:val="single" w:sz="4" w:space="0" w:color="auto"/>
                    <w:right w:val="single" w:sz="4" w:space="0" w:color="auto"/>
                  </w:tcBorders>
                  <w:shd w:val="clear" w:color="000000" w:fill="C6E0B4"/>
                  <w:vAlign w:val="center"/>
                  <w:hideMark/>
                </w:tcPr>
                <w:p w14:paraId="73944A68" w14:textId="77777777" w:rsidR="00E033CE" w:rsidRPr="00E033CE" w:rsidRDefault="00E033CE" w:rsidP="00E033CE">
                  <w:pPr>
                    <w:suppressAutoHyphens w:val="0"/>
                    <w:jc w:val="center"/>
                    <w:rPr>
                      <w:sz w:val="20"/>
                      <w:szCs w:val="20"/>
                      <w:lang w:eastAsia="ru-RU"/>
                    </w:rPr>
                  </w:pPr>
                  <w:r w:rsidRPr="00E033CE">
                    <w:rPr>
                      <w:sz w:val="20"/>
                      <w:szCs w:val="20"/>
                      <w:lang w:eastAsia="ru-RU"/>
                    </w:rPr>
                    <w:t>69 964,72</w:t>
                  </w:r>
                </w:p>
              </w:tc>
              <w:tc>
                <w:tcPr>
                  <w:tcW w:w="1940" w:type="dxa"/>
                  <w:tcBorders>
                    <w:top w:val="nil"/>
                    <w:left w:val="nil"/>
                    <w:bottom w:val="single" w:sz="4" w:space="0" w:color="auto"/>
                    <w:right w:val="single" w:sz="4" w:space="0" w:color="auto"/>
                  </w:tcBorders>
                  <w:shd w:val="clear" w:color="000000" w:fill="C6E0B4"/>
                  <w:vAlign w:val="center"/>
                  <w:hideMark/>
                </w:tcPr>
                <w:p w14:paraId="1AF76135"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1F58F79C" w14:textId="77777777" w:rsidR="00E033CE" w:rsidRPr="00E033CE" w:rsidRDefault="00E033CE" w:rsidP="00E033CE">
                  <w:pPr>
                    <w:suppressAutoHyphens w:val="0"/>
                    <w:jc w:val="center"/>
                    <w:rPr>
                      <w:sz w:val="20"/>
                      <w:szCs w:val="20"/>
                      <w:lang w:eastAsia="ru-RU"/>
                    </w:rPr>
                  </w:pPr>
                  <w:r w:rsidRPr="00E033CE">
                    <w:rPr>
                      <w:sz w:val="20"/>
                      <w:szCs w:val="20"/>
                      <w:lang w:eastAsia="ru-RU"/>
                    </w:rPr>
                    <w:t>69 964,72</w:t>
                  </w:r>
                </w:p>
              </w:tc>
              <w:tc>
                <w:tcPr>
                  <w:tcW w:w="1840" w:type="dxa"/>
                  <w:tcBorders>
                    <w:top w:val="nil"/>
                    <w:left w:val="nil"/>
                    <w:bottom w:val="single" w:sz="4" w:space="0" w:color="auto"/>
                    <w:right w:val="single" w:sz="4" w:space="0" w:color="auto"/>
                  </w:tcBorders>
                  <w:shd w:val="clear" w:color="000000" w:fill="C6E0B4"/>
                  <w:vAlign w:val="center"/>
                  <w:hideMark/>
                </w:tcPr>
                <w:p w14:paraId="331FEED8" w14:textId="77777777" w:rsidR="00E033CE" w:rsidRPr="00E033CE" w:rsidRDefault="00E033CE" w:rsidP="00E033CE">
                  <w:pPr>
                    <w:suppressAutoHyphens w:val="0"/>
                    <w:jc w:val="center"/>
                    <w:rPr>
                      <w:sz w:val="20"/>
                      <w:szCs w:val="20"/>
                      <w:lang w:eastAsia="ru-RU"/>
                    </w:rPr>
                  </w:pPr>
                  <w:r w:rsidRPr="00E033CE">
                    <w:rPr>
                      <w:sz w:val="20"/>
                      <w:szCs w:val="20"/>
                      <w:lang w:eastAsia="ru-RU"/>
                    </w:rPr>
                    <w:t>13 992,94</w:t>
                  </w:r>
                </w:p>
              </w:tc>
              <w:tc>
                <w:tcPr>
                  <w:tcW w:w="2600" w:type="dxa"/>
                  <w:tcBorders>
                    <w:top w:val="nil"/>
                    <w:left w:val="nil"/>
                    <w:bottom w:val="single" w:sz="4" w:space="0" w:color="auto"/>
                    <w:right w:val="single" w:sz="4" w:space="0" w:color="auto"/>
                  </w:tcBorders>
                  <w:shd w:val="clear" w:color="000000" w:fill="C6E0B4"/>
                  <w:vAlign w:val="center"/>
                  <w:hideMark/>
                </w:tcPr>
                <w:p w14:paraId="6B1A9FC5" w14:textId="77777777" w:rsidR="00E033CE" w:rsidRPr="00E033CE" w:rsidRDefault="00E033CE" w:rsidP="00E033CE">
                  <w:pPr>
                    <w:suppressAutoHyphens w:val="0"/>
                    <w:jc w:val="center"/>
                    <w:rPr>
                      <w:sz w:val="20"/>
                      <w:szCs w:val="20"/>
                      <w:lang w:eastAsia="ru-RU"/>
                    </w:rPr>
                  </w:pPr>
                  <w:r w:rsidRPr="00E033CE">
                    <w:rPr>
                      <w:sz w:val="20"/>
                      <w:szCs w:val="20"/>
                      <w:lang w:eastAsia="ru-RU"/>
                    </w:rPr>
                    <w:t>83 957,66</w:t>
                  </w:r>
                </w:p>
              </w:tc>
            </w:tr>
            <w:tr w:rsidR="00E033CE" w:rsidRPr="00E033CE" w14:paraId="2C17FFF9"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70C7D1D"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28  </w:t>
                  </w:r>
                </w:p>
              </w:tc>
              <w:tc>
                <w:tcPr>
                  <w:tcW w:w="5740" w:type="dxa"/>
                  <w:tcBorders>
                    <w:top w:val="nil"/>
                    <w:left w:val="nil"/>
                    <w:bottom w:val="single" w:sz="4" w:space="0" w:color="auto"/>
                    <w:right w:val="single" w:sz="4" w:space="0" w:color="auto"/>
                  </w:tcBorders>
                  <w:shd w:val="clear" w:color="000000" w:fill="C6E0B4"/>
                  <w:vAlign w:val="center"/>
                  <w:hideMark/>
                </w:tcPr>
                <w:p w14:paraId="252893E2" w14:textId="77777777" w:rsidR="00E033CE" w:rsidRPr="00E033CE" w:rsidRDefault="00E033CE" w:rsidP="00E033CE">
                  <w:pPr>
                    <w:suppressAutoHyphens w:val="0"/>
                    <w:rPr>
                      <w:sz w:val="20"/>
                      <w:szCs w:val="20"/>
                      <w:lang w:eastAsia="ru-RU"/>
                    </w:rPr>
                  </w:pPr>
                  <w:r w:rsidRPr="00E033CE">
                    <w:rPr>
                      <w:sz w:val="20"/>
                      <w:szCs w:val="20"/>
                      <w:lang w:eastAsia="ru-RU"/>
                    </w:rPr>
                    <w:t>Требования к обеспечению безопасной эксплуатации.</w:t>
                  </w:r>
                </w:p>
              </w:tc>
              <w:tc>
                <w:tcPr>
                  <w:tcW w:w="1940" w:type="dxa"/>
                  <w:tcBorders>
                    <w:top w:val="nil"/>
                    <w:left w:val="nil"/>
                    <w:bottom w:val="single" w:sz="4" w:space="0" w:color="auto"/>
                    <w:right w:val="single" w:sz="4" w:space="0" w:color="auto"/>
                  </w:tcBorders>
                  <w:shd w:val="clear" w:color="000000" w:fill="C6E0B4"/>
                  <w:vAlign w:val="center"/>
                  <w:hideMark/>
                </w:tcPr>
                <w:p w14:paraId="20BE107B"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№23</w:t>
                  </w:r>
                </w:p>
              </w:tc>
              <w:tc>
                <w:tcPr>
                  <w:tcW w:w="1940" w:type="dxa"/>
                  <w:tcBorders>
                    <w:top w:val="nil"/>
                    <w:left w:val="nil"/>
                    <w:bottom w:val="single" w:sz="4" w:space="0" w:color="auto"/>
                    <w:right w:val="single" w:sz="4" w:space="0" w:color="auto"/>
                  </w:tcBorders>
                  <w:shd w:val="clear" w:color="000000" w:fill="C6E0B4"/>
                  <w:vAlign w:val="center"/>
                  <w:hideMark/>
                </w:tcPr>
                <w:p w14:paraId="368B0E2F" w14:textId="77777777" w:rsidR="00E033CE" w:rsidRPr="00E033CE" w:rsidRDefault="00E033CE" w:rsidP="00E033CE">
                  <w:pPr>
                    <w:suppressAutoHyphens w:val="0"/>
                    <w:jc w:val="center"/>
                    <w:rPr>
                      <w:sz w:val="20"/>
                      <w:szCs w:val="20"/>
                      <w:lang w:eastAsia="ru-RU"/>
                    </w:rPr>
                  </w:pPr>
                  <w:r w:rsidRPr="00E033CE">
                    <w:rPr>
                      <w:sz w:val="20"/>
                      <w:szCs w:val="20"/>
                      <w:lang w:eastAsia="ru-RU"/>
                    </w:rPr>
                    <w:t>137 258,80</w:t>
                  </w:r>
                </w:p>
              </w:tc>
              <w:tc>
                <w:tcPr>
                  <w:tcW w:w="1940" w:type="dxa"/>
                  <w:tcBorders>
                    <w:top w:val="nil"/>
                    <w:left w:val="nil"/>
                    <w:bottom w:val="single" w:sz="4" w:space="0" w:color="auto"/>
                    <w:right w:val="single" w:sz="4" w:space="0" w:color="auto"/>
                  </w:tcBorders>
                  <w:shd w:val="clear" w:color="000000" w:fill="C6E0B4"/>
                  <w:vAlign w:val="center"/>
                  <w:hideMark/>
                </w:tcPr>
                <w:p w14:paraId="0FABF034"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522AA72C" w14:textId="77777777" w:rsidR="00E033CE" w:rsidRPr="00E033CE" w:rsidRDefault="00E033CE" w:rsidP="00E033CE">
                  <w:pPr>
                    <w:suppressAutoHyphens w:val="0"/>
                    <w:jc w:val="center"/>
                    <w:rPr>
                      <w:sz w:val="20"/>
                      <w:szCs w:val="20"/>
                      <w:lang w:eastAsia="ru-RU"/>
                    </w:rPr>
                  </w:pPr>
                  <w:r w:rsidRPr="00E033CE">
                    <w:rPr>
                      <w:sz w:val="20"/>
                      <w:szCs w:val="20"/>
                      <w:lang w:eastAsia="ru-RU"/>
                    </w:rPr>
                    <w:t>137 258,80</w:t>
                  </w:r>
                </w:p>
              </w:tc>
              <w:tc>
                <w:tcPr>
                  <w:tcW w:w="1840" w:type="dxa"/>
                  <w:tcBorders>
                    <w:top w:val="nil"/>
                    <w:left w:val="nil"/>
                    <w:bottom w:val="single" w:sz="4" w:space="0" w:color="auto"/>
                    <w:right w:val="single" w:sz="4" w:space="0" w:color="auto"/>
                  </w:tcBorders>
                  <w:shd w:val="clear" w:color="000000" w:fill="C6E0B4"/>
                  <w:vAlign w:val="center"/>
                  <w:hideMark/>
                </w:tcPr>
                <w:p w14:paraId="495C2A3C" w14:textId="77777777" w:rsidR="00E033CE" w:rsidRPr="00E033CE" w:rsidRDefault="00E033CE" w:rsidP="00E033CE">
                  <w:pPr>
                    <w:suppressAutoHyphens w:val="0"/>
                    <w:jc w:val="center"/>
                    <w:rPr>
                      <w:sz w:val="20"/>
                      <w:szCs w:val="20"/>
                      <w:lang w:eastAsia="ru-RU"/>
                    </w:rPr>
                  </w:pPr>
                  <w:r w:rsidRPr="00E033CE">
                    <w:rPr>
                      <w:sz w:val="20"/>
                      <w:szCs w:val="20"/>
                      <w:lang w:eastAsia="ru-RU"/>
                    </w:rPr>
                    <w:t>27 451,76</w:t>
                  </w:r>
                </w:p>
              </w:tc>
              <w:tc>
                <w:tcPr>
                  <w:tcW w:w="2600" w:type="dxa"/>
                  <w:tcBorders>
                    <w:top w:val="nil"/>
                    <w:left w:val="nil"/>
                    <w:bottom w:val="single" w:sz="4" w:space="0" w:color="auto"/>
                    <w:right w:val="single" w:sz="4" w:space="0" w:color="auto"/>
                  </w:tcBorders>
                  <w:shd w:val="clear" w:color="000000" w:fill="C6E0B4"/>
                  <w:vAlign w:val="center"/>
                  <w:hideMark/>
                </w:tcPr>
                <w:p w14:paraId="6FCD252C" w14:textId="77777777" w:rsidR="00E033CE" w:rsidRPr="00E033CE" w:rsidRDefault="00E033CE" w:rsidP="00E033CE">
                  <w:pPr>
                    <w:suppressAutoHyphens w:val="0"/>
                    <w:jc w:val="center"/>
                    <w:rPr>
                      <w:sz w:val="20"/>
                      <w:szCs w:val="20"/>
                      <w:lang w:eastAsia="ru-RU"/>
                    </w:rPr>
                  </w:pPr>
                  <w:r w:rsidRPr="00E033CE">
                    <w:rPr>
                      <w:sz w:val="20"/>
                      <w:szCs w:val="20"/>
                      <w:lang w:eastAsia="ru-RU"/>
                    </w:rPr>
                    <w:t>164 710,56</w:t>
                  </w:r>
                </w:p>
              </w:tc>
            </w:tr>
            <w:tr w:rsidR="00E033CE" w:rsidRPr="00E033CE" w14:paraId="1AECC2D0"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2FC3B805"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29  </w:t>
                  </w:r>
                </w:p>
              </w:tc>
              <w:tc>
                <w:tcPr>
                  <w:tcW w:w="5740" w:type="dxa"/>
                  <w:tcBorders>
                    <w:top w:val="nil"/>
                    <w:left w:val="nil"/>
                    <w:bottom w:val="single" w:sz="4" w:space="0" w:color="auto"/>
                    <w:right w:val="single" w:sz="4" w:space="0" w:color="auto"/>
                  </w:tcBorders>
                  <w:shd w:val="clear" w:color="000000" w:fill="C6E0B4"/>
                  <w:vAlign w:val="center"/>
                  <w:hideMark/>
                </w:tcPr>
                <w:p w14:paraId="02775304" w14:textId="77777777" w:rsidR="00E033CE" w:rsidRPr="00E033CE" w:rsidRDefault="00E033CE" w:rsidP="00E033CE">
                  <w:pPr>
                    <w:suppressAutoHyphens w:val="0"/>
                    <w:rPr>
                      <w:sz w:val="20"/>
                      <w:szCs w:val="20"/>
                      <w:lang w:eastAsia="ru-RU"/>
                    </w:rPr>
                  </w:pPr>
                  <w:r w:rsidRPr="00E033CE">
                    <w:rPr>
                      <w:sz w:val="20"/>
                      <w:szCs w:val="20"/>
                      <w:lang w:eastAsia="ru-RU"/>
                    </w:rPr>
                    <w:t>ИГДИ</w:t>
                  </w:r>
                </w:p>
              </w:tc>
              <w:tc>
                <w:tcPr>
                  <w:tcW w:w="1940" w:type="dxa"/>
                  <w:tcBorders>
                    <w:top w:val="nil"/>
                    <w:left w:val="nil"/>
                    <w:bottom w:val="single" w:sz="4" w:space="0" w:color="auto"/>
                    <w:right w:val="single" w:sz="4" w:space="0" w:color="auto"/>
                  </w:tcBorders>
                  <w:shd w:val="clear" w:color="000000" w:fill="C6E0B4"/>
                  <w:vAlign w:val="center"/>
                  <w:hideMark/>
                </w:tcPr>
                <w:p w14:paraId="36B86099" w14:textId="77777777" w:rsidR="00E033CE" w:rsidRPr="00E033CE" w:rsidRDefault="00E033CE" w:rsidP="00E033CE">
                  <w:pPr>
                    <w:suppressAutoHyphens w:val="0"/>
                    <w:jc w:val="center"/>
                    <w:rPr>
                      <w:sz w:val="20"/>
                      <w:szCs w:val="20"/>
                      <w:lang w:eastAsia="ru-RU"/>
                    </w:rPr>
                  </w:pPr>
                  <w:r w:rsidRPr="00E033CE">
                    <w:rPr>
                      <w:sz w:val="20"/>
                      <w:szCs w:val="20"/>
                      <w:lang w:eastAsia="ru-RU"/>
                    </w:rPr>
                    <w:t>1-И</w:t>
                  </w:r>
                </w:p>
              </w:tc>
              <w:tc>
                <w:tcPr>
                  <w:tcW w:w="1940" w:type="dxa"/>
                  <w:tcBorders>
                    <w:top w:val="nil"/>
                    <w:left w:val="nil"/>
                    <w:bottom w:val="single" w:sz="4" w:space="0" w:color="auto"/>
                    <w:right w:val="single" w:sz="4" w:space="0" w:color="auto"/>
                  </w:tcBorders>
                  <w:shd w:val="clear" w:color="000000" w:fill="C6E0B4"/>
                  <w:vAlign w:val="center"/>
                  <w:hideMark/>
                </w:tcPr>
                <w:p w14:paraId="5A5EA480" w14:textId="77777777" w:rsidR="00E033CE" w:rsidRPr="00E033CE" w:rsidRDefault="00E033CE" w:rsidP="00E033CE">
                  <w:pPr>
                    <w:suppressAutoHyphens w:val="0"/>
                    <w:jc w:val="center"/>
                    <w:rPr>
                      <w:sz w:val="20"/>
                      <w:szCs w:val="20"/>
                      <w:lang w:eastAsia="ru-RU"/>
                    </w:rPr>
                  </w:pPr>
                  <w:r w:rsidRPr="00E033CE">
                    <w:rPr>
                      <w:sz w:val="20"/>
                      <w:szCs w:val="20"/>
                      <w:lang w:eastAsia="ru-RU"/>
                    </w:rPr>
                    <w:t>1 846 015,02</w:t>
                  </w:r>
                </w:p>
              </w:tc>
              <w:tc>
                <w:tcPr>
                  <w:tcW w:w="1940" w:type="dxa"/>
                  <w:tcBorders>
                    <w:top w:val="nil"/>
                    <w:left w:val="nil"/>
                    <w:bottom w:val="single" w:sz="4" w:space="0" w:color="auto"/>
                    <w:right w:val="single" w:sz="4" w:space="0" w:color="auto"/>
                  </w:tcBorders>
                  <w:shd w:val="clear" w:color="000000" w:fill="C6E0B4"/>
                  <w:vAlign w:val="center"/>
                  <w:hideMark/>
                </w:tcPr>
                <w:p w14:paraId="7BD9A7F3"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680D133B" w14:textId="77777777" w:rsidR="00E033CE" w:rsidRPr="00E033CE" w:rsidRDefault="00E033CE" w:rsidP="00E033CE">
                  <w:pPr>
                    <w:suppressAutoHyphens w:val="0"/>
                    <w:jc w:val="center"/>
                    <w:rPr>
                      <w:sz w:val="20"/>
                      <w:szCs w:val="20"/>
                      <w:lang w:eastAsia="ru-RU"/>
                    </w:rPr>
                  </w:pPr>
                  <w:r w:rsidRPr="00E033CE">
                    <w:rPr>
                      <w:sz w:val="20"/>
                      <w:szCs w:val="20"/>
                      <w:lang w:eastAsia="ru-RU"/>
                    </w:rPr>
                    <w:t>1 846 015,02</w:t>
                  </w:r>
                </w:p>
              </w:tc>
              <w:tc>
                <w:tcPr>
                  <w:tcW w:w="1840" w:type="dxa"/>
                  <w:tcBorders>
                    <w:top w:val="nil"/>
                    <w:left w:val="nil"/>
                    <w:bottom w:val="single" w:sz="4" w:space="0" w:color="auto"/>
                    <w:right w:val="single" w:sz="4" w:space="0" w:color="auto"/>
                  </w:tcBorders>
                  <w:shd w:val="clear" w:color="000000" w:fill="C6E0B4"/>
                  <w:vAlign w:val="center"/>
                  <w:hideMark/>
                </w:tcPr>
                <w:p w14:paraId="58A7A54F" w14:textId="77777777" w:rsidR="00E033CE" w:rsidRPr="00E033CE" w:rsidRDefault="00E033CE" w:rsidP="00E033CE">
                  <w:pPr>
                    <w:suppressAutoHyphens w:val="0"/>
                    <w:jc w:val="center"/>
                    <w:rPr>
                      <w:sz w:val="20"/>
                      <w:szCs w:val="20"/>
                      <w:lang w:eastAsia="ru-RU"/>
                    </w:rPr>
                  </w:pPr>
                  <w:r w:rsidRPr="00E033CE">
                    <w:rPr>
                      <w:sz w:val="20"/>
                      <w:szCs w:val="20"/>
                      <w:lang w:eastAsia="ru-RU"/>
                    </w:rPr>
                    <w:t>369 203,00</w:t>
                  </w:r>
                </w:p>
              </w:tc>
              <w:tc>
                <w:tcPr>
                  <w:tcW w:w="2600" w:type="dxa"/>
                  <w:tcBorders>
                    <w:top w:val="nil"/>
                    <w:left w:val="nil"/>
                    <w:bottom w:val="single" w:sz="4" w:space="0" w:color="auto"/>
                    <w:right w:val="single" w:sz="4" w:space="0" w:color="auto"/>
                  </w:tcBorders>
                  <w:shd w:val="clear" w:color="000000" w:fill="C6E0B4"/>
                  <w:vAlign w:val="center"/>
                  <w:hideMark/>
                </w:tcPr>
                <w:p w14:paraId="327DB09A" w14:textId="77777777" w:rsidR="00E033CE" w:rsidRPr="00E033CE" w:rsidRDefault="00E033CE" w:rsidP="00E033CE">
                  <w:pPr>
                    <w:suppressAutoHyphens w:val="0"/>
                    <w:jc w:val="center"/>
                    <w:rPr>
                      <w:sz w:val="20"/>
                      <w:szCs w:val="20"/>
                      <w:lang w:eastAsia="ru-RU"/>
                    </w:rPr>
                  </w:pPr>
                  <w:r w:rsidRPr="00E033CE">
                    <w:rPr>
                      <w:sz w:val="20"/>
                      <w:szCs w:val="20"/>
                      <w:lang w:eastAsia="ru-RU"/>
                    </w:rPr>
                    <w:t>2 215 218,03</w:t>
                  </w:r>
                </w:p>
              </w:tc>
            </w:tr>
            <w:tr w:rsidR="00E033CE" w:rsidRPr="00E033CE" w14:paraId="3062440B"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07FA6841"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30  </w:t>
                  </w:r>
                </w:p>
              </w:tc>
              <w:tc>
                <w:tcPr>
                  <w:tcW w:w="5740" w:type="dxa"/>
                  <w:tcBorders>
                    <w:top w:val="nil"/>
                    <w:left w:val="nil"/>
                    <w:bottom w:val="single" w:sz="4" w:space="0" w:color="auto"/>
                    <w:right w:val="single" w:sz="4" w:space="0" w:color="auto"/>
                  </w:tcBorders>
                  <w:shd w:val="clear" w:color="000000" w:fill="C6E0B4"/>
                  <w:vAlign w:val="center"/>
                  <w:hideMark/>
                </w:tcPr>
                <w:p w14:paraId="2C7E2C0E" w14:textId="77777777" w:rsidR="00E033CE" w:rsidRPr="00E033CE" w:rsidRDefault="00E033CE" w:rsidP="00E033CE">
                  <w:pPr>
                    <w:suppressAutoHyphens w:val="0"/>
                    <w:rPr>
                      <w:sz w:val="20"/>
                      <w:szCs w:val="20"/>
                      <w:lang w:eastAsia="ru-RU"/>
                    </w:rPr>
                  </w:pPr>
                  <w:r w:rsidRPr="00E033CE">
                    <w:rPr>
                      <w:sz w:val="20"/>
                      <w:szCs w:val="20"/>
                      <w:lang w:eastAsia="ru-RU"/>
                    </w:rPr>
                    <w:t>ИГИ</w:t>
                  </w:r>
                </w:p>
              </w:tc>
              <w:tc>
                <w:tcPr>
                  <w:tcW w:w="1940" w:type="dxa"/>
                  <w:tcBorders>
                    <w:top w:val="nil"/>
                    <w:left w:val="nil"/>
                    <w:bottom w:val="single" w:sz="4" w:space="0" w:color="auto"/>
                    <w:right w:val="single" w:sz="4" w:space="0" w:color="auto"/>
                  </w:tcBorders>
                  <w:shd w:val="clear" w:color="000000" w:fill="C6E0B4"/>
                  <w:vAlign w:val="center"/>
                  <w:hideMark/>
                </w:tcPr>
                <w:p w14:paraId="7F6CCF87" w14:textId="77777777" w:rsidR="00E033CE" w:rsidRPr="00E033CE" w:rsidRDefault="00E033CE" w:rsidP="00E033CE">
                  <w:pPr>
                    <w:suppressAutoHyphens w:val="0"/>
                    <w:jc w:val="center"/>
                    <w:rPr>
                      <w:sz w:val="20"/>
                      <w:szCs w:val="20"/>
                      <w:lang w:eastAsia="ru-RU"/>
                    </w:rPr>
                  </w:pPr>
                  <w:r w:rsidRPr="00E033CE">
                    <w:rPr>
                      <w:sz w:val="20"/>
                      <w:szCs w:val="20"/>
                      <w:lang w:eastAsia="ru-RU"/>
                    </w:rPr>
                    <w:t>2-И</w:t>
                  </w:r>
                </w:p>
              </w:tc>
              <w:tc>
                <w:tcPr>
                  <w:tcW w:w="1940" w:type="dxa"/>
                  <w:tcBorders>
                    <w:top w:val="nil"/>
                    <w:left w:val="nil"/>
                    <w:bottom w:val="single" w:sz="4" w:space="0" w:color="auto"/>
                    <w:right w:val="single" w:sz="4" w:space="0" w:color="auto"/>
                  </w:tcBorders>
                  <w:shd w:val="clear" w:color="000000" w:fill="C6E0B4"/>
                  <w:vAlign w:val="center"/>
                  <w:hideMark/>
                </w:tcPr>
                <w:p w14:paraId="0C6261F6" w14:textId="77777777" w:rsidR="00E033CE" w:rsidRPr="00E033CE" w:rsidRDefault="00E033CE" w:rsidP="00E033CE">
                  <w:pPr>
                    <w:suppressAutoHyphens w:val="0"/>
                    <w:jc w:val="center"/>
                    <w:rPr>
                      <w:sz w:val="20"/>
                      <w:szCs w:val="20"/>
                      <w:lang w:eastAsia="ru-RU"/>
                    </w:rPr>
                  </w:pPr>
                  <w:r w:rsidRPr="00E033CE">
                    <w:rPr>
                      <w:sz w:val="20"/>
                      <w:szCs w:val="20"/>
                      <w:lang w:eastAsia="ru-RU"/>
                    </w:rPr>
                    <w:t>4 365 466,16</w:t>
                  </w:r>
                </w:p>
              </w:tc>
              <w:tc>
                <w:tcPr>
                  <w:tcW w:w="1940" w:type="dxa"/>
                  <w:tcBorders>
                    <w:top w:val="nil"/>
                    <w:left w:val="nil"/>
                    <w:bottom w:val="single" w:sz="4" w:space="0" w:color="auto"/>
                    <w:right w:val="single" w:sz="4" w:space="0" w:color="auto"/>
                  </w:tcBorders>
                  <w:shd w:val="clear" w:color="000000" w:fill="C6E0B4"/>
                  <w:vAlign w:val="center"/>
                  <w:hideMark/>
                </w:tcPr>
                <w:p w14:paraId="3554CDD8"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1169A925" w14:textId="77777777" w:rsidR="00E033CE" w:rsidRPr="00E033CE" w:rsidRDefault="00E033CE" w:rsidP="00E033CE">
                  <w:pPr>
                    <w:suppressAutoHyphens w:val="0"/>
                    <w:jc w:val="center"/>
                    <w:rPr>
                      <w:sz w:val="20"/>
                      <w:szCs w:val="20"/>
                      <w:lang w:eastAsia="ru-RU"/>
                    </w:rPr>
                  </w:pPr>
                  <w:r w:rsidRPr="00E033CE">
                    <w:rPr>
                      <w:sz w:val="20"/>
                      <w:szCs w:val="20"/>
                      <w:lang w:eastAsia="ru-RU"/>
                    </w:rPr>
                    <w:t>4 365 466,16</w:t>
                  </w:r>
                </w:p>
              </w:tc>
              <w:tc>
                <w:tcPr>
                  <w:tcW w:w="1840" w:type="dxa"/>
                  <w:tcBorders>
                    <w:top w:val="nil"/>
                    <w:left w:val="nil"/>
                    <w:bottom w:val="single" w:sz="4" w:space="0" w:color="auto"/>
                    <w:right w:val="single" w:sz="4" w:space="0" w:color="auto"/>
                  </w:tcBorders>
                  <w:shd w:val="clear" w:color="000000" w:fill="C6E0B4"/>
                  <w:vAlign w:val="center"/>
                  <w:hideMark/>
                </w:tcPr>
                <w:p w14:paraId="1D8AA378" w14:textId="77777777" w:rsidR="00E033CE" w:rsidRPr="00E033CE" w:rsidRDefault="00E033CE" w:rsidP="00E033CE">
                  <w:pPr>
                    <w:suppressAutoHyphens w:val="0"/>
                    <w:jc w:val="center"/>
                    <w:rPr>
                      <w:sz w:val="20"/>
                      <w:szCs w:val="20"/>
                      <w:lang w:eastAsia="ru-RU"/>
                    </w:rPr>
                  </w:pPr>
                  <w:r w:rsidRPr="00E033CE">
                    <w:rPr>
                      <w:sz w:val="20"/>
                      <w:szCs w:val="20"/>
                      <w:lang w:eastAsia="ru-RU"/>
                    </w:rPr>
                    <w:t>873 093,23</w:t>
                  </w:r>
                </w:p>
              </w:tc>
              <w:tc>
                <w:tcPr>
                  <w:tcW w:w="2600" w:type="dxa"/>
                  <w:tcBorders>
                    <w:top w:val="nil"/>
                    <w:left w:val="nil"/>
                    <w:bottom w:val="single" w:sz="4" w:space="0" w:color="auto"/>
                    <w:right w:val="single" w:sz="4" w:space="0" w:color="auto"/>
                  </w:tcBorders>
                  <w:shd w:val="clear" w:color="000000" w:fill="C6E0B4"/>
                  <w:vAlign w:val="center"/>
                  <w:hideMark/>
                </w:tcPr>
                <w:p w14:paraId="6AAE00D1" w14:textId="77777777" w:rsidR="00E033CE" w:rsidRPr="00E033CE" w:rsidRDefault="00E033CE" w:rsidP="00E033CE">
                  <w:pPr>
                    <w:suppressAutoHyphens w:val="0"/>
                    <w:jc w:val="center"/>
                    <w:rPr>
                      <w:sz w:val="20"/>
                      <w:szCs w:val="20"/>
                      <w:lang w:eastAsia="ru-RU"/>
                    </w:rPr>
                  </w:pPr>
                  <w:r w:rsidRPr="00E033CE">
                    <w:rPr>
                      <w:sz w:val="20"/>
                      <w:szCs w:val="20"/>
                      <w:lang w:eastAsia="ru-RU"/>
                    </w:rPr>
                    <w:t>5 238 559,40</w:t>
                  </w:r>
                </w:p>
              </w:tc>
            </w:tr>
            <w:tr w:rsidR="00E033CE" w:rsidRPr="00E033CE" w14:paraId="52A4DD69"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44D925F9"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31  </w:t>
                  </w:r>
                </w:p>
              </w:tc>
              <w:tc>
                <w:tcPr>
                  <w:tcW w:w="5740" w:type="dxa"/>
                  <w:tcBorders>
                    <w:top w:val="nil"/>
                    <w:left w:val="nil"/>
                    <w:bottom w:val="single" w:sz="4" w:space="0" w:color="auto"/>
                    <w:right w:val="single" w:sz="4" w:space="0" w:color="auto"/>
                  </w:tcBorders>
                  <w:shd w:val="clear" w:color="000000" w:fill="C6E0B4"/>
                  <w:vAlign w:val="center"/>
                  <w:hideMark/>
                </w:tcPr>
                <w:p w14:paraId="5992A257" w14:textId="77777777" w:rsidR="00E033CE" w:rsidRPr="00E033CE" w:rsidRDefault="00E033CE" w:rsidP="00E033CE">
                  <w:pPr>
                    <w:suppressAutoHyphens w:val="0"/>
                    <w:rPr>
                      <w:sz w:val="20"/>
                      <w:szCs w:val="20"/>
                      <w:lang w:eastAsia="ru-RU"/>
                    </w:rPr>
                  </w:pPr>
                  <w:r w:rsidRPr="00E033CE">
                    <w:rPr>
                      <w:sz w:val="20"/>
                      <w:szCs w:val="20"/>
                      <w:lang w:eastAsia="ru-RU"/>
                    </w:rPr>
                    <w:t>ИЭИ</w:t>
                  </w:r>
                </w:p>
              </w:tc>
              <w:tc>
                <w:tcPr>
                  <w:tcW w:w="1940" w:type="dxa"/>
                  <w:tcBorders>
                    <w:top w:val="nil"/>
                    <w:left w:val="nil"/>
                    <w:bottom w:val="single" w:sz="4" w:space="0" w:color="auto"/>
                    <w:right w:val="single" w:sz="4" w:space="0" w:color="auto"/>
                  </w:tcBorders>
                  <w:shd w:val="clear" w:color="000000" w:fill="C6E0B4"/>
                  <w:vAlign w:val="center"/>
                  <w:hideMark/>
                </w:tcPr>
                <w:p w14:paraId="696AB81F" w14:textId="77777777" w:rsidR="00E033CE" w:rsidRPr="00E033CE" w:rsidRDefault="00E033CE" w:rsidP="00E033CE">
                  <w:pPr>
                    <w:suppressAutoHyphens w:val="0"/>
                    <w:jc w:val="center"/>
                    <w:rPr>
                      <w:sz w:val="20"/>
                      <w:szCs w:val="20"/>
                      <w:lang w:eastAsia="ru-RU"/>
                    </w:rPr>
                  </w:pPr>
                  <w:r w:rsidRPr="00E033CE">
                    <w:rPr>
                      <w:sz w:val="20"/>
                      <w:szCs w:val="20"/>
                      <w:lang w:eastAsia="ru-RU"/>
                    </w:rPr>
                    <w:t>3-И</w:t>
                  </w:r>
                </w:p>
              </w:tc>
              <w:tc>
                <w:tcPr>
                  <w:tcW w:w="1940" w:type="dxa"/>
                  <w:tcBorders>
                    <w:top w:val="nil"/>
                    <w:left w:val="nil"/>
                    <w:bottom w:val="single" w:sz="4" w:space="0" w:color="auto"/>
                    <w:right w:val="single" w:sz="4" w:space="0" w:color="auto"/>
                  </w:tcBorders>
                  <w:shd w:val="clear" w:color="000000" w:fill="C6E0B4"/>
                  <w:vAlign w:val="center"/>
                  <w:hideMark/>
                </w:tcPr>
                <w:p w14:paraId="3E267945" w14:textId="77777777" w:rsidR="00E033CE" w:rsidRPr="00E033CE" w:rsidRDefault="00E033CE" w:rsidP="00E033CE">
                  <w:pPr>
                    <w:suppressAutoHyphens w:val="0"/>
                    <w:jc w:val="center"/>
                    <w:rPr>
                      <w:sz w:val="20"/>
                      <w:szCs w:val="20"/>
                      <w:lang w:eastAsia="ru-RU"/>
                    </w:rPr>
                  </w:pPr>
                  <w:r w:rsidRPr="00E033CE">
                    <w:rPr>
                      <w:sz w:val="20"/>
                      <w:szCs w:val="20"/>
                      <w:lang w:eastAsia="ru-RU"/>
                    </w:rPr>
                    <w:t>862 757,22</w:t>
                  </w:r>
                </w:p>
              </w:tc>
              <w:tc>
                <w:tcPr>
                  <w:tcW w:w="1940" w:type="dxa"/>
                  <w:tcBorders>
                    <w:top w:val="nil"/>
                    <w:left w:val="nil"/>
                    <w:bottom w:val="single" w:sz="4" w:space="0" w:color="auto"/>
                    <w:right w:val="single" w:sz="4" w:space="0" w:color="auto"/>
                  </w:tcBorders>
                  <w:shd w:val="clear" w:color="000000" w:fill="C6E0B4"/>
                  <w:vAlign w:val="center"/>
                  <w:hideMark/>
                </w:tcPr>
                <w:p w14:paraId="65071725"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5C0FC06E" w14:textId="77777777" w:rsidR="00E033CE" w:rsidRPr="00E033CE" w:rsidRDefault="00E033CE" w:rsidP="00E033CE">
                  <w:pPr>
                    <w:suppressAutoHyphens w:val="0"/>
                    <w:jc w:val="center"/>
                    <w:rPr>
                      <w:sz w:val="20"/>
                      <w:szCs w:val="20"/>
                      <w:lang w:eastAsia="ru-RU"/>
                    </w:rPr>
                  </w:pPr>
                  <w:r w:rsidRPr="00E033CE">
                    <w:rPr>
                      <w:sz w:val="20"/>
                      <w:szCs w:val="20"/>
                      <w:lang w:eastAsia="ru-RU"/>
                    </w:rPr>
                    <w:t>862 757,22</w:t>
                  </w:r>
                </w:p>
              </w:tc>
              <w:tc>
                <w:tcPr>
                  <w:tcW w:w="1840" w:type="dxa"/>
                  <w:tcBorders>
                    <w:top w:val="nil"/>
                    <w:left w:val="nil"/>
                    <w:bottom w:val="single" w:sz="4" w:space="0" w:color="auto"/>
                    <w:right w:val="single" w:sz="4" w:space="0" w:color="auto"/>
                  </w:tcBorders>
                  <w:shd w:val="clear" w:color="000000" w:fill="C6E0B4"/>
                  <w:vAlign w:val="center"/>
                  <w:hideMark/>
                </w:tcPr>
                <w:p w14:paraId="63561B91" w14:textId="77777777" w:rsidR="00E033CE" w:rsidRPr="00E033CE" w:rsidRDefault="00E033CE" w:rsidP="00E033CE">
                  <w:pPr>
                    <w:suppressAutoHyphens w:val="0"/>
                    <w:jc w:val="center"/>
                    <w:rPr>
                      <w:sz w:val="20"/>
                      <w:szCs w:val="20"/>
                      <w:lang w:eastAsia="ru-RU"/>
                    </w:rPr>
                  </w:pPr>
                  <w:r w:rsidRPr="00E033CE">
                    <w:rPr>
                      <w:sz w:val="20"/>
                      <w:szCs w:val="20"/>
                      <w:lang w:eastAsia="ru-RU"/>
                    </w:rPr>
                    <w:t>172 551,44</w:t>
                  </w:r>
                </w:p>
              </w:tc>
              <w:tc>
                <w:tcPr>
                  <w:tcW w:w="2600" w:type="dxa"/>
                  <w:tcBorders>
                    <w:top w:val="nil"/>
                    <w:left w:val="nil"/>
                    <w:bottom w:val="single" w:sz="4" w:space="0" w:color="auto"/>
                    <w:right w:val="single" w:sz="4" w:space="0" w:color="auto"/>
                  </w:tcBorders>
                  <w:shd w:val="clear" w:color="000000" w:fill="C6E0B4"/>
                  <w:vAlign w:val="center"/>
                  <w:hideMark/>
                </w:tcPr>
                <w:p w14:paraId="796C812F" w14:textId="77777777" w:rsidR="00E033CE" w:rsidRPr="00E033CE" w:rsidRDefault="00E033CE" w:rsidP="00E033CE">
                  <w:pPr>
                    <w:suppressAutoHyphens w:val="0"/>
                    <w:jc w:val="center"/>
                    <w:rPr>
                      <w:sz w:val="20"/>
                      <w:szCs w:val="20"/>
                      <w:lang w:eastAsia="ru-RU"/>
                    </w:rPr>
                  </w:pPr>
                  <w:r w:rsidRPr="00E033CE">
                    <w:rPr>
                      <w:sz w:val="20"/>
                      <w:szCs w:val="20"/>
                      <w:lang w:eastAsia="ru-RU"/>
                    </w:rPr>
                    <w:t>1 035 308,66</w:t>
                  </w:r>
                </w:p>
              </w:tc>
            </w:tr>
            <w:tr w:rsidR="00E033CE" w:rsidRPr="00E033CE" w14:paraId="2FA2B5F0"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19CEF05F"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32  </w:t>
                  </w:r>
                </w:p>
              </w:tc>
              <w:tc>
                <w:tcPr>
                  <w:tcW w:w="5740" w:type="dxa"/>
                  <w:tcBorders>
                    <w:top w:val="nil"/>
                    <w:left w:val="nil"/>
                    <w:bottom w:val="single" w:sz="4" w:space="0" w:color="auto"/>
                    <w:right w:val="single" w:sz="4" w:space="0" w:color="auto"/>
                  </w:tcBorders>
                  <w:shd w:val="clear" w:color="000000" w:fill="C6E0B4"/>
                  <w:vAlign w:val="center"/>
                  <w:hideMark/>
                </w:tcPr>
                <w:p w14:paraId="32E81D37" w14:textId="77777777" w:rsidR="00E033CE" w:rsidRPr="00E033CE" w:rsidRDefault="00E033CE" w:rsidP="00E033CE">
                  <w:pPr>
                    <w:suppressAutoHyphens w:val="0"/>
                    <w:rPr>
                      <w:sz w:val="20"/>
                      <w:szCs w:val="20"/>
                      <w:lang w:eastAsia="ru-RU"/>
                    </w:rPr>
                  </w:pPr>
                  <w:r w:rsidRPr="00E033CE">
                    <w:rPr>
                      <w:sz w:val="20"/>
                      <w:szCs w:val="20"/>
                      <w:lang w:eastAsia="ru-RU"/>
                    </w:rPr>
                    <w:t>Гидрометеорологические изыскания</w:t>
                  </w:r>
                </w:p>
              </w:tc>
              <w:tc>
                <w:tcPr>
                  <w:tcW w:w="1940" w:type="dxa"/>
                  <w:tcBorders>
                    <w:top w:val="nil"/>
                    <w:left w:val="nil"/>
                    <w:bottom w:val="single" w:sz="4" w:space="0" w:color="auto"/>
                    <w:right w:val="single" w:sz="4" w:space="0" w:color="auto"/>
                  </w:tcBorders>
                  <w:shd w:val="clear" w:color="000000" w:fill="C6E0B4"/>
                  <w:vAlign w:val="center"/>
                  <w:hideMark/>
                </w:tcPr>
                <w:p w14:paraId="0DB5A35F" w14:textId="77777777" w:rsidR="00E033CE" w:rsidRPr="00E033CE" w:rsidRDefault="00E033CE" w:rsidP="00E033CE">
                  <w:pPr>
                    <w:suppressAutoHyphens w:val="0"/>
                    <w:jc w:val="center"/>
                    <w:rPr>
                      <w:sz w:val="20"/>
                      <w:szCs w:val="20"/>
                      <w:lang w:eastAsia="ru-RU"/>
                    </w:rPr>
                  </w:pPr>
                  <w:r w:rsidRPr="00E033CE">
                    <w:rPr>
                      <w:sz w:val="20"/>
                      <w:szCs w:val="20"/>
                      <w:lang w:eastAsia="ru-RU"/>
                    </w:rPr>
                    <w:t>4-И</w:t>
                  </w:r>
                </w:p>
              </w:tc>
              <w:tc>
                <w:tcPr>
                  <w:tcW w:w="1940" w:type="dxa"/>
                  <w:tcBorders>
                    <w:top w:val="nil"/>
                    <w:left w:val="nil"/>
                    <w:bottom w:val="single" w:sz="4" w:space="0" w:color="auto"/>
                    <w:right w:val="single" w:sz="4" w:space="0" w:color="auto"/>
                  </w:tcBorders>
                  <w:shd w:val="clear" w:color="000000" w:fill="C6E0B4"/>
                  <w:vAlign w:val="center"/>
                  <w:hideMark/>
                </w:tcPr>
                <w:p w14:paraId="0C492591" w14:textId="77777777" w:rsidR="00E033CE" w:rsidRPr="00E033CE" w:rsidRDefault="00E033CE" w:rsidP="00E033CE">
                  <w:pPr>
                    <w:suppressAutoHyphens w:val="0"/>
                    <w:jc w:val="center"/>
                    <w:rPr>
                      <w:sz w:val="20"/>
                      <w:szCs w:val="20"/>
                      <w:lang w:eastAsia="ru-RU"/>
                    </w:rPr>
                  </w:pPr>
                  <w:r w:rsidRPr="00E033CE">
                    <w:rPr>
                      <w:sz w:val="20"/>
                      <w:szCs w:val="20"/>
                      <w:lang w:eastAsia="ru-RU"/>
                    </w:rPr>
                    <w:t>493 243,41</w:t>
                  </w:r>
                </w:p>
              </w:tc>
              <w:tc>
                <w:tcPr>
                  <w:tcW w:w="1940" w:type="dxa"/>
                  <w:tcBorders>
                    <w:top w:val="nil"/>
                    <w:left w:val="nil"/>
                    <w:bottom w:val="single" w:sz="4" w:space="0" w:color="auto"/>
                    <w:right w:val="single" w:sz="4" w:space="0" w:color="auto"/>
                  </w:tcBorders>
                  <w:shd w:val="clear" w:color="000000" w:fill="C6E0B4"/>
                  <w:vAlign w:val="center"/>
                  <w:hideMark/>
                </w:tcPr>
                <w:p w14:paraId="6D32EC09"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55961698" w14:textId="77777777" w:rsidR="00E033CE" w:rsidRPr="00E033CE" w:rsidRDefault="00E033CE" w:rsidP="00E033CE">
                  <w:pPr>
                    <w:suppressAutoHyphens w:val="0"/>
                    <w:jc w:val="center"/>
                    <w:rPr>
                      <w:sz w:val="20"/>
                      <w:szCs w:val="20"/>
                      <w:lang w:eastAsia="ru-RU"/>
                    </w:rPr>
                  </w:pPr>
                  <w:r w:rsidRPr="00E033CE">
                    <w:rPr>
                      <w:sz w:val="20"/>
                      <w:szCs w:val="20"/>
                      <w:lang w:eastAsia="ru-RU"/>
                    </w:rPr>
                    <w:t>493 243,41</w:t>
                  </w:r>
                </w:p>
              </w:tc>
              <w:tc>
                <w:tcPr>
                  <w:tcW w:w="1840" w:type="dxa"/>
                  <w:tcBorders>
                    <w:top w:val="nil"/>
                    <w:left w:val="nil"/>
                    <w:bottom w:val="single" w:sz="4" w:space="0" w:color="auto"/>
                    <w:right w:val="single" w:sz="4" w:space="0" w:color="auto"/>
                  </w:tcBorders>
                  <w:shd w:val="clear" w:color="000000" w:fill="C6E0B4"/>
                  <w:vAlign w:val="center"/>
                  <w:hideMark/>
                </w:tcPr>
                <w:p w14:paraId="79EDB2D6" w14:textId="77777777" w:rsidR="00E033CE" w:rsidRPr="00E033CE" w:rsidRDefault="00E033CE" w:rsidP="00E033CE">
                  <w:pPr>
                    <w:suppressAutoHyphens w:val="0"/>
                    <w:jc w:val="center"/>
                    <w:rPr>
                      <w:sz w:val="20"/>
                      <w:szCs w:val="20"/>
                      <w:lang w:eastAsia="ru-RU"/>
                    </w:rPr>
                  </w:pPr>
                  <w:r w:rsidRPr="00E033CE">
                    <w:rPr>
                      <w:sz w:val="20"/>
                      <w:szCs w:val="20"/>
                      <w:lang w:eastAsia="ru-RU"/>
                    </w:rPr>
                    <w:t>98 648,68</w:t>
                  </w:r>
                </w:p>
              </w:tc>
              <w:tc>
                <w:tcPr>
                  <w:tcW w:w="2600" w:type="dxa"/>
                  <w:tcBorders>
                    <w:top w:val="nil"/>
                    <w:left w:val="nil"/>
                    <w:bottom w:val="single" w:sz="4" w:space="0" w:color="auto"/>
                    <w:right w:val="single" w:sz="4" w:space="0" w:color="auto"/>
                  </w:tcBorders>
                  <w:shd w:val="clear" w:color="000000" w:fill="C6E0B4"/>
                  <w:vAlign w:val="center"/>
                  <w:hideMark/>
                </w:tcPr>
                <w:p w14:paraId="2EF2B1FB" w14:textId="77777777" w:rsidR="00E033CE" w:rsidRPr="00E033CE" w:rsidRDefault="00E033CE" w:rsidP="00E033CE">
                  <w:pPr>
                    <w:suppressAutoHyphens w:val="0"/>
                    <w:jc w:val="center"/>
                    <w:rPr>
                      <w:sz w:val="20"/>
                      <w:szCs w:val="20"/>
                      <w:lang w:eastAsia="ru-RU"/>
                    </w:rPr>
                  </w:pPr>
                  <w:r w:rsidRPr="00E033CE">
                    <w:rPr>
                      <w:sz w:val="20"/>
                      <w:szCs w:val="20"/>
                      <w:lang w:eastAsia="ru-RU"/>
                    </w:rPr>
                    <w:t>591 892,09</w:t>
                  </w:r>
                </w:p>
              </w:tc>
            </w:tr>
            <w:tr w:rsidR="00E033CE" w:rsidRPr="00E033CE" w14:paraId="0653723B"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102A842B"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33  </w:t>
                  </w:r>
                </w:p>
              </w:tc>
              <w:tc>
                <w:tcPr>
                  <w:tcW w:w="5740" w:type="dxa"/>
                  <w:tcBorders>
                    <w:top w:val="nil"/>
                    <w:left w:val="nil"/>
                    <w:bottom w:val="single" w:sz="4" w:space="0" w:color="auto"/>
                    <w:right w:val="single" w:sz="4" w:space="0" w:color="auto"/>
                  </w:tcBorders>
                  <w:shd w:val="clear" w:color="000000" w:fill="C6E0B4"/>
                  <w:vAlign w:val="center"/>
                  <w:hideMark/>
                </w:tcPr>
                <w:p w14:paraId="4A1D2024" w14:textId="77777777" w:rsidR="00E033CE" w:rsidRPr="00E033CE" w:rsidRDefault="00E033CE" w:rsidP="00E033CE">
                  <w:pPr>
                    <w:suppressAutoHyphens w:val="0"/>
                    <w:rPr>
                      <w:sz w:val="20"/>
                      <w:szCs w:val="20"/>
                      <w:lang w:eastAsia="ru-RU"/>
                    </w:rPr>
                  </w:pPr>
                  <w:r w:rsidRPr="00E033CE">
                    <w:rPr>
                      <w:sz w:val="20"/>
                      <w:szCs w:val="20"/>
                      <w:lang w:eastAsia="ru-RU"/>
                    </w:rPr>
                    <w:t>Разработка раздела ГОиЧС</w:t>
                  </w:r>
                </w:p>
              </w:tc>
              <w:tc>
                <w:tcPr>
                  <w:tcW w:w="1940" w:type="dxa"/>
                  <w:tcBorders>
                    <w:top w:val="nil"/>
                    <w:left w:val="nil"/>
                    <w:bottom w:val="single" w:sz="4" w:space="0" w:color="auto"/>
                    <w:right w:val="single" w:sz="4" w:space="0" w:color="auto"/>
                  </w:tcBorders>
                  <w:shd w:val="clear" w:color="000000" w:fill="C6E0B4"/>
                  <w:vAlign w:val="center"/>
                  <w:hideMark/>
                </w:tcPr>
                <w:p w14:paraId="5A66D999" w14:textId="77777777" w:rsidR="00E033CE" w:rsidRPr="00E033CE" w:rsidRDefault="00E033CE" w:rsidP="00E033CE">
                  <w:pPr>
                    <w:suppressAutoHyphens w:val="0"/>
                    <w:jc w:val="center"/>
                    <w:rPr>
                      <w:sz w:val="20"/>
                      <w:szCs w:val="20"/>
                      <w:lang w:eastAsia="ru-RU"/>
                    </w:rPr>
                  </w:pPr>
                  <w:r w:rsidRPr="00E033CE">
                    <w:rPr>
                      <w:sz w:val="20"/>
                      <w:szCs w:val="20"/>
                      <w:lang w:eastAsia="ru-RU"/>
                    </w:rPr>
                    <w:t>5-И</w:t>
                  </w:r>
                </w:p>
              </w:tc>
              <w:tc>
                <w:tcPr>
                  <w:tcW w:w="1940" w:type="dxa"/>
                  <w:tcBorders>
                    <w:top w:val="nil"/>
                    <w:left w:val="nil"/>
                    <w:bottom w:val="single" w:sz="4" w:space="0" w:color="auto"/>
                    <w:right w:val="single" w:sz="4" w:space="0" w:color="auto"/>
                  </w:tcBorders>
                  <w:shd w:val="clear" w:color="000000" w:fill="C6E0B4"/>
                  <w:vAlign w:val="center"/>
                  <w:hideMark/>
                </w:tcPr>
                <w:p w14:paraId="36B6983A" w14:textId="77777777" w:rsidR="00E033CE" w:rsidRPr="00E033CE" w:rsidRDefault="00E033CE" w:rsidP="00E033CE">
                  <w:pPr>
                    <w:suppressAutoHyphens w:val="0"/>
                    <w:jc w:val="center"/>
                    <w:rPr>
                      <w:sz w:val="20"/>
                      <w:szCs w:val="20"/>
                      <w:lang w:eastAsia="ru-RU"/>
                    </w:rPr>
                  </w:pPr>
                  <w:r w:rsidRPr="00E033CE">
                    <w:rPr>
                      <w:sz w:val="20"/>
                      <w:szCs w:val="20"/>
                      <w:lang w:eastAsia="ru-RU"/>
                    </w:rPr>
                    <w:t>71 300,00</w:t>
                  </w:r>
                </w:p>
              </w:tc>
              <w:tc>
                <w:tcPr>
                  <w:tcW w:w="1940" w:type="dxa"/>
                  <w:tcBorders>
                    <w:top w:val="nil"/>
                    <w:left w:val="nil"/>
                    <w:bottom w:val="single" w:sz="4" w:space="0" w:color="auto"/>
                    <w:right w:val="single" w:sz="4" w:space="0" w:color="auto"/>
                  </w:tcBorders>
                  <w:shd w:val="clear" w:color="000000" w:fill="C6E0B4"/>
                  <w:vAlign w:val="center"/>
                  <w:hideMark/>
                </w:tcPr>
                <w:p w14:paraId="15FAB427"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4DDDEFCB" w14:textId="77777777" w:rsidR="00E033CE" w:rsidRPr="00E033CE" w:rsidRDefault="00E033CE" w:rsidP="00E033CE">
                  <w:pPr>
                    <w:suppressAutoHyphens w:val="0"/>
                    <w:jc w:val="center"/>
                    <w:rPr>
                      <w:sz w:val="20"/>
                      <w:szCs w:val="20"/>
                      <w:lang w:eastAsia="ru-RU"/>
                    </w:rPr>
                  </w:pPr>
                  <w:r w:rsidRPr="00E033CE">
                    <w:rPr>
                      <w:sz w:val="20"/>
                      <w:szCs w:val="20"/>
                      <w:lang w:eastAsia="ru-RU"/>
                    </w:rPr>
                    <w:t>71 300,00</w:t>
                  </w:r>
                </w:p>
              </w:tc>
              <w:tc>
                <w:tcPr>
                  <w:tcW w:w="1840" w:type="dxa"/>
                  <w:tcBorders>
                    <w:top w:val="nil"/>
                    <w:left w:val="nil"/>
                    <w:bottom w:val="single" w:sz="4" w:space="0" w:color="auto"/>
                    <w:right w:val="single" w:sz="4" w:space="0" w:color="auto"/>
                  </w:tcBorders>
                  <w:shd w:val="clear" w:color="000000" w:fill="C6E0B4"/>
                  <w:vAlign w:val="center"/>
                  <w:hideMark/>
                </w:tcPr>
                <w:p w14:paraId="56451E5B" w14:textId="77777777" w:rsidR="00E033CE" w:rsidRPr="00E033CE" w:rsidRDefault="00E033CE" w:rsidP="00E033CE">
                  <w:pPr>
                    <w:suppressAutoHyphens w:val="0"/>
                    <w:jc w:val="center"/>
                    <w:rPr>
                      <w:sz w:val="20"/>
                      <w:szCs w:val="20"/>
                      <w:lang w:eastAsia="ru-RU"/>
                    </w:rPr>
                  </w:pPr>
                  <w:r w:rsidRPr="00E033CE">
                    <w:rPr>
                      <w:sz w:val="20"/>
                      <w:szCs w:val="20"/>
                      <w:lang w:eastAsia="ru-RU"/>
                    </w:rPr>
                    <w:t>14 260,00</w:t>
                  </w:r>
                </w:p>
              </w:tc>
              <w:tc>
                <w:tcPr>
                  <w:tcW w:w="2600" w:type="dxa"/>
                  <w:tcBorders>
                    <w:top w:val="nil"/>
                    <w:left w:val="nil"/>
                    <w:bottom w:val="single" w:sz="4" w:space="0" w:color="auto"/>
                    <w:right w:val="single" w:sz="4" w:space="0" w:color="auto"/>
                  </w:tcBorders>
                  <w:shd w:val="clear" w:color="000000" w:fill="C6E0B4"/>
                  <w:vAlign w:val="center"/>
                  <w:hideMark/>
                </w:tcPr>
                <w:p w14:paraId="34AA5A35" w14:textId="77777777" w:rsidR="00E033CE" w:rsidRPr="00E033CE" w:rsidRDefault="00E033CE" w:rsidP="00E033CE">
                  <w:pPr>
                    <w:suppressAutoHyphens w:val="0"/>
                    <w:jc w:val="center"/>
                    <w:rPr>
                      <w:sz w:val="20"/>
                      <w:szCs w:val="20"/>
                      <w:lang w:eastAsia="ru-RU"/>
                    </w:rPr>
                  </w:pPr>
                  <w:r w:rsidRPr="00E033CE">
                    <w:rPr>
                      <w:sz w:val="20"/>
                      <w:szCs w:val="20"/>
                      <w:lang w:eastAsia="ru-RU"/>
                    </w:rPr>
                    <w:t>85 560,00</w:t>
                  </w:r>
                </w:p>
              </w:tc>
            </w:tr>
            <w:tr w:rsidR="00E033CE" w:rsidRPr="00E033CE" w14:paraId="11B1D877" w14:textId="77777777" w:rsidTr="00E033CE">
              <w:trPr>
                <w:trHeight w:val="55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4A520624"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34  </w:t>
                  </w:r>
                </w:p>
              </w:tc>
              <w:tc>
                <w:tcPr>
                  <w:tcW w:w="5740" w:type="dxa"/>
                  <w:tcBorders>
                    <w:top w:val="nil"/>
                    <w:left w:val="nil"/>
                    <w:bottom w:val="single" w:sz="4" w:space="0" w:color="auto"/>
                    <w:right w:val="single" w:sz="4" w:space="0" w:color="auto"/>
                  </w:tcBorders>
                  <w:shd w:val="clear" w:color="000000" w:fill="C6E0B4"/>
                  <w:vAlign w:val="center"/>
                  <w:hideMark/>
                </w:tcPr>
                <w:p w14:paraId="47C28292" w14:textId="77777777" w:rsidR="00E033CE" w:rsidRPr="00E033CE" w:rsidRDefault="00E033CE" w:rsidP="00E033CE">
                  <w:pPr>
                    <w:suppressAutoHyphens w:val="0"/>
                    <w:rPr>
                      <w:sz w:val="20"/>
                      <w:szCs w:val="20"/>
                      <w:lang w:eastAsia="ru-RU"/>
                    </w:rPr>
                  </w:pPr>
                  <w:r w:rsidRPr="00E033CE">
                    <w:rPr>
                      <w:sz w:val="20"/>
                      <w:szCs w:val="20"/>
                      <w:lang w:eastAsia="ru-RU"/>
                    </w:rPr>
                    <w:t>Специальные технические условия в части обеспечения пожарной безопасности</w:t>
                  </w:r>
                </w:p>
              </w:tc>
              <w:tc>
                <w:tcPr>
                  <w:tcW w:w="1940" w:type="dxa"/>
                  <w:tcBorders>
                    <w:top w:val="nil"/>
                    <w:left w:val="nil"/>
                    <w:bottom w:val="single" w:sz="4" w:space="0" w:color="auto"/>
                    <w:right w:val="single" w:sz="4" w:space="0" w:color="auto"/>
                  </w:tcBorders>
                  <w:shd w:val="clear" w:color="000000" w:fill="C6E0B4"/>
                  <w:vAlign w:val="center"/>
                  <w:hideMark/>
                </w:tcPr>
                <w:p w14:paraId="0C17FFAC" w14:textId="77777777" w:rsidR="00E033CE" w:rsidRPr="00E033CE" w:rsidRDefault="00E033CE" w:rsidP="00E033CE">
                  <w:pPr>
                    <w:suppressAutoHyphens w:val="0"/>
                    <w:jc w:val="center"/>
                    <w:rPr>
                      <w:sz w:val="20"/>
                      <w:szCs w:val="20"/>
                      <w:lang w:eastAsia="ru-RU"/>
                    </w:rPr>
                  </w:pPr>
                  <w:r w:rsidRPr="00E033CE">
                    <w:rPr>
                      <w:sz w:val="20"/>
                      <w:szCs w:val="20"/>
                      <w:lang w:eastAsia="ru-RU"/>
                    </w:rPr>
                    <w:t>Смета №24</w:t>
                  </w:r>
                </w:p>
              </w:tc>
              <w:tc>
                <w:tcPr>
                  <w:tcW w:w="1940" w:type="dxa"/>
                  <w:tcBorders>
                    <w:top w:val="nil"/>
                    <w:left w:val="nil"/>
                    <w:bottom w:val="single" w:sz="4" w:space="0" w:color="auto"/>
                    <w:right w:val="single" w:sz="4" w:space="0" w:color="auto"/>
                  </w:tcBorders>
                  <w:shd w:val="clear" w:color="000000" w:fill="C6E0B4"/>
                  <w:vAlign w:val="center"/>
                  <w:hideMark/>
                </w:tcPr>
                <w:p w14:paraId="0FB81ACA"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40" w:type="dxa"/>
                  <w:tcBorders>
                    <w:top w:val="nil"/>
                    <w:left w:val="nil"/>
                    <w:bottom w:val="single" w:sz="4" w:space="0" w:color="auto"/>
                    <w:right w:val="single" w:sz="4" w:space="0" w:color="auto"/>
                  </w:tcBorders>
                  <w:shd w:val="clear" w:color="000000" w:fill="C6E0B4"/>
                  <w:vAlign w:val="center"/>
                  <w:hideMark/>
                </w:tcPr>
                <w:p w14:paraId="24E87ECB"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0654E932" w14:textId="77777777" w:rsidR="00E033CE" w:rsidRPr="00E033CE" w:rsidRDefault="00E033CE" w:rsidP="00E033CE">
                  <w:pPr>
                    <w:suppressAutoHyphens w:val="0"/>
                    <w:jc w:val="center"/>
                    <w:rPr>
                      <w:sz w:val="20"/>
                      <w:szCs w:val="20"/>
                      <w:lang w:eastAsia="ru-RU"/>
                    </w:rPr>
                  </w:pPr>
                  <w:r w:rsidRPr="00E033CE">
                    <w:rPr>
                      <w:sz w:val="20"/>
                      <w:szCs w:val="20"/>
                      <w:lang w:eastAsia="ru-RU"/>
                    </w:rPr>
                    <w:t>2 327 434,83</w:t>
                  </w:r>
                </w:p>
              </w:tc>
              <w:tc>
                <w:tcPr>
                  <w:tcW w:w="1840" w:type="dxa"/>
                  <w:tcBorders>
                    <w:top w:val="nil"/>
                    <w:left w:val="nil"/>
                    <w:bottom w:val="single" w:sz="4" w:space="0" w:color="auto"/>
                    <w:right w:val="single" w:sz="4" w:space="0" w:color="auto"/>
                  </w:tcBorders>
                  <w:shd w:val="clear" w:color="000000" w:fill="C6E0B4"/>
                  <w:vAlign w:val="center"/>
                  <w:hideMark/>
                </w:tcPr>
                <w:p w14:paraId="0282E687" w14:textId="77777777" w:rsidR="00E033CE" w:rsidRPr="00E033CE" w:rsidRDefault="00E033CE" w:rsidP="00E033CE">
                  <w:pPr>
                    <w:suppressAutoHyphens w:val="0"/>
                    <w:jc w:val="center"/>
                    <w:rPr>
                      <w:sz w:val="20"/>
                      <w:szCs w:val="20"/>
                      <w:lang w:eastAsia="ru-RU"/>
                    </w:rPr>
                  </w:pPr>
                  <w:r w:rsidRPr="00E033CE">
                    <w:rPr>
                      <w:sz w:val="20"/>
                      <w:szCs w:val="20"/>
                      <w:lang w:eastAsia="ru-RU"/>
                    </w:rPr>
                    <w:t>465 486,97</w:t>
                  </w:r>
                </w:p>
              </w:tc>
              <w:tc>
                <w:tcPr>
                  <w:tcW w:w="2600" w:type="dxa"/>
                  <w:tcBorders>
                    <w:top w:val="nil"/>
                    <w:left w:val="nil"/>
                    <w:bottom w:val="single" w:sz="4" w:space="0" w:color="auto"/>
                    <w:right w:val="single" w:sz="4" w:space="0" w:color="auto"/>
                  </w:tcBorders>
                  <w:shd w:val="clear" w:color="000000" w:fill="C6E0B4"/>
                  <w:vAlign w:val="center"/>
                  <w:hideMark/>
                </w:tcPr>
                <w:p w14:paraId="72D287D5" w14:textId="77777777" w:rsidR="00E033CE" w:rsidRPr="00E033CE" w:rsidRDefault="00E033CE" w:rsidP="00E033CE">
                  <w:pPr>
                    <w:suppressAutoHyphens w:val="0"/>
                    <w:jc w:val="center"/>
                    <w:rPr>
                      <w:sz w:val="20"/>
                      <w:szCs w:val="20"/>
                      <w:lang w:eastAsia="ru-RU"/>
                    </w:rPr>
                  </w:pPr>
                  <w:r w:rsidRPr="00E033CE">
                    <w:rPr>
                      <w:sz w:val="20"/>
                      <w:szCs w:val="20"/>
                      <w:lang w:eastAsia="ru-RU"/>
                    </w:rPr>
                    <w:t>2 792 921,80</w:t>
                  </w:r>
                </w:p>
              </w:tc>
            </w:tr>
            <w:tr w:rsidR="00E033CE" w:rsidRPr="00E033CE" w14:paraId="76DF8978" w14:textId="77777777" w:rsidTr="00E033CE">
              <w:trPr>
                <w:trHeight w:val="465"/>
              </w:trPr>
              <w:tc>
                <w:tcPr>
                  <w:tcW w:w="460" w:type="dxa"/>
                  <w:tcBorders>
                    <w:top w:val="nil"/>
                    <w:left w:val="single" w:sz="4" w:space="0" w:color="auto"/>
                    <w:bottom w:val="single" w:sz="4" w:space="0" w:color="auto"/>
                    <w:right w:val="single" w:sz="4" w:space="0" w:color="auto"/>
                  </w:tcBorders>
                  <w:shd w:val="clear" w:color="000000" w:fill="C6E0B4"/>
                  <w:vAlign w:val="center"/>
                  <w:hideMark/>
                </w:tcPr>
                <w:p w14:paraId="6ECA0ECA" w14:textId="77777777" w:rsidR="00E033CE" w:rsidRPr="00E033CE" w:rsidRDefault="00E033CE" w:rsidP="00E033CE">
                  <w:pPr>
                    <w:suppressAutoHyphens w:val="0"/>
                    <w:jc w:val="center"/>
                    <w:rPr>
                      <w:sz w:val="20"/>
                      <w:szCs w:val="20"/>
                      <w:lang w:eastAsia="ru-RU"/>
                    </w:rPr>
                  </w:pPr>
                  <w:r w:rsidRPr="00E033CE">
                    <w:rPr>
                      <w:sz w:val="20"/>
                      <w:szCs w:val="20"/>
                      <w:lang w:eastAsia="ru-RU"/>
                    </w:rPr>
                    <w:t xml:space="preserve">35  </w:t>
                  </w:r>
                </w:p>
              </w:tc>
              <w:tc>
                <w:tcPr>
                  <w:tcW w:w="5740" w:type="dxa"/>
                  <w:tcBorders>
                    <w:top w:val="nil"/>
                    <w:left w:val="nil"/>
                    <w:bottom w:val="single" w:sz="4" w:space="0" w:color="auto"/>
                    <w:right w:val="single" w:sz="4" w:space="0" w:color="auto"/>
                  </w:tcBorders>
                  <w:shd w:val="clear" w:color="000000" w:fill="C6E0B4"/>
                  <w:vAlign w:val="center"/>
                  <w:hideMark/>
                </w:tcPr>
                <w:p w14:paraId="58A6591C" w14:textId="77777777" w:rsidR="00E033CE" w:rsidRPr="00E033CE" w:rsidRDefault="00E033CE" w:rsidP="00E033CE">
                  <w:pPr>
                    <w:suppressAutoHyphens w:val="0"/>
                    <w:rPr>
                      <w:sz w:val="20"/>
                      <w:szCs w:val="20"/>
                      <w:lang w:eastAsia="ru-RU"/>
                    </w:rPr>
                  </w:pPr>
                  <w:r w:rsidRPr="00E033CE">
                    <w:rPr>
                      <w:sz w:val="20"/>
                      <w:szCs w:val="20"/>
                      <w:lang w:eastAsia="ru-RU"/>
                    </w:rPr>
                    <w:t>Стоимость прохождения экспертиза</w:t>
                  </w:r>
                </w:p>
              </w:tc>
              <w:tc>
                <w:tcPr>
                  <w:tcW w:w="1940" w:type="dxa"/>
                  <w:tcBorders>
                    <w:top w:val="nil"/>
                    <w:left w:val="nil"/>
                    <w:bottom w:val="single" w:sz="4" w:space="0" w:color="auto"/>
                    <w:right w:val="single" w:sz="4" w:space="0" w:color="auto"/>
                  </w:tcBorders>
                  <w:shd w:val="clear" w:color="000000" w:fill="C6E0B4"/>
                  <w:vAlign w:val="center"/>
                  <w:hideMark/>
                </w:tcPr>
                <w:p w14:paraId="00B57F96" w14:textId="77777777" w:rsidR="00E033CE" w:rsidRPr="00E033CE" w:rsidRDefault="00E033CE" w:rsidP="00E033CE">
                  <w:pPr>
                    <w:suppressAutoHyphens w:val="0"/>
                    <w:jc w:val="center"/>
                    <w:rPr>
                      <w:sz w:val="20"/>
                      <w:szCs w:val="20"/>
                      <w:lang w:eastAsia="ru-RU"/>
                    </w:rPr>
                  </w:pPr>
                  <w:r w:rsidRPr="00E033CE">
                    <w:rPr>
                      <w:sz w:val="20"/>
                      <w:szCs w:val="20"/>
                      <w:lang w:eastAsia="ru-RU"/>
                    </w:rPr>
                    <w:t>Расчет затрат</w:t>
                  </w:r>
                </w:p>
              </w:tc>
              <w:tc>
                <w:tcPr>
                  <w:tcW w:w="1940" w:type="dxa"/>
                  <w:tcBorders>
                    <w:top w:val="nil"/>
                    <w:left w:val="nil"/>
                    <w:bottom w:val="single" w:sz="4" w:space="0" w:color="auto"/>
                    <w:right w:val="single" w:sz="4" w:space="0" w:color="auto"/>
                  </w:tcBorders>
                  <w:shd w:val="clear" w:color="000000" w:fill="C6E0B4"/>
                  <w:vAlign w:val="center"/>
                  <w:hideMark/>
                </w:tcPr>
                <w:p w14:paraId="4DEC4CFF"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40" w:type="dxa"/>
                  <w:tcBorders>
                    <w:top w:val="nil"/>
                    <w:left w:val="nil"/>
                    <w:bottom w:val="single" w:sz="4" w:space="0" w:color="auto"/>
                    <w:right w:val="single" w:sz="4" w:space="0" w:color="auto"/>
                  </w:tcBorders>
                  <w:shd w:val="clear" w:color="000000" w:fill="C6E0B4"/>
                  <w:vAlign w:val="center"/>
                  <w:hideMark/>
                </w:tcPr>
                <w:p w14:paraId="7D52B29E" w14:textId="77777777" w:rsidR="00E033CE" w:rsidRPr="00E033CE" w:rsidRDefault="00E033CE" w:rsidP="00E033CE">
                  <w:pPr>
                    <w:suppressAutoHyphens w:val="0"/>
                    <w:jc w:val="center"/>
                    <w:rPr>
                      <w:sz w:val="20"/>
                      <w:szCs w:val="20"/>
                      <w:lang w:eastAsia="ru-RU"/>
                    </w:rPr>
                  </w:pPr>
                  <w:r w:rsidRPr="00E033CE">
                    <w:rPr>
                      <w:sz w:val="20"/>
                      <w:szCs w:val="20"/>
                      <w:lang w:eastAsia="ru-RU"/>
                    </w:rPr>
                    <w:t> </w:t>
                  </w:r>
                </w:p>
              </w:tc>
              <w:tc>
                <w:tcPr>
                  <w:tcW w:w="1960" w:type="dxa"/>
                  <w:tcBorders>
                    <w:top w:val="nil"/>
                    <w:left w:val="nil"/>
                    <w:bottom w:val="single" w:sz="4" w:space="0" w:color="auto"/>
                    <w:right w:val="single" w:sz="4" w:space="0" w:color="auto"/>
                  </w:tcBorders>
                  <w:shd w:val="clear" w:color="000000" w:fill="C6E0B4"/>
                  <w:vAlign w:val="center"/>
                  <w:hideMark/>
                </w:tcPr>
                <w:p w14:paraId="689B56D9" w14:textId="77777777" w:rsidR="00E033CE" w:rsidRPr="00E033CE" w:rsidRDefault="00E033CE" w:rsidP="00E033CE">
                  <w:pPr>
                    <w:suppressAutoHyphens w:val="0"/>
                    <w:jc w:val="center"/>
                    <w:rPr>
                      <w:sz w:val="20"/>
                      <w:szCs w:val="20"/>
                      <w:lang w:eastAsia="ru-RU"/>
                    </w:rPr>
                  </w:pPr>
                  <w:r w:rsidRPr="00E033CE">
                    <w:rPr>
                      <w:sz w:val="20"/>
                      <w:szCs w:val="20"/>
                      <w:lang w:eastAsia="ru-RU"/>
                    </w:rPr>
                    <w:t>1 790 360,76</w:t>
                  </w:r>
                </w:p>
              </w:tc>
              <w:tc>
                <w:tcPr>
                  <w:tcW w:w="1840" w:type="dxa"/>
                  <w:tcBorders>
                    <w:top w:val="nil"/>
                    <w:left w:val="nil"/>
                    <w:bottom w:val="single" w:sz="4" w:space="0" w:color="auto"/>
                    <w:right w:val="single" w:sz="4" w:space="0" w:color="auto"/>
                  </w:tcBorders>
                  <w:shd w:val="clear" w:color="000000" w:fill="C6E0B4"/>
                  <w:vAlign w:val="center"/>
                  <w:hideMark/>
                </w:tcPr>
                <w:p w14:paraId="2A5FC1FD" w14:textId="77777777" w:rsidR="00E033CE" w:rsidRPr="00E033CE" w:rsidRDefault="00E033CE" w:rsidP="00E033CE">
                  <w:pPr>
                    <w:suppressAutoHyphens w:val="0"/>
                    <w:jc w:val="center"/>
                    <w:rPr>
                      <w:sz w:val="20"/>
                      <w:szCs w:val="20"/>
                      <w:lang w:eastAsia="ru-RU"/>
                    </w:rPr>
                  </w:pPr>
                  <w:r w:rsidRPr="00E033CE">
                    <w:rPr>
                      <w:sz w:val="20"/>
                      <w:szCs w:val="20"/>
                      <w:lang w:eastAsia="ru-RU"/>
                    </w:rPr>
                    <w:t>358 072,15</w:t>
                  </w:r>
                </w:p>
              </w:tc>
              <w:tc>
                <w:tcPr>
                  <w:tcW w:w="2600" w:type="dxa"/>
                  <w:tcBorders>
                    <w:top w:val="nil"/>
                    <w:left w:val="nil"/>
                    <w:bottom w:val="single" w:sz="4" w:space="0" w:color="auto"/>
                    <w:right w:val="single" w:sz="4" w:space="0" w:color="auto"/>
                  </w:tcBorders>
                  <w:shd w:val="clear" w:color="000000" w:fill="C6E0B4"/>
                  <w:vAlign w:val="center"/>
                  <w:hideMark/>
                </w:tcPr>
                <w:p w14:paraId="36A1C3C1" w14:textId="77777777" w:rsidR="00E033CE" w:rsidRPr="00E033CE" w:rsidRDefault="00E033CE" w:rsidP="00E033CE">
                  <w:pPr>
                    <w:suppressAutoHyphens w:val="0"/>
                    <w:jc w:val="center"/>
                    <w:rPr>
                      <w:sz w:val="20"/>
                      <w:szCs w:val="20"/>
                      <w:lang w:eastAsia="ru-RU"/>
                    </w:rPr>
                  </w:pPr>
                  <w:r w:rsidRPr="00E033CE">
                    <w:rPr>
                      <w:sz w:val="20"/>
                      <w:szCs w:val="20"/>
                      <w:lang w:eastAsia="ru-RU"/>
                    </w:rPr>
                    <w:t>2 148 432,91</w:t>
                  </w:r>
                </w:p>
              </w:tc>
            </w:tr>
            <w:tr w:rsidR="00E033CE" w:rsidRPr="00E033CE" w14:paraId="6DF351B4" w14:textId="77777777" w:rsidTr="00E033CE">
              <w:trPr>
                <w:trHeight w:val="743"/>
              </w:trPr>
              <w:tc>
                <w:tcPr>
                  <w:tcW w:w="460" w:type="dxa"/>
                  <w:tcBorders>
                    <w:top w:val="nil"/>
                    <w:left w:val="nil"/>
                    <w:bottom w:val="nil"/>
                    <w:right w:val="nil"/>
                  </w:tcBorders>
                  <w:shd w:val="clear" w:color="000000" w:fill="auto"/>
                  <w:noWrap/>
                  <w:vAlign w:val="bottom"/>
                  <w:hideMark/>
                </w:tcPr>
                <w:p w14:paraId="78A9AFEF" w14:textId="77777777" w:rsidR="00E033CE" w:rsidRPr="00E033CE" w:rsidRDefault="00E033CE" w:rsidP="00E033CE">
                  <w:pPr>
                    <w:suppressAutoHyphens w:val="0"/>
                    <w:jc w:val="center"/>
                    <w:rPr>
                      <w:sz w:val="20"/>
                      <w:szCs w:val="20"/>
                      <w:lang w:eastAsia="ru-RU"/>
                    </w:rPr>
                  </w:pPr>
                </w:p>
              </w:tc>
              <w:tc>
                <w:tcPr>
                  <w:tcW w:w="5740" w:type="dxa"/>
                  <w:tcBorders>
                    <w:top w:val="nil"/>
                    <w:left w:val="nil"/>
                    <w:bottom w:val="nil"/>
                    <w:right w:val="nil"/>
                  </w:tcBorders>
                  <w:shd w:val="clear" w:color="000000" w:fill="auto"/>
                  <w:noWrap/>
                  <w:vAlign w:val="bottom"/>
                  <w:hideMark/>
                </w:tcPr>
                <w:p w14:paraId="20CF6108" w14:textId="77777777" w:rsidR="00E033CE" w:rsidRPr="00E033CE" w:rsidRDefault="00E033CE" w:rsidP="00E033CE">
                  <w:pPr>
                    <w:suppressAutoHyphens w:val="0"/>
                    <w:rPr>
                      <w:sz w:val="20"/>
                      <w:szCs w:val="20"/>
                      <w:lang w:eastAsia="ru-RU"/>
                    </w:rPr>
                  </w:pPr>
                </w:p>
              </w:tc>
              <w:tc>
                <w:tcPr>
                  <w:tcW w:w="1940" w:type="dxa"/>
                  <w:tcBorders>
                    <w:top w:val="nil"/>
                    <w:left w:val="nil"/>
                    <w:bottom w:val="nil"/>
                    <w:right w:val="nil"/>
                  </w:tcBorders>
                  <w:shd w:val="clear" w:color="000000" w:fill="auto"/>
                  <w:noWrap/>
                  <w:vAlign w:val="bottom"/>
                  <w:hideMark/>
                </w:tcPr>
                <w:p w14:paraId="4ECA3776" w14:textId="77777777" w:rsidR="00E033CE" w:rsidRPr="00E033CE" w:rsidRDefault="00E033CE" w:rsidP="00E033CE">
                  <w:pPr>
                    <w:suppressAutoHyphens w:val="0"/>
                    <w:rPr>
                      <w:sz w:val="20"/>
                      <w:szCs w:val="20"/>
                      <w:lang w:eastAsia="ru-RU"/>
                    </w:rPr>
                  </w:pPr>
                </w:p>
              </w:tc>
              <w:tc>
                <w:tcPr>
                  <w:tcW w:w="1940" w:type="dxa"/>
                  <w:tcBorders>
                    <w:top w:val="nil"/>
                    <w:left w:val="nil"/>
                    <w:bottom w:val="nil"/>
                    <w:right w:val="nil"/>
                  </w:tcBorders>
                  <w:shd w:val="clear" w:color="000000" w:fill="auto"/>
                  <w:noWrap/>
                  <w:vAlign w:val="bottom"/>
                  <w:hideMark/>
                </w:tcPr>
                <w:p w14:paraId="3EBE959D" w14:textId="77777777" w:rsidR="00E033CE" w:rsidRPr="00E033CE" w:rsidRDefault="00E033CE" w:rsidP="00E033CE">
                  <w:pPr>
                    <w:suppressAutoHyphens w:val="0"/>
                    <w:rPr>
                      <w:sz w:val="20"/>
                      <w:szCs w:val="20"/>
                      <w:lang w:eastAsia="ru-RU"/>
                    </w:rPr>
                  </w:pPr>
                </w:p>
              </w:tc>
              <w:tc>
                <w:tcPr>
                  <w:tcW w:w="1940" w:type="dxa"/>
                  <w:tcBorders>
                    <w:top w:val="nil"/>
                    <w:left w:val="nil"/>
                    <w:bottom w:val="nil"/>
                    <w:right w:val="nil"/>
                  </w:tcBorders>
                  <w:shd w:val="clear" w:color="000000" w:fill="auto"/>
                  <w:noWrap/>
                  <w:vAlign w:val="bottom"/>
                  <w:hideMark/>
                </w:tcPr>
                <w:p w14:paraId="307E8985" w14:textId="77777777" w:rsidR="00E033CE" w:rsidRPr="00E033CE" w:rsidRDefault="00E033CE" w:rsidP="00E033CE">
                  <w:pPr>
                    <w:suppressAutoHyphens w:val="0"/>
                    <w:rPr>
                      <w:sz w:val="20"/>
                      <w:szCs w:val="20"/>
                      <w:lang w:eastAsia="ru-RU"/>
                    </w:rPr>
                  </w:pPr>
                </w:p>
              </w:tc>
              <w:tc>
                <w:tcPr>
                  <w:tcW w:w="1960" w:type="dxa"/>
                  <w:tcBorders>
                    <w:top w:val="nil"/>
                    <w:left w:val="nil"/>
                    <w:bottom w:val="nil"/>
                    <w:right w:val="nil"/>
                  </w:tcBorders>
                  <w:shd w:val="clear" w:color="auto" w:fill="auto"/>
                  <w:noWrap/>
                  <w:vAlign w:val="center"/>
                  <w:hideMark/>
                </w:tcPr>
                <w:p w14:paraId="016E72DC" w14:textId="77777777" w:rsidR="00E033CE" w:rsidRPr="00E033CE" w:rsidRDefault="00E033CE" w:rsidP="00E033CE">
                  <w:pPr>
                    <w:suppressAutoHyphens w:val="0"/>
                    <w:rPr>
                      <w:sz w:val="20"/>
                      <w:szCs w:val="20"/>
                      <w:lang w:eastAsia="ru-RU"/>
                    </w:rPr>
                  </w:pPr>
                </w:p>
              </w:tc>
              <w:tc>
                <w:tcPr>
                  <w:tcW w:w="1840" w:type="dxa"/>
                  <w:tcBorders>
                    <w:top w:val="nil"/>
                    <w:left w:val="nil"/>
                    <w:bottom w:val="nil"/>
                    <w:right w:val="nil"/>
                  </w:tcBorders>
                  <w:shd w:val="clear" w:color="auto" w:fill="auto"/>
                  <w:noWrap/>
                  <w:vAlign w:val="center"/>
                  <w:hideMark/>
                </w:tcPr>
                <w:p w14:paraId="0539169A" w14:textId="77777777" w:rsidR="00E033CE" w:rsidRPr="00E033CE" w:rsidRDefault="00E033CE" w:rsidP="00E033CE">
                  <w:pPr>
                    <w:suppressAutoHyphens w:val="0"/>
                    <w:jc w:val="right"/>
                    <w:rPr>
                      <w:b/>
                      <w:bCs/>
                      <w:sz w:val="22"/>
                      <w:szCs w:val="22"/>
                      <w:lang w:eastAsia="ru-RU"/>
                    </w:rPr>
                  </w:pPr>
                  <w:r w:rsidRPr="00E033CE">
                    <w:rPr>
                      <w:b/>
                      <w:bCs/>
                      <w:sz w:val="22"/>
                      <w:szCs w:val="22"/>
                      <w:lang w:eastAsia="ru-RU"/>
                    </w:rPr>
                    <w:t>Всего с НДС :</w:t>
                  </w:r>
                </w:p>
              </w:tc>
              <w:tc>
                <w:tcPr>
                  <w:tcW w:w="2600" w:type="dxa"/>
                  <w:tcBorders>
                    <w:top w:val="nil"/>
                    <w:left w:val="nil"/>
                    <w:bottom w:val="nil"/>
                    <w:right w:val="nil"/>
                  </w:tcBorders>
                  <w:shd w:val="clear" w:color="auto" w:fill="auto"/>
                  <w:noWrap/>
                  <w:vAlign w:val="center"/>
                  <w:hideMark/>
                </w:tcPr>
                <w:p w14:paraId="7A24B9A8" w14:textId="77777777" w:rsidR="00E033CE" w:rsidRPr="00E033CE" w:rsidRDefault="00E033CE" w:rsidP="00E033CE">
                  <w:pPr>
                    <w:suppressAutoHyphens w:val="0"/>
                    <w:jc w:val="center"/>
                    <w:rPr>
                      <w:b/>
                      <w:bCs/>
                      <w:sz w:val="22"/>
                      <w:szCs w:val="22"/>
                      <w:lang w:eastAsia="ru-RU"/>
                    </w:rPr>
                  </w:pPr>
                  <w:r w:rsidRPr="00E033CE">
                    <w:rPr>
                      <w:b/>
                      <w:bCs/>
                      <w:sz w:val="22"/>
                      <w:szCs w:val="22"/>
                      <w:lang w:eastAsia="ru-RU"/>
                    </w:rPr>
                    <w:t>32 600 000,00</w:t>
                  </w:r>
                </w:p>
              </w:tc>
            </w:tr>
          </w:tbl>
          <w:p w14:paraId="2370009B" w14:textId="77777777" w:rsidR="00F3599B" w:rsidRDefault="00F3599B" w:rsidP="00F3599B">
            <w:pPr>
              <w:autoSpaceDE w:val="0"/>
              <w:autoSpaceDN w:val="0"/>
              <w:adjustRightInd w:val="0"/>
              <w:outlineLvl w:val="0"/>
            </w:pPr>
          </w:p>
          <w:p w14:paraId="5425A018" w14:textId="7055B790" w:rsidR="00E033CE" w:rsidRPr="002B4618" w:rsidRDefault="00E033CE" w:rsidP="00F3599B">
            <w:pPr>
              <w:autoSpaceDE w:val="0"/>
              <w:autoSpaceDN w:val="0"/>
              <w:adjustRightInd w:val="0"/>
              <w:outlineLvl w:val="0"/>
              <w:rPr>
                <w:color w:val="FF0000"/>
              </w:rPr>
            </w:pPr>
          </w:p>
        </w:tc>
      </w:tr>
    </w:tbl>
    <w:p w14:paraId="5425A01A" w14:textId="77777777" w:rsidR="00DB658D" w:rsidRDefault="00DB658D" w:rsidP="00DB658D">
      <w:pPr>
        <w:suppressAutoHyphens w:val="0"/>
        <w:spacing w:after="200" w:line="276" w:lineRule="auto"/>
        <w:rPr>
          <w:b/>
          <w:szCs w:val="28"/>
          <w:shd w:val="clear" w:color="auto" w:fill="FFFFFF"/>
          <w:lang w:eastAsia="ru-RU"/>
        </w:rPr>
      </w:pPr>
      <w:r>
        <w:rPr>
          <w:b/>
          <w:szCs w:val="28"/>
          <w:shd w:val="clear" w:color="auto" w:fill="FFFFFF"/>
          <w:lang w:eastAsia="ru-RU"/>
        </w:rPr>
        <w:lastRenderedPageBreak/>
        <w:br w:type="page"/>
      </w:r>
    </w:p>
    <w:p w14:paraId="5425A01B" w14:textId="4950437B" w:rsidR="00DB658D" w:rsidRPr="004E538E" w:rsidRDefault="00DB658D" w:rsidP="00DB658D">
      <w:pPr>
        <w:shd w:val="clear" w:color="auto" w:fill="FFFFFF"/>
        <w:tabs>
          <w:tab w:val="left" w:pos="5880"/>
          <w:tab w:val="left" w:pos="7675"/>
        </w:tabs>
        <w:jc w:val="center"/>
        <w:rPr>
          <w:b/>
          <w:sz w:val="24"/>
          <w:shd w:val="clear" w:color="auto" w:fill="FFFFFF"/>
          <w:lang w:eastAsia="ru-RU"/>
        </w:rPr>
      </w:pPr>
      <w:r w:rsidRPr="004E538E">
        <w:rPr>
          <w:b/>
          <w:sz w:val="24"/>
          <w:shd w:val="clear" w:color="auto" w:fill="FFFFFF"/>
          <w:lang w:eastAsia="ru-RU"/>
        </w:rPr>
        <w:lastRenderedPageBreak/>
        <w:t>РАЗДЕЛ V</w:t>
      </w:r>
      <w:r w:rsidRPr="004E538E">
        <w:rPr>
          <w:b/>
          <w:sz w:val="24"/>
          <w:shd w:val="clear" w:color="auto" w:fill="FFFFFF"/>
          <w:lang w:val="en-US" w:eastAsia="ru-RU"/>
        </w:rPr>
        <w:t>I</w:t>
      </w:r>
      <w:r w:rsidRPr="004E538E">
        <w:rPr>
          <w:b/>
          <w:sz w:val="24"/>
          <w:shd w:val="clear" w:color="auto" w:fill="FFFFFF"/>
          <w:lang w:eastAsia="ru-RU"/>
        </w:rPr>
        <w:t>. ПРОЕКТ ДОГОВОРА</w:t>
      </w:r>
    </w:p>
    <w:p w14:paraId="5425A01C" w14:textId="43F8115A" w:rsidR="00DB658D" w:rsidRPr="002E623F" w:rsidRDefault="00163FD1" w:rsidP="00DB658D">
      <w:pPr>
        <w:shd w:val="clear" w:color="auto" w:fill="FFFFFF"/>
        <w:tabs>
          <w:tab w:val="left" w:pos="5880"/>
          <w:tab w:val="left" w:pos="7675"/>
        </w:tabs>
        <w:spacing w:line="269" w:lineRule="exact"/>
        <w:jc w:val="center"/>
        <w:rPr>
          <w:b/>
        </w:rPr>
      </w:pPr>
      <w:r>
        <w:rPr>
          <w:b/>
        </w:rPr>
        <w:t>Договор</w:t>
      </w:r>
    </w:p>
    <w:p w14:paraId="5425A01D" w14:textId="77777777" w:rsidR="00DB658D" w:rsidRDefault="00DB658D" w:rsidP="00DB658D">
      <w:pPr>
        <w:shd w:val="clear" w:color="auto" w:fill="FFFFFF"/>
        <w:tabs>
          <w:tab w:val="left" w:pos="7560"/>
          <w:tab w:val="left" w:pos="8460"/>
        </w:tabs>
        <w:spacing w:line="269" w:lineRule="exact"/>
      </w:pPr>
    </w:p>
    <w:p w14:paraId="5425A01E" w14:textId="0A0436A3" w:rsidR="00DB658D" w:rsidRPr="001E3BCF" w:rsidRDefault="00DB658D" w:rsidP="00DB658D">
      <w:pPr>
        <w:shd w:val="clear" w:color="auto" w:fill="FFFFFF"/>
        <w:tabs>
          <w:tab w:val="left" w:pos="7560"/>
          <w:tab w:val="left" w:pos="8460"/>
        </w:tabs>
        <w:spacing w:line="269" w:lineRule="exact"/>
        <w:rPr>
          <w:spacing w:val="-6"/>
        </w:rPr>
      </w:pPr>
      <w:r w:rsidRPr="001E3BCF">
        <w:t xml:space="preserve">г. </w:t>
      </w:r>
      <w:r w:rsidR="00C54FFE">
        <w:t>Элиста</w:t>
      </w:r>
      <w:r w:rsidRPr="001E3BCF">
        <w:t xml:space="preserve">                         </w:t>
      </w:r>
      <w:r w:rsidR="00C54FFE">
        <w:t xml:space="preserve">                    </w:t>
      </w:r>
      <w:r w:rsidRPr="001E3BCF">
        <w:t xml:space="preserve">                                          «___»  _____  </w:t>
      </w:r>
      <w:r w:rsidRPr="001E3BCF">
        <w:rPr>
          <w:spacing w:val="-6"/>
        </w:rPr>
        <w:t>20</w:t>
      </w:r>
      <w:r w:rsidR="00C54FFE">
        <w:rPr>
          <w:spacing w:val="-6"/>
        </w:rPr>
        <w:t>22</w:t>
      </w:r>
      <w:r w:rsidRPr="001E3BCF">
        <w:rPr>
          <w:spacing w:val="-6"/>
        </w:rPr>
        <w:t xml:space="preserve"> г.</w:t>
      </w:r>
    </w:p>
    <w:p w14:paraId="5425A01F" w14:textId="77777777" w:rsidR="00DB658D" w:rsidRPr="001E3BCF" w:rsidRDefault="00DB658D" w:rsidP="00DB658D">
      <w:pPr>
        <w:shd w:val="clear" w:color="auto" w:fill="FFFFFF"/>
        <w:tabs>
          <w:tab w:val="left" w:pos="7560"/>
          <w:tab w:val="left" w:pos="8460"/>
        </w:tabs>
        <w:spacing w:line="269" w:lineRule="exact"/>
      </w:pPr>
    </w:p>
    <w:p w14:paraId="5425A021" w14:textId="2DF4D68A" w:rsidR="00DB658D" w:rsidRDefault="00CC38BB" w:rsidP="00DB658D">
      <w:pPr>
        <w:pStyle w:val="af1"/>
        <w:spacing w:after="0"/>
        <w:ind w:firstLine="708"/>
        <w:jc w:val="both"/>
      </w:pPr>
      <w:r>
        <w:t>Фонд развития Республики Калмыкия</w:t>
      </w:r>
      <w:r w:rsidR="00DB658D" w:rsidRPr="00264BB6">
        <w:t xml:space="preserve">, именуемое в дальнейшем «Заказчик», в лице </w:t>
      </w:r>
      <w:r>
        <w:t>директора</w:t>
      </w:r>
      <w:r w:rsidR="00DB658D" w:rsidRPr="00264BB6">
        <w:t xml:space="preserve"> </w:t>
      </w:r>
      <w:r>
        <w:t>Сангаджи-Горяева Андрея Германовича</w:t>
      </w:r>
      <w:r w:rsidR="00DB658D" w:rsidRPr="00264BB6">
        <w:t xml:space="preserve">, действующего на основании </w:t>
      </w:r>
      <w:r>
        <w:t>Устава</w:t>
      </w:r>
      <w:r w:rsidR="00DB658D" w:rsidRPr="00264BB6">
        <w:t>, с одной стороны и</w:t>
      </w:r>
      <w:r w:rsidR="00DB658D" w:rsidRPr="00711D73">
        <w:rPr>
          <w:b/>
        </w:rPr>
        <w:t xml:space="preserve"> </w:t>
      </w:r>
      <w:r w:rsidR="00DB658D">
        <w:t>__________________________________________________</w:t>
      </w:r>
      <w:r w:rsidR="00DB658D" w:rsidRPr="00711D73">
        <w:t xml:space="preserve">, именуемый в дальнейшем «Исполнитель» в лице </w:t>
      </w:r>
      <w:r w:rsidR="00DB658D">
        <w:t>____________________________________</w:t>
      </w:r>
      <w:r w:rsidR="00DB658D" w:rsidRPr="00711D73">
        <w:t xml:space="preserve"> действующего на основании</w:t>
      </w:r>
      <w:r w:rsidR="00DB658D">
        <w:t xml:space="preserve"> ______________</w:t>
      </w:r>
      <w:r w:rsidR="00DB658D" w:rsidRPr="00264BB6">
        <w:t>, с другой стороны, а вместе именуемые Стороны</w:t>
      </w:r>
      <w:r w:rsidR="00DB658D" w:rsidRPr="00554527">
        <w:t xml:space="preserve">, а индивидуально </w:t>
      </w:r>
      <w:r w:rsidR="0054286F">
        <w:t>–</w:t>
      </w:r>
      <w:r w:rsidR="00DB658D" w:rsidRPr="00554527">
        <w:t xml:space="preserve"> </w:t>
      </w:r>
      <w:r w:rsidR="0054286F">
        <w:t>«</w:t>
      </w:r>
      <w:r w:rsidR="00DB658D" w:rsidRPr="00554527">
        <w:t>Сторона</w:t>
      </w:r>
      <w:r w:rsidR="0054286F">
        <w:t>»</w:t>
      </w:r>
      <w:r w:rsidR="00DB658D" w:rsidRPr="00554527">
        <w:t xml:space="preserve">, с соблюдением требований </w:t>
      </w:r>
      <w:r w:rsidR="008B2D6F">
        <w:t>действующего законодательства</w:t>
      </w:r>
      <w:r w:rsidR="00DB658D" w:rsidRPr="003225CC">
        <w:t xml:space="preserve">, на основании результатов размещения заказа путем проведения </w:t>
      </w:r>
      <w:r w:rsidR="008B2D6F">
        <w:rPr>
          <w:rStyle w:val="bindvalue"/>
        </w:rPr>
        <w:t>запроса предложений</w:t>
      </w:r>
      <w:r w:rsidR="00DB658D" w:rsidRPr="003225CC">
        <w:t xml:space="preserve"> </w:t>
      </w:r>
      <w:r w:rsidR="00DB658D">
        <w:t xml:space="preserve">(протокол от ______ </w:t>
      </w:r>
      <w:r w:rsidR="00DB658D" w:rsidRPr="003225CC">
        <w:t>№</w:t>
      </w:r>
      <w:r w:rsidR="00DB658D" w:rsidRPr="003225CC">
        <w:rPr>
          <w:rStyle w:val="bindvalue"/>
        </w:rPr>
        <w:t xml:space="preserve"> </w:t>
      </w:r>
      <w:r w:rsidR="00DB658D">
        <w:rPr>
          <w:rStyle w:val="bindvalue"/>
        </w:rPr>
        <w:t>___)</w:t>
      </w:r>
      <w:r w:rsidR="00DB658D" w:rsidRPr="003225CC">
        <w:t xml:space="preserve"> заключили настоящий </w:t>
      </w:r>
      <w:r w:rsidR="008B2D6F">
        <w:t>договор</w:t>
      </w:r>
      <w:r w:rsidR="00DB658D" w:rsidRPr="003225CC">
        <w:t xml:space="preserve"> (далее по тексту </w:t>
      </w:r>
      <w:r w:rsidR="008B2D6F">
        <w:t>–</w:t>
      </w:r>
      <w:r w:rsidR="00DB658D" w:rsidRPr="003225CC">
        <w:t xml:space="preserve"> </w:t>
      </w:r>
      <w:r w:rsidR="008B2D6F">
        <w:t>«Дого</w:t>
      </w:r>
      <w:r w:rsidR="004D1DE7">
        <w:t>вор</w:t>
      </w:r>
      <w:r w:rsidR="008B2D6F">
        <w:t>»</w:t>
      </w:r>
      <w:r w:rsidR="00DB658D" w:rsidRPr="003225CC">
        <w:t>) о нижеследующем:</w:t>
      </w:r>
    </w:p>
    <w:p w14:paraId="5425A023" w14:textId="77777777" w:rsidR="00DB658D" w:rsidRPr="00F70C6D" w:rsidRDefault="00DB658D" w:rsidP="00DB658D">
      <w:pPr>
        <w:ind w:firstLine="708"/>
        <w:jc w:val="both"/>
        <w:rPr>
          <w:color w:val="000000"/>
          <w:sz w:val="24"/>
        </w:rPr>
      </w:pPr>
    </w:p>
    <w:p w14:paraId="5425A024" w14:textId="3790AFE7" w:rsidR="00DB658D" w:rsidRPr="00FA47E2" w:rsidRDefault="00DB658D" w:rsidP="002D5AA9">
      <w:pPr>
        <w:numPr>
          <w:ilvl w:val="0"/>
          <w:numId w:val="8"/>
        </w:numPr>
        <w:shd w:val="clear" w:color="auto" w:fill="FFFFFF"/>
        <w:jc w:val="center"/>
        <w:rPr>
          <w:b/>
          <w:color w:val="000000"/>
          <w:spacing w:val="-2"/>
          <w:sz w:val="24"/>
        </w:rPr>
      </w:pPr>
      <w:r>
        <w:rPr>
          <w:b/>
          <w:color w:val="000000"/>
          <w:spacing w:val="-2"/>
          <w:sz w:val="24"/>
        </w:rPr>
        <w:t xml:space="preserve">Предмет </w:t>
      </w:r>
      <w:r w:rsidR="00000399">
        <w:rPr>
          <w:b/>
          <w:color w:val="000000"/>
          <w:spacing w:val="-2"/>
          <w:sz w:val="24"/>
        </w:rPr>
        <w:t>Договора</w:t>
      </w:r>
      <w:r w:rsidRPr="00FA47E2">
        <w:rPr>
          <w:b/>
          <w:color w:val="000000"/>
          <w:spacing w:val="-2"/>
          <w:sz w:val="24"/>
        </w:rPr>
        <w:t xml:space="preserve"> </w:t>
      </w:r>
    </w:p>
    <w:p w14:paraId="5425A025" w14:textId="77777777" w:rsidR="00DB658D" w:rsidRDefault="00DB658D" w:rsidP="00DB658D">
      <w:pPr>
        <w:rPr>
          <w:color w:val="000000"/>
          <w:spacing w:val="6"/>
        </w:rPr>
      </w:pPr>
    </w:p>
    <w:p w14:paraId="5425A026" w14:textId="441FC566" w:rsidR="00DB658D" w:rsidRPr="002351C6" w:rsidRDefault="00DB658D" w:rsidP="007D1AB7">
      <w:pPr>
        <w:pStyle w:val="ConsPlusNormal"/>
        <w:jc w:val="both"/>
        <w:rPr>
          <w:rFonts w:ascii="Times New Roman" w:eastAsia="Times New Roman" w:hAnsi="Times New Roman" w:cs="Times New Roman"/>
          <w:sz w:val="24"/>
          <w:szCs w:val="24"/>
        </w:rPr>
      </w:pPr>
      <w:r w:rsidRPr="00ED4423">
        <w:rPr>
          <w:rFonts w:ascii="Times New Roman" w:hAnsi="Times New Roman" w:cs="Times New Roman"/>
          <w:sz w:val="24"/>
          <w:szCs w:val="24"/>
        </w:rPr>
        <w:t xml:space="preserve">1.1. </w:t>
      </w:r>
      <w:r w:rsidRPr="002351C6">
        <w:rPr>
          <w:rFonts w:ascii="Times New Roman" w:eastAsia="Times New Roman" w:hAnsi="Times New Roman" w:cs="Times New Roman"/>
          <w:sz w:val="24"/>
          <w:szCs w:val="24"/>
        </w:rPr>
        <w:t>Исполнитель обязуется выполнить работ</w:t>
      </w:r>
      <w:r w:rsidR="000F2B09">
        <w:rPr>
          <w:rFonts w:ascii="Times New Roman" w:eastAsia="Times New Roman" w:hAnsi="Times New Roman" w:cs="Times New Roman"/>
          <w:sz w:val="24"/>
          <w:szCs w:val="24"/>
        </w:rPr>
        <w:t>ы</w:t>
      </w:r>
      <w:r w:rsidRPr="002351C6">
        <w:rPr>
          <w:rFonts w:ascii="Times New Roman" w:eastAsia="Times New Roman" w:hAnsi="Times New Roman" w:cs="Times New Roman"/>
          <w:sz w:val="24"/>
          <w:szCs w:val="24"/>
        </w:rPr>
        <w:t xml:space="preserve"> по </w:t>
      </w:r>
      <w:r w:rsidR="007A6A06">
        <w:rPr>
          <w:rFonts w:ascii="Times New Roman" w:eastAsia="Times New Roman" w:hAnsi="Times New Roman" w:cs="Times New Roman"/>
          <w:sz w:val="24"/>
          <w:szCs w:val="24"/>
        </w:rPr>
        <w:t>р</w:t>
      </w:r>
      <w:r w:rsidR="007A6A06" w:rsidRPr="007A6A06">
        <w:rPr>
          <w:rFonts w:ascii="Times New Roman" w:eastAsia="Times New Roman" w:hAnsi="Times New Roman" w:cs="Times New Roman"/>
          <w:sz w:val="24"/>
          <w:szCs w:val="24"/>
        </w:rPr>
        <w:t>азработк</w:t>
      </w:r>
      <w:r w:rsidR="007A6A06">
        <w:rPr>
          <w:rFonts w:ascii="Times New Roman" w:eastAsia="Times New Roman" w:hAnsi="Times New Roman" w:cs="Times New Roman"/>
          <w:sz w:val="24"/>
          <w:szCs w:val="24"/>
        </w:rPr>
        <w:t>е</w:t>
      </w:r>
      <w:r w:rsidR="007A6A06" w:rsidRPr="007A6A06">
        <w:rPr>
          <w:rFonts w:ascii="Times New Roman" w:eastAsia="Times New Roman" w:hAnsi="Times New Roman" w:cs="Times New Roman"/>
          <w:sz w:val="24"/>
          <w:szCs w:val="24"/>
        </w:rPr>
        <w:t xml:space="preserve"> проектно-сметной документации на </w:t>
      </w:r>
      <w:r w:rsidR="002839AE">
        <w:rPr>
          <w:rFonts w:ascii="Times New Roman" w:eastAsia="Times New Roman" w:hAnsi="Times New Roman" w:cs="Times New Roman"/>
          <w:sz w:val="24"/>
          <w:szCs w:val="24"/>
        </w:rPr>
        <w:t>создание агропромышленного парка в г. Элисте</w:t>
      </w:r>
      <w:r w:rsidRPr="002351C6">
        <w:rPr>
          <w:rFonts w:ascii="Times New Roman" w:eastAsia="Times New Roman" w:hAnsi="Times New Roman" w:cs="Times New Roman"/>
          <w:sz w:val="24"/>
          <w:szCs w:val="24"/>
        </w:rPr>
        <w:t xml:space="preserve">, а Заказчик принять и оплатить результат выполненных работ. </w:t>
      </w:r>
    </w:p>
    <w:p w14:paraId="5425A027" w14:textId="77777777" w:rsidR="00DB658D" w:rsidRPr="00ED4423" w:rsidRDefault="00DB658D" w:rsidP="00DB658D">
      <w:pPr>
        <w:jc w:val="center"/>
        <w:rPr>
          <w:b/>
        </w:rPr>
      </w:pPr>
    </w:p>
    <w:p w14:paraId="5425A028" w14:textId="42F181BD" w:rsidR="00DB658D" w:rsidRPr="00FA47E2" w:rsidRDefault="00DB658D" w:rsidP="00DB658D">
      <w:pPr>
        <w:jc w:val="center"/>
        <w:rPr>
          <w:b/>
          <w:sz w:val="24"/>
        </w:rPr>
      </w:pPr>
      <w:r w:rsidRPr="00FA47E2">
        <w:rPr>
          <w:b/>
          <w:sz w:val="24"/>
        </w:rPr>
        <w:t>2. Ц</w:t>
      </w:r>
      <w:r>
        <w:rPr>
          <w:b/>
          <w:sz w:val="24"/>
        </w:rPr>
        <w:t xml:space="preserve">ена </w:t>
      </w:r>
      <w:r w:rsidR="002839AE">
        <w:rPr>
          <w:b/>
          <w:sz w:val="24"/>
        </w:rPr>
        <w:t>До</w:t>
      </w:r>
      <w:r w:rsidR="00E514BA">
        <w:rPr>
          <w:b/>
          <w:sz w:val="24"/>
        </w:rPr>
        <w:t>говора</w:t>
      </w:r>
    </w:p>
    <w:p w14:paraId="5425A029" w14:textId="77777777" w:rsidR="00DB658D" w:rsidRDefault="00DB658D" w:rsidP="00DB658D"/>
    <w:p w14:paraId="5425A02A" w14:textId="73DC92A9" w:rsidR="00DB658D" w:rsidRPr="00C40BD6" w:rsidRDefault="00DB658D" w:rsidP="00273B87">
      <w:pPr>
        <w:ind w:firstLine="709"/>
        <w:jc w:val="both"/>
        <w:rPr>
          <w:i/>
          <w:sz w:val="24"/>
        </w:rPr>
      </w:pPr>
      <w:r w:rsidRPr="00F70C6D">
        <w:rPr>
          <w:sz w:val="24"/>
        </w:rPr>
        <w:t>2.1. Стоимость выполненных работ по настоящему Контракту составляет</w:t>
      </w:r>
      <w:r>
        <w:rPr>
          <w:sz w:val="24"/>
        </w:rPr>
        <w:t xml:space="preserve"> </w:t>
      </w:r>
      <w:r w:rsidR="001B096F">
        <w:rPr>
          <w:sz w:val="24"/>
        </w:rPr>
        <w:t>32 </w:t>
      </w:r>
      <w:r w:rsidR="00A44BFD">
        <w:rPr>
          <w:sz w:val="24"/>
        </w:rPr>
        <w:t>6</w:t>
      </w:r>
      <w:r w:rsidR="001B096F">
        <w:rPr>
          <w:sz w:val="24"/>
        </w:rPr>
        <w:t>00 тыс.</w:t>
      </w:r>
      <w:r w:rsidR="00182461">
        <w:rPr>
          <w:sz w:val="24"/>
        </w:rPr>
        <w:t xml:space="preserve"> </w:t>
      </w:r>
      <w:r>
        <w:rPr>
          <w:i/>
          <w:sz w:val="24"/>
        </w:rPr>
        <w:t>(</w:t>
      </w:r>
      <w:r w:rsidR="001B096F">
        <w:rPr>
          <w:i/>
          <w:sz w:val="24"/>
        </w:rPr>
        <w:t xml:space="preserve">тридцать два миллиона </w:t>
      </w:r>
      <w:r w:rsidR="00A44BFD">
        <w:rPr>
          <w:i/>
          <w:sz w:val="24"/>
        </w:rPr>
        <w:t>шест</w:t>
      </w:r>
      <w:r w:rsidR="001B096F">
        <w:rPr>
          <w:i/>
          <w:sz w:val="24"/>
        </w:rPr>
        <w:t>ьсот тысяч</w:t>
      </w:r>
      <w:r w:rsidRPr="00F70C6D">
        <w:rPr>
          <w:i/>
          <w:sz w:val="24"/>
        </w:rPr>
        <w:t>)</w:t>
      </w:r>
      <w:r w:rsidR="00512BCB" w:rsidRPr="00512BCB">
        <w:rPr>
          <w:b/>
          <w:i/>
          <w:sz w:val="24"/>
        </w:rPr>
        <w:t xml:space="preserve"> </w:t>
      </w:r>
      <w:r w:rsidR="00512BCB" w:rsidRPr="00512BCB">
        <w:rPr>
          <w:i/>
          <w:sz w:val="24"/>
        </w:rPr>
        <w:t>рублей 00</w:t>
      </w:r>
      <w:r w:rsidR="00512BCB" w:rsidRPr="00512BCB">
        <w:rPr>
          <w:b/>
          <w:i/>
          <w:sz w:val="24"/>
        </w:rPr>
        <w:t xml:space="preserve"> </w:t>
      </w:r>
      <w:r w:rsidR="00512BCB" w:rsidRPr="00512BCB">
        <w:rPr>
          <w:i/>
          <w:sz w:val="24"/>
        </w:rPr>
        <w:t>копеек</w:t>
      </w:r>
      <w:r w:rsidRPr="00F70C6D">
        <w:rPr>
          <w:i/>
          <w:sz w:val="24"/>
        </w:rPr>
        <w:t xml:space="preserve">, </w:t>
      </w:r>
      <w:r w:rsidRPr="00F70C6D">
        <w:rPr>
          <w:sz w:val="24"/>
        </w:rPr>
        <w:t>в</w:t>
      </w:r>
      <w:r w:rsidR="00E514BA">
        <w:rPr>
          <w:sz w:val="24"/>
        </w:rPr>
        <w:t xml:space="preserve"> </w:t>
      </w:r>
      <w:r w:rsidRPr="00F70C6D">
        <w:rPr>
          <w:sz w:val="24"/>
        </w:rPr>
        <w:t xml:space="preserve">т.ч. НДС – </w:t>
      </w:r>
      <w:r w:rsidR="00E514BA">
        <w:rPr>
          <w:sz w:val="24"/>
        </w:rPr>
        <w:t>20</w:t>
      </w:r>
      <w:r w:rsidRPr="00F70C6D">
        <w:rPr>
          <w:sz w:val="24"/>
        </w:rPr>
        <w:t xml:space="preserve"> %</w:t>
      </w:r>
      <w:r>
        <w:rPr>
          <w:sz w:val="24"/>
        </w:rPr>
        <w:t>.</w:t>
      </w:r>
    </w:p>
    <w:p w14:paraId="5425A02B" w14:textId="40A2A620" w:rsidR="00DB658D" w:rsidRPr="00F70C6D" w:rsidRDefault="00DB658D" w:rsidP="00273B87">
      <w:pPr>
        <w:ind w:firstLine="709"/>
        <w:jc w:val="both"/>
        <w:rPr>
          <w:sz w:val="24"/>
        </w:rPr>
      </w:pPr>
      <w:r w:rsidRPr="00F70C6D">
        <w:rPr>
          <w:iCs/>
          <w:sz w:val="24"/>
        </w:rPr>
        <w:t xml:space="preserve">Цена данного </w:t>
      </w:r>
      <w:r w:rsidR="007839E7">
        <w:rPr>
          <w:iCs/>
          <w:sz w:val="24"/>
        </w:rPr>
        <w:t>Договора</w:t>
      </w:r>
      <w:r w:rsidRPr="00F70C6D">
        <w:rPr>
          <w:iCs/>
          <w:sz w:val="24"/>
        </w:rPr>
        <w:t xml:space="preserve"> является твердой и опре</w:t>
      </w:r>
      <w:r>
        <w:rPr>
          <w:iCs/>
          <w:sz w:val="24"/>
        </w:rPr>
        <w:t xml:space="preserve">делена на весь срок исполнения </w:t>
      </w:r>
      <w:r w:rsidR="007839E7">
        <w:rPr>
          <w:iCs/>
          <w:sz w:val="24"/>
        </w:rPr>
        <w:t>Договора</w:t>
      </w:r>
      <w:r w:rsidRPr="00F70C6D">
        <w:rPr>
          <w:iCs/>
          <w:sz w:val="24"/>
        </w:rPr>
        <w:t xml:space="preserve">. Все расходы Исполнителя, связанные с выполнением обязательств по </w:t>
      </w:r>
      <w:r w:rsidR="007839E7">
        <w:rPr>
          <w:iCs/>
          <w:sz w:val="24"/>
        </w:rPr>
        <w:t>Договору</w:t>
      </w:r>
      <w:r w:rsidR="007839E7" w:rsidRPr="00F70C6D">
        <w:rPr>
          <w:iCs/>
          <w:sz w:val="24"/>
        </w:rPr>
        <w:t xml:space="preserve"> </w:t>
      </w:r>
      <w:r w:rsidRPr="00F70C6D">
        <w:rPr>
          <w:iCs/>
          <w:sz w:val="24"/>
        </w:rPr>
        <w:t>включены Исполните</w:t>
      </w:r>
      <w:r>
        <w:rPr>
          <w:iCs/>
          <w:sz w:val="24"/>
        </w:rPr>
        <w:t xml:space="preserve">лем в цену </w:t>
      </w:r>
      <w:r w:rsidR="007839E7">
        <w:rPr>
          <w:iCs/>
          <w:sz w:val="24"/>
        </w:rPr>
        <w:t>Договора</w:t>
      </w:r>
      <w:r w:rsidRPr="00F70C6D">
        <w:rPr>
          <w:iCs/>
          <w:sz w:val="24"/>
        </w:rPr>
        <w:t>.</w:t>
      </w:r>
    </w:p>
    <w:p w14:paraId="5425A02C" w14:textId="3DB808DC" w:rsidR="00DB658D" w:rsidRPr="00F70C6D" w:rsidRDefault="00DB658D" w:rsidP="00273B87">
      <w:pPr>
        <w:ind w:firstLine="709"/>
        <w:jc w:val="both"/>
        <w:rPr>
          <w:sz w:val="24"/>
        </w:rPr>
      </w:pPr>
      <w:r w:rsidRPr="00F70C6D">
        <w:rPr>
          <w:sz w:val="24"/>
        </w:rPr>
        <w:t>2.2. Затраты на все обязательные платежи, предусмотренные законодательством РФ, налоги, сборы, таможенные и страховые (если они есть) расходы вкл</w:t>
      </w:r>
      <w:r>
        <w:rPr>
          <w:sz w:val="24"/>
        </w:rPr>
        <w:t xml:space="preserve">ючены Исполнителем в стоимость </w:t>
      </w:r>
      <w:r w:rsidR="007839E7">
        <w:rPr>
          <w:iCs/>
          <w:sz w:val="24"/>
        </w:rPr>
        <w:t>Договора</w:t>
      </w:r>
      <w:r w:rsidRPr="00F70C6D">
        <w:rPr>
          <w:sz w:val="24"/>
        </w:rPr>
        <w:t>.</w:t>
      </w:r>
    </w:p>
    <w:p w14:paraId="5425A02E" w14:textId="77777777" w:rsidR="00DB658D" w:rsidRPr="00F70C6D" w:rsidRDefault="00DB658D" w:rsidP="00DB658D">
      <w:pPr>
        <w:jc w:val="both"/>
        <w:rPr>
          <w:b/>
          <w:sz w:val="24"/>
        </w:rPr>
      </w:pPr>
    </w:p>
    <w:p w14:paraId="5425A02F" w14:textId="13B96729" w:rsidR="00DB658D" w:rsidRPr="00FA47E2" w:rsidRDefault="00DB658D" w:rsidP="00DB658D">
      <w:pPr>
        <w:jc w:val="center"/>
        <w:rPr>
          <w:b/>
          <w:sz w:val="24"/>
        </w:rPr>
      </w:pPr>
      <w:r w:rsidRPr="00FA47E2">
        <w:rPr>
          <w:b/>
          <w:sz w:val="24"/>
        </w:rPr>
        <w:t>3. Сроки, порядок расчетов и сдачи-приемки работ</w:t>
      </w:r>
    </w:p>
    <w:p w14:paraId="5425A030" w14:textId="77777777" w:rsidR="00DB658D" w:rsidRDefault="00DB658D" w:rsidP="00DB658D"/>
    <w:p w14:paraId="5425A031" w14:textId="1A8056AB" w:rsidR="00DB658D" w:rsidRPr="00F70C6D" w:rsidRDefault="00DB658D" w:rsidP="00876117">
      <w:pPr>
        <w:ind w:firstLine="709"/>
        <w:jc w:val="both"/>
        <w:rPr>
          <w:b/>
          <w:sz w:val="24"/>
        </w:rPr>
      </w:pPr>
      <w:r w:rsidRPr="00F70C6D">
        <w:rPr>
          <w:sz w:val="24"/>
        </w:rPr>
        <w:t xml:space="preserve">3.1. В рамках выполнения настоящего </w:t>
      </w:r>
      <w:r w:rsidR="00FB3784">
        <w:rPr>
          <w:iCs/>
          <w:sz w:val="24"/>
        </w:rPr>
        <w:t>Договора</w:t>
      </w:r>
      <w:r w:rsidR="00FB3784" w:rsidRPr="00F70C6D">
        <w:rPr>
          <w:iCs/>
          <w:sz w:val="24"/>
        </w:rPr>
        <w:t xml:space="preserve"> </w:t>
      </w:r>
      <w:r w:rsidRPr="00F70C6D">
        <w:rPr>
          <w:sz w:val="24"/>
        </w:rPr>
        <w:t xml:space="preserve">Исполнитель выполняет Работы Заказчику в </w:t>
      </w:r>
      <w:r w:rsidR="00A33067">
        <w:rPr>
          <w:sz w:val="24"/>
        </w:rPr>
        <w:t>срок</w:t>
      </w:r>
      <w:r w:rsidRPr="00F70C6D">
        <w:rPr>
          <w:sz w:val="24"/>
        </w:rPr>
        <w:t xml:space="preserve"> </w:t>
      </w:r>
      <w:r w:rsidR="00086FB2">
        <w:rPr>
          <w:sz w:val="24"/>
        </w:rPr>
        <w:t xml:space="preserve">до </w:t>
      </w:r>
      <w:r w:rsidR="000517AC">
        <w:rPr>
          <w:sz w:val="24"/>
        </w:rPr>
        <w:t>18</w:t>
      </w:r>
      <w:r w:rsidR="00086FB2">
        <w:rPr>
          <w:sz w:val="24"/>
        </w:rPr>
        <w:t>.07.2022 г.</w:t>
      </w:r>
      <w:r w:rsidRPr="00F70C6D">
        <w:rPr>
          <w:sz w:val="24"/>
        </w:rPr>
        <w:t xml:space="preserve"> с момента заключения настоящего </w:t>
      </w:r>
      <w:r w:rsidR="00582006">
        <w:rPr>
          <w:iCs/>
          <w:sz w:val="24"/>
        </w:rPr>
        <w:t>Договора</w:t>
      </w:r>
      <w:r w:rsidRPr="00F70C6D">
        <w:rPr>
          <w:sz w:val="24"/>
        </w:rPr>
        <w:t>.</w:t>
      </w:r>
    </w:p>
    <w:p w14:paraId="5425A032" w14:textId="682849FA" w:rsidR="00DB658D" w:rsidRPr="00F70C6D" w:rsidRDefault="00DB658D" w:rsidP="00876117">
      <w:pPr>
        <w:ind w:firstLine="709"/>
        <w:jc w:val="both"/>
        <w:rPr>
          <w:b/>
          <w:sz w:val="24"/>
        </w:rPr>
      </w:pPr>
      <w:r w:rsidRPr="00F70C6D">
        <w:rPr>
          <w:sz w:val="24"/>
        </w:rPr>
        <w:t>3.2. Оплата Ра</w:t>
      </w:r>
      <w:r>
        <w:rPr>
          <w:sz w:val="24"/>
        </w:rPr>
        <w:t xml:space="preserve">бот, выполненных по настоящему </w:t>
      </w:r>
      <w:r w:rsidR="00A70425">
        <w:rPr>
          <w:iCs/>
          <w:sz w:val="24"/>
        </w:rPr>
        <w:t>Договору</w:t>
      </w:r>
      <w:r w:rsidR="00A70425" w:rsidRPr="00F70C6D">
        <w:rPr>
          <w:iCs/>
          <w:sz w:val="24"/>
        </w:rPr>
        <w:t xml:space="preserve"> </w:t>
      </w:r>
      <w:r w:rsidRPr="00F70C6D">
        <w:rPr>
          <w:sz w:val="24"/>
        </w:rPr>
        <w:t>производится по безналичному расчету.</w:t>
      </w:r>
    </w:p>
    <w:p w14:paraId="5425A033" w14:textId="77777777" w:rsidR="00DB658D" w:rsidRPr="00F70C6D" w:rsidRDefault="00DB658D" w:rsidP="00876117">
      <w:pPr>
        <w:ind w:firstLine="709"/>
        <w:jc w:val="both"/>
        <w:rPr>
          <w:b/>
          <w:sz w:val="24"/>
        </w:rPr>
      </w:pPr>
      <w:r w:rsidRPr="00F70C6D">
        <w:rPr>
          <w:sz w:val="24"/>
        </w:rPr>
        <w:t xml:space="preserve">Оплата производится безналичным расчетом в рублях путем перечисления Заказчиком на банковский счет Исполнителя денежных средств в течение </w:t>
      </w:r>
      <w:r w:rsidR="007A6A06">
        <w:rPr>
          <w:sz w:val="24"/>
        </w:rPr>
        <w:t>30</w:t>
      </w:r>
      <w:r w:rsidRPr="00F70C6D">
        <w:rPr>
          <w:sz w:val="24"/>
        </w:rPr>
        <w:t xml:space="preserve"> (</w:t>
      </w:r>
      <w:r w:rsidR="007A6A06">
        <w:rPr>
          <w:sz w:val="24"/>
        </w:rPr>
        <w:t>тридцати</w:t>
      </w:r>
      <w:r w:rsidRPr="00F70C6D">
        <w:rPr>
          <w:sz w:val="24"/>
        </w:rPr>
        <w:t>) банковских дней с момента предоставления Исполнителем акта сдачи-приема выполненных работ, с обязательным подписанием акта исполненных обязательств со стороны Заказчика.</w:t>
      </w:r>
    </w:p>
    <w:p w14:paraId="5425A034" w14:textId="77777777" w:rsidR="00DB658D" w:rsidRPr="00F70C6D" w:rsidRDefault="00DB658D" w:rsidP="00876117">
      <w:pPr>
        <w:ind w:firstLine="709"/>
        <w:jc w:val="both"/>
        <w:rPr>
          <w:sz w:val="24"/>
        </w:rPr>
      </w:pPr>
      <w:r w:rsidRPr="00F70C6D">
        <w:rPr>
          <w:sz w:val="24"/>
        </w:rPr>
        <w:t>3.3. В случае изменения банковских реквизитов Исполнитель обязан в однодневный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по недействительным реквизитам Исполнителя, несет Исполнитель.</w:t>
      </w:r>
    </w:p>
    <w:p w14:paraId="5425A035" w14:textId="0A8D5F67" w:rsidR="00DB658D" w:rsidRPr="00F70C6D" w:rsidRDefault="00DB658D" w:rsidP="00876117">
      <w:pPr>
        <w:shd w:val="clear" w:color="auto" w:fill="FFFFFF"/>
        <w:tabs>
          <w:tab w:val="left" w:pos="490"/>
        </w:tabs>
        <w:ind w:firstLine="709"/>
        <w:jc w:val="both"/>
        <w:rPr>
          <w:sz w:val="24"/>
        </w:rPr>
      </w:pPr>
      <w:r w:rsidRPr="00F70C6D">
        <w:rPr>
          <w:sz w:val="24"/>
        </w:rPr>
        <w:t xml:space="preserve">3.4. В </w:t>
      </w:r>
      <w:r w:rsidRPr="00F70C6D">
        <w:rPr>
          <w:iCs/>
          <w:sz w:val="24"/>
        </w:rPr>
        <w:t xml:space="preserve">случае </w:t>
      </w:r>
      <w:r w:rsidRPr="00F70C6D">
        <w:rPr>
          <w:sz w:val="24"/>
        </w:rPr>
        <w:t>отказа</w:t>
      </w:r>
      <w:r>
        <w:rPr>
          <w:sz w:val="24"/>
        </w:rPr>
        <w:t xml:space="preserve"> Заказчика от приемки работ по </w:t>
      </w:r>
      <w:r w:rsidR="003351BF">
        <w:rPr>
          <w:iCs/>
          <w:sz w:val="24"/>
        </w:rPr>
        <w:t>Договору</w:t>
      </w:r>
      <w:r w:rsidRPr="00F70C6D">
        <w:rPr>
          <w:sz w:val="24"/>
        </w:rPr>
        <w:t xml:space="preserve">, Сторонами, в течение пяти рабочих дней с момента получения </w:t>
      </w:r>
      <w:r w:rsidRPr="00F70C6D">
        <w:rPr>
          <w:color w:val="000000"/>
          <w:sz w:val="24"/>
        </w:rPr>
        <w:t>Исполнителем</w:t>
      </w:r>
      <w:r w:rsidRPr="00F70C6D">
        <w:rPr>
          <w:sz w:val="24"/>
        </w:rPr>
        <w:t xml:space="preserve"> мотивированного отказа от Заказчика, составляется двусторонний акт с перечнем необходимых доработок и сроков их выполнения.</w:t>
      </w:r>
    </w:p>
    <w:p w14:paraId="5425A036" w14:textId="40707B72" w:rsidR="00DB658D" w:rsidRPr="00F70C6D" w:rsidRDefault="00DB658D" w:rsidP="00876117">
      <w:pPr>
        <w:shd w:val="clear" w:color="auto" w:fill="FFFFFF"/>
        <w:tabs>
          <w:tab w:val="left" w:pos="490"/>
        </w:tabs>
        <w:ind w:firstLine="709"/>
        <w:jc w:val="both"/>
        <w:rPr>
          <w:sz w:val="24"/>
        </w:rPr>
      </w:pPr>
      <w:r w:rsidRPr="00F70C6D">
        <w:rPr>
          <w:sz w:val="24"/>
        </w:rPr>
        <w:lastRenderedPageBreak/>
        <w:t xml:space="preserve">3.5. Если </w:t>
      </w:r>
      <w:r>
        <w:rPr>
          <w:sz w:val="24"/>
        </w:rPr>
        <w:t xml:space="preserve">в процессе выполнения работ по </w:t>
      </w:r>
      <w:r w:rsidR="00615DE8">
        <w:rPr>
          <w:iCs/>
          <w:sz w:val="24"/>
        </w:rPr>
        <w:t>Договору</w:t>
      </w:r>
      <w:r w:rsidR="00615DE8" w:rsidRPr="00F70C6D">
        <w:rPr>
          <w:iCs/>
          <w:sz w:val="24"/>
        </w:rPr>
        <w:t xml:space="preserve"> </w:t>
      </w:r>
      <w:r w:rsidRPr="00F70C6D">
        <w:rPr>
          <w:sz w:val="24"/>
        </w:rPr>
        <w:t xml:space="preserve">выяснится неизбежность получения отрицательного результата или нецелесообразность дальнейшего проведения работ по </w:t>
      </w:r>
      <w:r w:rsidR="00920EBC">
        <w:rPr>
          <w:iCs/>
          <w:sz w:val="24"/>
        </w:rPr>
        <w:t>Договору</w:t>
      </w:r>
      <w:r w:rsidRPr="00F70C6D">
        <w:rPr>
          <w:sz w:val="24"/>
        </w:rPr>
        <w:t xml:space="preserve">, </w:t>
      </w:r>
      <w:r w:rsidRPr="00F70C6D">
        <w:rPr>
          <w:color w:val="000000"/>
          <w:sz w:val="24"/>
        </w:rPr>
        <w:t>Исполнитель</w:t>
      </w:r>
      <w:r w:rsidRPr="00F70C6D">
        <w:rPr>
          <w:sz w:val="24"/>
        </w:rPr>
        <w:t xml:space="preserve"> обязан их приостановить, уведомив об этом Заказчика немедленно.</w:t>
      </w:r>
    </w:p>
    <w:p w14:paraId="5425A037" w14:textId="4031157E" w:rsidR="00DB658D" w:rsidRPr="00F70C6D" w:rsidRDefault="00DB658D" w:rsidP="00DB658D">
      <w:pPr>
        <w:shd w:val="clear" w:color="auto" w:fill="FFFFFF"/>
        <w:ind w:right="14"/>
        <w:jc w:val="both"/>
        <w:rPr>
          <w:sz w:val="24"/>
        </w:rPr>
      </w:pPr>
      <w:r w:rsidRPr="00F70C6D">
        <w:rPr>
          <w:sz w:val="24"/>
        </w:rPr>
        <w:t xml:space="preserve">Вопрос о целесообразности продолжения работ по </w:t>
      </w:r>
      <w:r w:rsidR="00221446">
        <w:rPr>
          <w:iCs/>
          <w:sz w:val="24"/>
        </w:rPr>
        <w:t>Договору</w:t>
      </w:r>
      <w:r w:rsidR="00221446" w:rsidRPr="00F70C6D">
        <w:rPr>
          <w:iCs/>
          <w:sz w:val="24"/>
        </w:rPr>
        <w:t xml:space="preserve"> </w:t>
      </w:r>
      <w:r w:rsidRPr="00F70C6D">
        <w:rPr>
          <w:sz w:val="24"/>
        </w:rPr>
        <w:t xml:space="preserve">решается Сторонами в течение 20 рабочих дней с момента получения Заказчиком уведомления о приостановлении работ по </w:t>
      </w:r>
      <w:r w:rsidR="00221446">
        <w:rPr>
          <w:iCs/>
          <w:sz w:val="24"/>
        </w:rPr>
        <w:t>Договору</w:t>
      </w:r>
      <w:r w:rsidRPr="00F70C6D">
        <w:rPr>
          <w:sz w:val="24"/>
        </w:rPr>
        <w:t>.</w:t>
      </w:r>
    </w:p>
    <w:p w14:paraId="5425A038" w14:textId="3D5ED3DE" w:rsidR="00DB658D" w:rsidRPr="00F70C6D" w:rsidRDefault="00DB658D" w:rsidP="00273B87">
      <w:pPr>
        <w:ind w:firstLine="709"/>
        <w:jc w:val="both"/>
        <w:rPr>
          <w:bCs/>
          <w:sz w:val="24"/>
        </w:rPr>
      </w:pPr>
      <w:r w:rsidRPr="00F70C6D">
        <w:rPr>
          <w:sz w:val="24"/>
        </w:rPr>
        <w:t xml:space="preserve">3.6. </w:t>
      </w:r>
      <w:r w:rsidRPr="00F70C6D">
        <w:rPr>
          <w:bCs/>
          <w:sz w:val="24"/>
        </w:rPr>
        <w:t xml:space="preserve">В течение 5 (пяти) рабочих дней с момента предоставления Исполнителем документов, указанных в п. 3.2 </w:t>
      </w:r>
      <w:r w:rsidR="00CF16AB">
        <w:rPr>
          <w:iCs/>
          <w:sz w:val="24"/>
        </w:rPr>
        <w:t>Договора</w:t>
      </w:r>
      <w:r w:rsidRPr="00F70C6D">
        <w:rPr>
          <w:bCs/>
          <w:sz w:val="24"/>
        </w:rPr>
        <w:t xml:space="preserve">, Заказчик проводит экспертизу результатов исполнения обязательств Исполнителем по настоящему </w:t>
      </w:r>
      <w:r w:rsidR="00CF16AB">
        <w:rPr>
          <w:iCs/>
          <w:sz w:val="24"/>
        </w:rPr>
        <w:t>Договору</w:t>
      </w:r>
      <w:r w:rsidR="00CF16AB" w:rsidRPr="00F70C6D">
        <w:rPr>
          <w:iCs/>
          <w:sz w:val="24"/>
        </w:rPr>
        <w:t xml:space="preserve"> </w:t>
      </w:r>
      <w:r w:rsidRPr="00F70C6D">
        <w:rPr>
          <w:bCs/>
          <w:sz w:val="24"/>
        </w:rPr>
        <w:t xml:space="preserve">на предмет соответствия выполненных работ условиям настоящего </w:t>
      </w:r>
      <w:r w:rsidR="00CF16AB">
        <w:rPr>
          <w:iCs/>
          <w:sz w:val="24"/>
        </w:rPr>
        <w:t>Договора</w:t>
      </w:r>
      <w:r w:rsidR="00CF16AB" w:rsidRPr="00F70C6D">
        <w:rPr>
          <w:iCs/>
          <w:sz w:val="24"/>
        </w:rPr>
        <w:t xml:space="preserve"> </w:t>
      </w:r>
      <w:r w:rsidRPr="00F70C6D">
        <w:rPr>
          <w:bCs/>
          <w:sz w:val="24"/>
        </w:rPr>
        <w:t>с оформлением экспертного заключения.</w:t>
      </w:r>
    </w:p>
    <w:p w14:paraId="5425A039" w14:textId="0E786F9F" w:rsidR="00DB658D" w:rsidRPr="00F70C6D" w:rsidRDefault="00DB658D" w:rsidP="00273B87">
      <w:pPr>
        <w:ind w:firstLine="709"/>
        <w:jc w:val="both"/>
        <w:rPr>
          <w:rFonts w:eastAsia="Calibri"/>
          <w:sz w:val="24"/>
        </w:rPr>
      </w:pPr>
      <w:r w:rsidRPr="00F70C6D">
        <w:rPr>
          <w:rFonts w:eastAsia="Calibri"/>
          <w:sz w:val="24"/>
        </w:rPr>
        <w:t xml:space="preserve">3.7. Исполнением этапа будет считаться дата выполненных работ и оплата по </w:t>
      </w:r>
      <w:r w:rsidR="00FD376B">
        <w:rPr>
          <w:iCs/>
          <w:sz w:val="24"/>
        </w:rPr>
        <w:t>Договору</w:t>
      </w:r>
      <w:r w:rsidR="00FD376B" w:rsidRPr="00F70C6D">
        <w:rPr>
          <w:iCs/>
          <w:sz w:val="24"/>
        </w:rPr>
        <w:t xml:space="preserve"> </w:t>
      </w:r>
      <w:r w:rsidRPr="00F70C6D">
        <w:rPr>
          <w:rFonts w:eastAsia="Calibri"/>
          <w:sz w:val="24"/>
        </w:rPr>
        <w:t>(вне зависимости от количества промежуточных этапов выполнения работ).</w:t>
      </w:r>
    </w:p>
    <w:p w14:paraId="5425A03B" w14:textId="77777777" w:rsidR="00DB658D" w:rsidRPr="000A1851" w:rsidRDefault="00DB658D" w:rsidP="00DB658D">
      <w:pPr>
        <w:jc w:val="center"/>
        <w:rPr>
          <w:b/>
        </w:rPr>
      </w:pPr>
    </w:p>
    <w:p w14:paraId="5425A03C" w14:textId="77777777" w:rsidR="00DB658D" w:rsidRPr="00FA47E2" w:rsidRDefault="00DB658D" w:rsidP="00DB658D">
      <w:pPr>
        <w:jc w:val="center"/>
        <w:rPr>
          <w:b/>
          <w:sz w:val="24"/>
        </w:rPr>
      </w:pPr>
      <w:r w:rsidRPr="00FA47E2">
        <w:rPr>
          <w:b/>
          <w:sz w:val="24"/>
        </w:rPr>
        <w:t>4. Права и обязанности сторон</w:t>
      </w:r>
    </w:p>
    <w:p w14:paraId="5425A03D" w14:textId="77777777" w:rsidR="00DB658D" w:rsidRDefault="00DB658D" w:rsidP="00DB658D">
      <w:pPr>
        <w:rPr>
          <w:b/>
          <w:sz w:val="26"/>
          <w:szCs w:val="26"/>
        </w:rPr>
      </w:pPr>
    </w:p>
    <w:p w14:paraId="5425A03E" w14:textId="77777777" w:rsidR="00DB658D" w:rsidRPr="00F70C6D" w:rsidRDefault="00DB658D" w:rsidP="00273B87">
      <w:pPr>
        <w:ind w:firstLine="709"/>
        <w:jc w:val="both"/>
        <w:rPr>
          <w:spacing w:val="-1"/>
          <w:sz w:val="24"/>
        </w:rPr>
      </w:pPr>
      <w:r w:rsidRPr="00F70C6D">
        <w:rPr>
          <w:b/>
          <w:sz w:val="24"/>
        </w:rPr>
        <w:t>4.1. Заказчик имеет право:</w:t>
      </w:r>
    </w:p>
    <w:p w14:paraId="5425A03F" w14:textId="22A8CD27" w:rsidR="00DB658D" w:rsidRPr="00F70C6D" w:rsidRDefault="00DB658D" w:rsidP="00273B87">
      <w:pPr>
        <w:tabs>
          <w:tab w:val="num" w:pos="360"/>
        </w:tabs>
        <w:ind w:right="-1" w:firstLine="709"/>
        <w:jc w:val="both"/>
        <w:rPr>
          <w:sz w:val="24"/>
        </w:rPr>
      </w:pPr>
      <w:r w:rsidRPr="00F70C6D">
        <w:rPr>
          <w:sz w:val="24"/>
        </w:rPr>
        <w:t xml:space="preserve">4.1.1. Требовать от Исполнителя надлежащего исполнения обязательств в соответствии с настоящим </w:t>
      </w:r>
      <w:r w:rsidR="00FD376B">
        <w:rPr>
          <w:iCs/>
          <w:sz w:val="24"/>
        </w:rPr>
        <w:t>Договором</w:t>
      </w:r>
      <w:r w:rsidRPr="00F70C6D">
        <w:rPr>
          <w:sz w:val="24"/>
        </w:rPr>
        <w:t>, а также требовать своевременного устранения выявленных недостатков.</w:t>
      </w:r>
    </w:p>
    <w:p w14:paraId="5425A040" w14:textId="1BEC2545" w:rsidR="00DB658D" w:rsidRPr="00F70C6D" w:rsidRDefault="00DB658D" w:rsidP="00273B87">
      <w:pPr>
        <w:tabs>
          <w:tab w:val="num" w:pos="360"/>
        </w:tabs>
        <w:ind w:right="-1" w:firstLine="709"/>
        <w:jc w:val="both"/>
        <w:rPr>
          <w:sz w:val="24"/>
        </w:rPr>
      </w:pPr>
      <w:r w:rsidRPr="00F70C6D">
        <w:rPr>
          <w:sz w:val="24"/>
        </w:rPr>
        <w:t xml:space="preserve">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EC3286">
        <w:rPr>
          <w:iCs/>
          <w:sz w:val="24"/>
        </w:rPr>
        <w:t>Договором</w:t>
      </w:r>
      <w:r w:rsidRPr="00F70C6D">
        <w:rPr>
          <w:sz w:val="24"/>
        </w:rPr>
        <w:t>.</w:t>
      </w:r>
    </w:p>
    <w:p w14:paraId="5425A041" w14:textId="026F2DDB" w:rsidR="00DB658D" w:rsidRPr="00F70C6D" w:rsidRDefault="00DB658D" w:rsidP="00273B87">
      <w:pPr>
        <w:ind w:firstLine="709"/>
        <w:jc w:val="both"/>
        <w:rPr>
          <w:color w:val="000000"/>
          <w:sz w:val="24"/>
        </w:rPr>
      </w:pPr>
      <w:r w:rsidRPr="00F70C6D">
        <w:rPr>
          <w:sz w:val="24"/>
        </w:rPr>
        <w:t xml:space="preserve">4.1.3. Проверять ход и качество оказания работ, предусмотренных </w:t>
      </w:r>
      <w:r w:rsidR="00EC3286">
        <w:rPr>
          <w:iCs/>
          <w:sz w:val="24"/>
        </w:rPr>
        <w:t>Договором</w:t>
      </w:r>
      <w:r w:rsidRPr="00F70C6D">
        <w:rPr>
          <w:sz w:val="24"/>
        </w:rPr>
        <w:t>, без вмешательства в оперативно-хозяйственную деятельность Исполнителя.</w:t>
      </w:r>
    </w:p>
    <w:p w14:paraId="5425A042" w14:textId="77777777" w:rsidR="00DB658D" w:rsidRPr="00F70C6D" w:rsidRDefault="00DB658D" w:rsidP="00273B87">
      <w:pPr>
        <w:tabs>
          <w:tab w:val="num" w:pos="360"/>
        </w:tabs>
        <w:ind w:right="-1" w:firstLine="709"/>
        <w:jc w:val="both"/>
        <w:rPr>
          <w:sz w:val="24"/>
        </w:rPr>
      </w:pPr>
    </w:p>
    <w:p w14:paraId="5425A043" w14:textId="77777777" w:rsidR="00DB658D" w:rsidRPr="00F70C6D" w:rsidRDefault="00DB658D" w:rsidP="00273B87">
      <w:pPr>
        <w:tabs>
          <w:tab w:val="num" w:pos="360"/>
        </w:tabs>
        <w:ind w:right="-1" w:firstLine="709"/>
        <w:jc w:val="both"/>
        <w:rPr>
          <w:sz w:val="24"/>
        </w:rPr>
      </w:pPr>
      <w:r w:rsidRPr="00F70C6D">
        <w:rPr>
          <w:b/>
          <w:sz w:val="24"/>
        </w:rPr>
        <w:t>4.2. Заказчик обязан:</w:t>
      </w:r>
    </w:p>
    <w:p w14:paraId="5425A044" w14:textId="398E6354" w:rsidR="00DB658D" w:rsidRPr="00F70C6D" w:rsidRDefault="00DB658D" w:rsidP="00273B87">
      <w:pPr>
        <w:tabs>
          <w:tab w:val="num" w:pos="360"/>
        </w:tabs>
        <w:ind w:right="-1" w:firstLine="709"/>
        <w:jc w:val="both"/>
        <w:rPr>
          <w:sz w:val="24"/>
        </w:rPr>
      </w:pPr>
      <w:r w:rsidRPr="00F70C6D">
        <w:rPr>
          <w:sz w:val="24"/>
        </w:rPr>
        <w:t xml:space="preserve">4.2.1. Своевременно принять и оплатить надлежащим образом выполненные работы в соответствии с настоящим </w:t>
      </w:r>
      <w:r w:rsidR="00EC3286">
        <w:rPr>
          <w:iCs/>
          <w:sz w:val="24"/>
        </w:rPr>
        <w:t>Договором</w:t>
      </w:r>
      <w:r w:rsidRPr="00F70C6D">
        <w:rPr>
          <w:sz w:val="24"/>
        </w:rPr>
        <w:t>.</w:t>
      </w:r>
    </w:p>
    <w:p w14:paraId="5425A045" w14:textId="77777777" w:rsidR="00DB658D" w:rsidRPr="00F70C6D" w:rsidRDefault="00DB658D" w:rsidP="00273B87">
      <w:pPr>
        <w:ind w:firstLine="709"/>
        <w:jc w:val="both"/>
        <w:rPr>
          <w:sz w:val="24"/>
        </w:rPr>
      </w:pPr>
      <w:r w:rsidRPr="00F70C6D">
        <w:rPr>
          <w:sz w:val="24"/>
        </w:rPr>
        <w:t>4.2.2. Сообщать в письменной форме Исполнителю о недостатках, обнаруженных в ходе выполнения работ в течение 2 (двух) рабочих дней после обнаружения таких недостатков.</w:t>
      </w:r>
    </w:p>
    <w:p w14:paraId="5425A047" w14:textId="77777777" w:rsidR="00DB658D" w:rsidRPr="00F70C6D" w:rsidRDefault="00DB658D" w:rsidP="00DB658D">
      <w:pPr>
        <w:jc w:val="both"/>
        <w:rPr>
          <w:b/>
          <w:sz w:val="24"/>
        </w:rPr>
      </w:pPr>
    </w:p>
    <w:p w14:paraId="5425A048" w14:textId="77777777" w:rsidR="00DB658D" w:rsidRPr="00F70C6D" w:rsidRDefault="00DB658D" w:rsidP="00273B87">
      <w:pPr>
        <w:ind w:firstLine="709"/>
        <w:jc w:val="both"/>
        <w:rPr>
          <w:spacing w:val="-1"/>
          <w:sz w:val="24"/>
        </w:rPr>
      </w:pPr>
      <w:r w:rsidRPr="00F70C6D">
        <w:rPr>
          <w:b/>
          <w:sz w:val="24"/>
        </w:rPr>
        <w:t>4.3. Исполнитель имеет право:</w:t>
      </w:r>
    </w:p>
    <w:p w14:paraId="5425A049" w14:textId="1B8C88D0" w:rsidR="00DB658D" w:rsidRPr="00F70C6D" w:rsidRDefault="00DB658D" w:rsidP="00273B87">
      <w:pPr>
        <w:ind w:firstLine="709"/>
        <w:jc w:val="both"/>
        <w:rPr>
          <w:sz w:val="24"/>
        </w:rPr>
      </w:pPr>
      <w:r w:rsidRPr="00F70C6D">
        <w:rPr>
          <w:sz w:val="24"/>
        </w:rPr>
        <w:t>4.3.1.</w:t>
      </w:r>
      <w:r w:rsidR="00BE0B2E">
        <w:rPr>
          <w:sz w:val="24"/>
        </w:rPr>
        <w:t xml:space="preserve"> </w:t>
      </w:r>
      <w:r w:rsidRPr="00F70C6D">
        <w:rPr>
          <w:sz w:val="24"/>
        </w:rPr>
        <w:t>Исполнитель вправе потребовать от Заказчика исходные сведения и документы, необходимые для выполнения работ.</w:t>
      </w:r>
    </w:p>
    <w:p w14:paraId="5425A04A" w14:textId="7947C526" w:rsidR="00DB658D" w:rsidRPr="00F70C6D" w:rsidRDefault="00DB658D" w:rsidP="00273B87">
      <w:pPr>
        <w:ind w:firstLine="709"/>
        <w:jc w:val="both"/>
        <w:rPr>
          <w:sz w:val="24"/>
        </w:rPr>
      </w:pPr>
      <w:r w:rsidRPr="00F70C6D">
        <w:rPr>
          <w:sz w:val="24"/>
        </w:rPr>
        <w:t xml:space="preserve">4.3.2. В случае нарушения Заказчиком условий настоящего </w:t>
      </w:r>
      <w:r w:rsidR="00E72265">
        <w:rPr>
          <w:iCs/>
          <w:sz w:val="24"/>
        </w:rPr>
        <w:t>Договора</w:t>
      </w:r>
      <w:r w:rsidRPr="00F70C6D">
        <w:rPr>
          <w:sz w:val="24"/>
        </w:rPr>
        <w:t xml:space="preserve">, в том числе нарушения сроков оплаты приостанавливать выполнение работ, предусмотренных настоящим </w:t>
      </w:r>
      <w:r w:rsidR="00E72265">
        <w:rPr>
          <w:iCs/>
          <w:sz w:val="24"/>
        </w:rPr>
        <w:t>Договором</w:t>
      </w:r>
      <w:r w:rsidRPr="00F70C6D">
        <w:rPr>
          <w:sz w:val="24"/>
        </w:rPr>
        <w:t>.</w:t>
      </w:r>
    </w:p>
    <w:p w14:paraId="5425A04B" w14:textId="77777777" w:rsidR="00DB658D" w:rsidRPr="00F70C6D" w:rsidRDefault="00DB658D" w:rsidP="00273B87">
      <w:pPr>
        <w:ind w:firstLine="709"/>
        <w:jc w:val="both"/>
        <w:rPr>
          <w:spacing w:val="-1"/>
          <w:sz w:val="24"/>
        </w:rPr>
      </w:pPr>
      <w:r w:rsidRPr="00F70C6D">
        <w:rPr>
          <w:b/>
          <w:sz w:val="24"/>
        </w:rPr>
        <w:t>4.4. Исполнитель обязан:</w:t>
      </w:r>
    </w:p>
    <w:p w14:paraId="5425A04C" w14:textId="263DA0A0" w:rsidR="00DB658D" w:rsidRPr="00F70C6D" w:rsidRDefault="00DB658D" w:rsidP="00273B87">
      <w:pPr>
        <w:ind w:firstLine="709"/>
        <w:jc w:val="both"/>
        <w:rPr>
          <w:sz w:val="24"/>
        </w:rPr>
      </w:pPr>
      <w:r w:rsidRPr="00F70C6D">
        <w:rPr>
          <w:sz w:val="24"/>
        </w:rPr>
        <w:t xml:space="preserve">4.4.1. Своевременно и надлежащим образом выполнить работы и представить Заказчику отчетную документацию по итогам исполнения настоящего </w:t>
      </w:r>
      <w:r w:rsidR="00321642">
        <w:rPr>
          <w:iCs/>
          <w:sz w:val="24"/>
        </w:rPr>
        <w:t>Договора</w:t>
      </w:r>
      <w:r w:rsidRPr="00F70C6D">
        <w:rPr>
          <w:sz w:val="24"/>
        </w:rPr>
        <w:t xml:space="preserve">. </w:t>
      </w:r>
    </w:p>
    <w:p w14:paraId="5425A04D" w14:textId="77777777" w:rsidR="00DB658D" w:rsidRPr="00F70C6D" w:rsidRDefault="00DB658D" w:rsidP="00273B87">
      <w:pPr>
        <w:ind w:firstLine="709"/>
        <w:jc w:val="both"/>
        <w:rPr>
          <w:sz w:val="24"/>
        </w:rPr>
      </w:pPr>
      <w:r w:rsidRPr="00F70C6D">
        <w:rPr>
          <w:sz w:val="24"/>
        </w:rPr>
        <w:t>4.4.2. Обеспечить соответствие результатов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5425A04E" w14:textId="77777777" w:rsidR="00DB658D" w:rsidRPr="00F70C6D" w:rsidRDefault="00DB658D" w:rsidP="00273B87">
      <w:pPr>
        <w:ind w:right="-1" w:firstLine="709"/>
        <w:jc w:val="both"/>
        <w:rPr>
          <w:sz w:val="24"/>
        </w:rPr>
      </w:pPr>
      <w:r w:rsidRPr="00F70C6D">
        <w:rPr>
          <w:sz w:val="24"/>
        </w:rPr>
        <w:t>4.4.3. Обеспечить устранение недостатков и дефектов, выявленных при сдаче-приемке работ за свой счет.</w:t>
      </w:r>
    </w:p>
    <w:p w14:paraId="5425A050" w14:textId="77777777" w:rsidR="00DB658D" w:rsidRPr="00F70C6D" w:rsidRDefault="00DB658D" w:rsidP="00DB658D">
      <w:pPr>
        <w:shd w:val="clear" w:color="auto" w:fill="FFFFFF"/>
        <w:ind w:left="540"/>
        <w:jc w:val="both"/>
        <w:rPr>
          <w:b/>
          <w:color w:val="000000"/>
          <w:sz w:val="24"/>
        </w:rPr>
      </w:pPr>
    </w:p>
    <w:p w14:paraId="5425A051" w14:textId="77777777" w:rsidR="00DB658D" w:rsidRPr="00F70C6D" w:rsidRDefault="00DB658D" w:rsidP="00DB658D">
      <w:pPr>
        <w:shd w:val="clear" w:color="auto" w:fill="FFFFFF"/>
        <w:ind w:left="2664" w:firstLine="168"/>
        <w:jc w:val="both"/>
        <w:rPr>
          <w:b/>
          <w:color w:val="000000"/>
          <w:sz w:val="24"/>
        </w:rPr>
      </w:pPr>
      <w:r w:rsidRPr="00F70C6D">
        <w:rPr>
          <w:b/>
          <w:color w:val="000000"/>
          <w:sz w:val="24"/>
        </w:rPr>
        <w:t>5.Ответственность Сторон</w:t>
      </w:r>
    </w:p>
    <w:p w14:paraId="5425A052" w14:textId="77777777" w:rsidR="00DB658D" w:rsidRPr="00F70C6D" w:rsidRDefault="00DB658D" w:rsidP="00DB658D">
      <w:pPr>
        <w:shd w:val="clear" w:color="auto" w:fill="FFFFFF"/>
        <w:ind w:left="540"/>
        <w:jc w:val="both"/>
        <w:rPr>
          <w:b/>
          <w:color w:val="000000"/>
          <w:sz w:val="24"/>
        </w:rPr>
      </w:pPr>
    </w:p>
    <w:p w14:paraId="5425A053" w14:textId="0C65FE82" w:rsidR="00DB658D" w:rsidRPr="00F70C6D" w:rsidRDefault="00DB658D" w:rsidP="00DB658D">
      <w:pPr>
        <w:shd w:val="clear" w:color="auto" w:fill="FFFFFF"/>
        <w:ind w:firstLine="709"/>
        <w:jc w:val="both"/>
        <w:rPr>
          <w:color w:val="000000"/>
          <w:sz w:val="24"/>
        </w:rPr>
      </w:pPr>
      <w:r w:rsidRPr="00F70C6D">
        <w:rPr>
          <w:color w:val="000000"/>
          <w:sz w:val="24"/>
        </w:rPr>
        <w:t xml:space="preserve">5.1. Стороны несут ответственность за неисполнение или ненадлежащее исполнение своих обязательств по </w:t>
      </w:r>
      <w:r w:rsidR="005E1E62">
        <w:rPr>
          <w:iCs/>
          <w:sz w:val="24"/>
        </w:rPr>
        <w:t>Договору</w:t>
      </w:r>
      <w:r w:rsidR="005E1E62" w:rsidRPr="00F70C6D">
        <w:rPr>
          <w:iCs/>
          <w:sz w:val="24"/>
        </w:rPr>
        <w:t xml:space="preserve"> </w:t>
      </w:r>
      <w:r w:rsidRPr="00F70C6D">
        <w:rPr>
          <w:color w:val="000000"/>
          <w:sz w:val="24"/>
        </w:rPr>
        <w:t xml:space="preserve">в соответствии с законодательством Российской Федерации и </w:t>
      </w:r>
      <w:r w:rsidR="002F1570">
        <w:rPr>
          <w:iCs/>
          <w:sz w:val="24"/>
        </w:rPr>
        <w:t>Договором</w:t>
      </w:r>
      <w:r w:rsidRPr="00F70C6D">
        <w:rPr>
          <w:color w:val="000000"/>
          <w:sz w:val="24"/>
        </w:rPr>
        <w:t>.</w:t>
      </w:r>
    </w:p>
    <w:p w14:paraId="5425A054" w14:textId="0A3E35C2" w:rsidR="00DB658D" w:rsidRPr="00F70C6D" w:rsidRDefault="00DB658D" w:rsidP="00DB658D">
      <w:pPr>
        <w:ind w:firstLine="709"/>
        <w:jc w:val="both"/>
        <w:rPr>
          <w:sz w:val="24"/>
        </w:rPr>
      </w:pPr>
      <w:r w:rsidRPr="00F70C6D">
        <w:rPr>
          <w:color w:val="000000"/>
          <w:sz w:val="24"/>
        </w:rPr>
        <w:lastRenderedPageBreak/>
        <w:t xml:space="preserve">5.2. </w:t>
      </w:r>
      <w:r w:rsidRPr="00F70C6D">
        <w:rPr>
          <w:sz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F1570">
        <w:rPr>
          <w:iCs/>
          <w:sz w:val="24"/>
        </w:rPr>
        <w:t>Договором</w:t>
      </w:r>
      <w:r w:rsidRPr="00F70C6D">
        <w:rPr>
          <w:sz w:val="24"/>
        </w:rPr>
        <w:t>, произошло вследствие непреодолимой силы или по вине другой стороны.</w:t>
      </w:r>
    </w:p>
    <w:p w14:paraId="5425A055" w14:textId="6E070073" w:rsidR="00DB658D" w:rsidRPr="00F70C6D" w:rsidRDefault="00DB658D" w:rsidP="00DB658D">
      <w:pPr>
        <w:shd w:val="clear" w:color="auto" w:fill="FFFFFF"/>
        <w:ind w:right="7" w:firstLine="709"/>
        <w:jc w:val="both"/>
        <w:rPr>
          <w:color w:val="000000"/>
          <w:sz w:val="24"/>
        </w:rPr>
      </w:pPr>
      <w:r w:rsidRPr="00F70C6D">
        <w:rPr>
          <w:color w:val="000000"/>
          <w:sz w:val="24"/>
        </w:rPr>
        <w:t>5.3. Исполнитель несет ответственность за ненадлежащее составление проектной документации, включая недостатки, обнаруженные впоследствии в процессе эксплуатации Объекта, созданного на основе проектной документации.</w:t>
      </w:r>
    </w:p>
    <w:p w14:paraId="5425A056" w14:textId="566812D3" w:rsidR="00DB658D" w:rsidRPr="00F70C6D" w:rsidRDefault="00DB658D" w:rsidP="00DB658D">
      <w:pPr>
        <w:shd w:val="clear" w:color="auto" w:fill="FFFFFF"/>
        <w:ind w:right="7" w:firstLine="709"/>
        <w:jc w:val="both"/>
        <w:rPr>
          <w:sz w:val="24"/>
        </w:rPr>
      </w:pPr>
      <w:r w:rsidRPr="00F70C6D">
        <w:rPr>
          <w:color w:val="000000"/>
          <w:sz w:val="24"/>
        </w:rPr>
        <w:t xml:space="preserve">При обнаружении недостатков в проектной документации Исполнитель обязан по требованию Заказчика безвозмездно переделать документацию, а также возместить Заказчику убытки, вызванные недостатками проектной документации по </w:t>
      </w:r>
      <w:r w:rsidR="0034544B">
        <w:rPr>
          <w:iCs/>
          <w:sz w:val="24"/>
        </w:rPr>
        <w:t>Договору</w:t>
      </w:r>
      <w:r w:rsidRPr="00F70C6D">
        <w:rPr>
          <w:color w:val="000000"/>
          <w:sz w:val="24"/>
        </w:rPr>
        <w:t xml:space="preserve">, в соответствии с условиями </w:t>
      </w:r>
      <w:r w:rsidR="0034544B">
        <w:rPr>
          <w:iCs/>
          <w:sz w:val="24"/>
        </w:rPr>
        <w:t>Договора</w:t>
      </w:r>
      <w:r w:rsidR="0034544B" w:rsidRPr="00F70C6D">
        <w:rPr>
          <w:iCs/>
          <w:sz w:val="24"/>
        </w:rPr>
        <w:t xml:space="preserve"> </w:t>
      </w:r>
      <w:r w:rsidRPr="00F70C6D">
        <w:rPr>
          <w:color w:val="000000"/>
          <w:sz w:val="24"/>
        </w:rPr>
        <w:t>и законодательством Российской Федерации.</w:t>
      </w:r>
    </w:p>
    <w:p w14:paraId="5425A057" w14:textId="5438847E" w:rsidR="00DB658D" w:rsidRPr="00F70C6D" w:rsidRDefault="00DB658D" w:rsidP="00DB658D">
      <w:pPr>
        <w:shd w:val="clear" w:color="auto" w:fill="FFFFFF"/>
        <w:ind w:right="7" w:firstLine="709"/>
        <w:jc w:val="both"/>
        <w:rPr>
          <w:sz w:val="24"/>
        </w:rPr>
      </w:pPr>
      <w:r w:rsidRPr="00F70C6D">
        <w:rPr>
          <w:color w:val="000000"/>
          <w:sz w:val="24"/>
        </w:rPr>
        <w:t xml:space="preserve">5.4. </w:t>
      </w:r>
      <w:r w:rsidRPr="00F70C6D">
        <w:rPr>
          <w:sz w:val="24"/>
        </w:rPr>
        <w:t xml:space="preserve">В случае просрочки исполнения </w:t>
      </w:r>
      <w:r w:rsidRPr="00F70C6D">
        <w:rPr>
          <w:color w:val="000000"/>
          <w:sz w:val="24"/>
        </w:rPr>
        <w:t>Исполнителем</w:t>
      </w:r>
      <w:r w:rsidRPr="00F70C6D">
        <w:rPr>
          <w:sz w:val="24"/>
        </w:rPr>
        <w:t xml:space="preserve"> обязательств (в том числе гарантийного обязательства), предусмотренных </w:t>
      </w:r>
      <w:r w:rsidR="0034544B">
        <w:rPr>
          <w:iCs/>
          <w:sz w:val="24"/>
        </w:rPr>
        <w:t>Договором</w:t>
      </w:r>
      <w:r w:rsidRPr="00F70C6D">
        <w:rPr>
          <w:sz w:val="24"/>
        </w:rPr>
        <w:t xml:space="preserve">, а также в иных случаях неисполнения или ненадлежащего исполнения </w:t>
      </w:r>
      <w:r w:rsidRPr="00F70C6D">
        <w:rPr>
          <w:color w:val="000000"/>
          <w:sz w:val="24"/>
        </w:rPr>
        <w:t>Подрядчиком</w:t>
      </w:r>
      <w:r w:rsidRPr="00F70C6D">
        <w:rPr>
          <w:sz w:val="24"/>
        </w:rPr>
        <w:t xml:space="preserve"> обязательств, предусмотренных </w:t>
      </w:r>
      <w:r w:rsidR="00063354">
        <w:rPr>
          <w:iCs/>
          <w:sz w:val="24"/>
        </w:rPr>
        <w:t>Договором</w:t>
      </w:r>
      <w:r w:rsidRPr="00F70C6D">
        <w:rPr>
          <w:sz w:val="24"/>
        </w:rPr>
        <w:t xml:space="preserve">, Заказчик направляет </w:t>
      </w:r>
      <w:r w:rsidRPr="00F70C6D">
        <w:rPr>
          <w:color w:val="000000"/>
          <w:sz w:val="24"/>
        </w:rPr>
        <w:t>Исполнителю</w:t>
      </w:r>
      <w:r w:rsidRPr="00F70C6D">
        <w:rPr>
          <w:sz w:val="24"/>
        </w:rPr>
        <w:t xml:space="preserve"> требование об уплате неустоек (штрафов, пеней).</w:t>
      </w:r>
    </w:p>
    <w:p w14:paraId="5425A058" w14:textId="7DD5C43C" w:rsidR="00DB658D" w:rsidRPr="00F70C6D" w:rsidRDefault="00DB658D" w:rsidP="00DB658D">
      <w:pPr>
        <w:autoSpaceDE w:val="0"/>
        <w:autoSpaceDN w:val="0"/>
        <w:adjustRightInd w:val="0"/>
        <w:ind w:firstLine="709"/>
        <w:jc w:val="both"/>
        <w:rPr>
          <w:color w:val="000000"/>
          <w:sz w:val="24"/>
        </w:rPr>
      </w:pPr>
      <w:r w:rsidRPr="00F70C6D">
        <w:rPr>
          <w:color w:val="000000"/>
          <w:sz w:val="24"/>
        </w:rPr>
        <w:t xml:space="preserve">5.5. Пеня начисляется за каждый день просрочки исполнения Исполнителем обязательства, предусмотренного </w:t>
      </w:r>
      <w:r w:rsidR="00063354">
        <w:rPr>
          <w:iCs/>
          <w:sz w:val="24"/>
        </w:rPr>
        <w:t>Договором</w:t>
      </w:r>
      <w:r w:rsidRPr="00F70C6D">
        <w:rPr>
          <w:color w:val="000000"/>
          <w:sz w:val="24"/>
        </w:rPr>
        <w:t xml:space="preserve">, начиная со дня, следующего после дня истечения установленного </w:t>
      </w:r>
      <w:r w:rsidR="00063354">
        <w:rPr>
          <w:iCs/>
          <w:sz w:val="24"/>
        </w:rPr>
        <w:t>Договором</w:t>
      </w:r>
      <w:r w:rsidR="00063354" w:rsidRPr="00F70C6D">
        <w:rPr>
          <w:color w:val="000000"/>
          <w:sz w:val="24"/>
        </w:rPr>
        <w:t xml:space="preserve"> </w:t>
      </w:r>
      <w:r w:rsidRPr="00F70C6D">
        <w:rPr>
          <w:color w:val="000000"/>
          <w:sz w:val="24"/>
        </w:rPr>
        <w:t xml:space="preserve">срока исполнения обязательства, и устанавливается </w:t>
      </w:r>
      <w:r w:rsidR="00063354">
        <w:rPr>
          <w:iCs/>
          <w:sz w:val="24"/>
        </w:rPr>
        <w:t>Договором</w:t>
      </w:r>
      <w:r w:rsidR="00063354" w:rsidRPr="00F70C6D">
        <w:rPr>
          <w:color w:val="000000"/>
          <w:sz w:val="24"/>
        </w:rPr>
        <w:t xml:space="preserve"> </w:t>
      </w:r>
      <w:r w:rsidRPr="00F70C6D">
        <w:rPr>
          <w:color w:val="000000"/>
          <w:sz w:val="24"/>
        </w:rPr>
        <w:t xml:space="preserve">в размере не менее одной трехсотой действующей на дату уплаты пени ставки рефинансирования Центрального банка Российской Федерации от цены </w:t>
      </w:r>
      <w:r w:rsidR="00063354">
        <w:rPr>
          <w:iCs/>
          <w:sz w:val="24"/>
        </w:rPr>
        <w:t>Договора</w:t>
      </w:r>
      <w:r w:rsidRPr="00F70C6D">
        <w:rPr>
          <w:color w:val="000000"/>
          <w:sz w:val="24"/>
        </w:rPr>
        <w:t xml:space="preserve">, уменьшенной на сумму, пропорциональную объему обязательств, предусмотренных </w:t>
      </w:r>
      <w:r w:rsidR="00063354">
        <w:rPr>
          <w:iCs/>
          <w:sz w:val="24"/>
        </w:rPr>
        <w:t>Договором</w:t>
      </w:r>
      <w:r w:rsidR="00063354" w:rsidRPr="00F70C6D">
        <w:rPr>
          <w:color w:val="000000"/>
          <w:sz w:val="24"/>
        </w:rPr>
        <w:t xml:space="preserve"> </w:t>
      </w:r>
      <w:r w:rsidRPr="00F70C6D">
        <w:rPr>
          <w:color w:val="000000"/>
          <w:sz w:val="24"/>
        </w:rPr>
        <w:t xml:space="preserve">и фактически исполненных Исполнителем, и определяется согласно </w:t>
      </w:r>
      <w:r w:rsidRPr="00F70C6D">
        <w:rPr>
          <w:bCs/>
          <w:color w:val="000000"/>
          <w:sz w:val="24"/>
        </w:rPr>
        <w:t xml:space="preserve">правилам определения размера штрафов, утвержденных </w:t>
      </w:r>
      <w:r w:rsidRPr="00F70C6D">
        <w:rPr>
          <w:color w:val="000000"/>
          <w:sz w:val="24"/>
        </w:rPr>
        <w:t xml:space="preserve">постановлением Правительства Российской Федерации </w:t>
      </w:r>
      <w:r w:rsidR="006C2250" w:rsidRPr="006C2250">
        <w:rPr>
          <w:color w:val="000000"/>
          <w:sz w:val="24"/>
        </w:rPr>
        <w:t xml:space="preserve">от 30.08.2017 </w:t>
      </w:r>
      <w:r w:rsidR="006C2250">
        <w:rPr>
          <w:color w:val="000000"/>
          <w:sz w:val="24"/>
        </w:rPr>
        <w:t>№</w:t>
      </w:r>
      <w:r w:rsidR="006C2250" w:rsidRPr="006C2250">
        <w:rPr>
          <w:color w:val="000000"/>
          <w:sz w:val="24"/>
        </w:rPr>
        <w:t xml:space="preserve"> 1042</w:t>
      </w:r>
      <w:r w:rsidRPr="00F70C6D">
        <w:rPr>
          <w:color w:val="000000"/>
          <w:sz w:val="24"/>
        </w:rPr>
        <w:t>.</w:t>
      </w:r>
    </w:p>
    <w:p w14:paraId="5425A059" w14:textId="2F5F46D9" w:rsidR="00DB658D" w:rsidRPr="00F70C6D" w:rsidRDefault="00DB658D" w:rsidP="00DB658D">
      <w:pPr>
        <w:ind w:firstLine="709"/>
        <w:jc w:val="both"/>
        <w:rPr>
          <w:sz w:val="24"/>
        </w:rPr>
      </w:pPr>
      <w:r w:rsidRPr="00F70C6D">
        <w:rPr>
          <w:sz w:val="24"/>
        </w:rPr>
        <w:t xml:space="preserve">5.6. Штрафы начисляются за неисполнение или ненадлежащее исполнение </w:t>
      </w:r>
      <w:r w:rsidRPr="00F70C6D">
        <w:rPr>
          <w:color w:val="000000"/>
          <w:sz w:val="24"/>
        </w:rPr>
        <w:t>Исполнителем</w:t>
      </w:r>
      <w:r w:rsidRPr="00F70C6D">
        <w:rPr>
          <w:sz w:val="24"/>
        </w:rPr>
        <w:t xml:space="preserve"> обязательств, предусмотренных контрактом, за исключением просрочки исполнения </w:t>
      </w:r>
      <w:r w:rsidRPr="00F70C6D">
        <w:rPr>
          <w:color w:val="000000"/>
          <w:sz w:val="24"/>
        </w:rPr>
        <w:t>Исполнителем</w:t>
      </w:r>
      <w:r w:rsidRPr="00F70C6D">
        <w:rPr>
          <w:sz w:val="24"/>
        </w:rPr>
        <w:t xml:space="preserve"> обязательств (в том числе гарантийного обязательства), предусмотренных контрактом. Размер штрафа устанавливается </w:t>
      </w:r>
      <w:r w:rsidR="006C2250">
        <w:rPr>
          <w:iCs/>
          <w:sz w:val="24"/>
        </w:rPr>
        <w:t>Договором</w:t>
      </w:r>
      <w:r w:rsidR="006C2250" w:rsidRPr="00F70C6D">
        <w:rPr>
          <w:sz w:val="24"/>
        </w:rPr>
        <w:t xml:space="preserve"> </w:t>
      </w:r>
      <w:r w:rsidRPr="00F70C6D">
        <w:rPr>
          <w:sz w:val="24"/>
        </w:rPr>
        <w:t xml:space="preserve">в виде фиксированной суммы, в размере 5 процентов цены </w:t>
      </w:r>
      <w:r w:rsidR="008D4724">
        <w:rPr>
          <w:iCs/>
          <w:sz w:val="24"/>
        </w:rPr>
        <w:t>Договора</w:t>
      </w:r>
      <w:r w:rsidRPr="00F70C6D">
        <w:rPr>
          <w:sz w:val="24"/>
        </w:rPr>
        <w:t>;</w:t>
      </w:r>
    </w:p>
    <w:p w14:paraId="5425A05A" w14:textId="2323FAA2" w:rsidR="00DB658D" w:rsidRPr="00F70C6D" w:rsidRDefault="00DB658D" w:rsidP="00DB658D">
      <w:pPr>
        <w:ind w:firstLine="709"/>
        <w:jc w:val="both"/>
        <w:rPr>
          <w:sz w:val="24"/>
        </w:rPr>
      </w:pPr>
      <w:r w:rsidRPr="00F70C6D">
        <w:rPr>
          <w:sz w:val="24"/>
        </w:rPr>
        <w:t xml:space="preserve">5.7. Применение штрафных санкций не освобождает Стороны от исполнения обязательств по настоящему </w:t>
      </w:r>
      <w:r w:rsidR="008D4724">
        <w:rPr>
          <w:iCs/>
          <w:sz w:val="24"/>
        </w:rPr>
        <w:t>Договору</w:t>
      </w:r>
      <w:r w:rsidRPr="00F70C6D">
        <w:rPr>
          <w:sz w:val="24"/>
        </w:rPr>
        <w:t>.</w:t>
      </w:r>
    </w:p>
    <w:p w14:paraId="5425A05B" w14:textId="1AA375A6" w:rsidR="00DB658D" w:rsidRPr="00F70C6D" w:rsidRDefault="00DB658D" w:rsidP="00DB658D">
      <w:pPr>
        <w:ind w:firstLine="709"/>
        <w:jc w:val="both"/>
        <w:rPr>
          <w:sz w:val="24"/>
        </w:rPr>
      </w:pPr>
      <w:r w:rsidRPr="00F70C6D">
        <w:rPr>
          <w:sz w:val="24"/>
        </w:rPr>
        <w:t>5.8.</w:t>
      </w:r>
      <w:r w:rsidR="004D705F">
        <w:rPr>
          <w:sz w:val="24"/>
        </w:rPr>
        <w:t xml:space="preserve"> </w:t>
      </w:r>
      <w:r w:rsidRPr="00F70C6D">
        <w:rPr>
          <w:sz w:val="24"/>
        </w:rPr>
        <w:t xml:space="preserve">В случае просрочки исполнения Заказчиком обязательств, предусмотренных </w:t>
      </w:r>
      <w:r w:rsidR="004D705F">
        <w:rPr>
          <w:iCs/>
          <w:sz w:val="24"/>
        </w:rPr>
        <w:t>Договором</w:t>
      </w:r>
      <w:r w:rsidRPr="00F70C6D">
        <w:rPr>
          <w:sz w:val="24"/>
        </w:rPr>
        <w:t xml:space="preserve">, а также в иных случаях неисполнения или ненадлежащего исполнения Заказчиком обязательств, предусмотренных </w:t>
      </w:r>
      <w:r w:rsidR="004D705F">
        <w:rPr>
          <w:iCs/>
          <w:sz w:val="24"/>
        </w:rPr>
        <w:t>Договором</w:t>
      </w:r>
      <w:r w:rsidR="004D705F" w:rsidRPr="00F70C6D">
        <w:rPr>
          <w:color w:val="000000"/>
          <w:sz w:val="24"/>
        </w:rPr>
        <w:t xml:space="preserve"> </w:t>
      </w:r>
      <w:r w:rsidRPr="00F70C6D">
        <w:rPr>
          <w:color w:val="000000"/>
          <w:sz w:val="24"/>
        </w:rPr>
        <w:t>Исполнитель</w:t>
      </w:r>
      <w:r w:rsidRPr="00F70C6D">
        <w:rPr>
          <w:sz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sidR="004D705F">
        <w:rPr>
          <w:iCs/>
          <w:sz w:val="24"/>
        </w:rPr>
        <w:t>Договором</w:t>
      </w:r>
      <w:r w:rsidRPr="00F70C6D">
        <w:rPr>
          <w:sz w:val="24"/>
        </w:rPr>
        <w:t xml:space="preserve">, начиная со дня, следующего после дня истечения установленного </w:t>
      </w:r>
      <w:r w:rsidR="004D705F">
        <w:rPr>
          <w:iCs/>
          <w:sz w:val="24"/>
        </w:rPr>
        <w:t>Договором</w:t>
      </w:r>
      <w:r w:rsidR="004D705F" w:rsidRPr="00F70C6D">
        <w:rPr>
          <w:sz w:val="24"/>
        </w:rPr>
        <w:t xml:space="preserve"> </w:t>
      </w:r>
      <w:r w:rsidRPr="00F70C6D">
        <w:rPr>
          <w:sz w:val="24"/>
        </w:rPr>
        <w:t xml:space="preserve">срока исполнения обязательства. Такая пеня устанавливается </w:t>
      </w:r>
      <w:r w:rsidR="004D705F">
        <w:rPr>
          <w:iCs/>
          <w:sz w:val="24"/>
        </w:rPr>
        <w:t>Договором</w:t>
      </w:r>
      <w:r w:rsidR="004D705F" w:rsidRPr="00F70C6D">
        <w:rPr>
          <w:sz w:val="24"/>
        </w:rPr>
        <w:t xml:space="preserve"> </w:t>
      </w:r>
      <w:r w:rsidRPr="00F70C6D">
        <w:rPr>
          <w:sz w:val="24"/>
        </w:rPr>
        <w:t xml:space="preserve">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5425A05C" w14:textId="4D39C2BE" w:rsidR="00DB658D" w:rsidRPr="00F70C6D" w:rsidRDefault="00DB658D" w:rsidP="00DB658D">
      <w:pPr>
        <w:ind w:firstLine="709"/>
        <w:jc w:val="both"/>
        <w:rPr>
          <w:sz w:val="24"/>
        </w:rPr>
      </w:pPr>
      <w:r w:rsidRPr="00F70C6D">
        <w:rPr>
          <w:sz w:val="24"/>
        </w:rPr>
        <w:t xml:space="preserve">5.9. За ненадлежащее исполнение Заказчиком обязательств по </w:t>
      </w:r>
      <w:r w:rsidR="004D705F">
        <w:rPr>
          <w:iCs/>
          <w:sz w:val="24"/>
        </w:rPr>
        <w:t>Договор</w:t>
      </w:r>
      <w:r w:rsidR="000A46BB">
        <w:rPr>
          <w:iCs/>
          <w:sz w:val="24"/>
        </w:rPr>
        <w:t>у</w:t>
      </w:r>
      <w:r w:rsidRPr="00F70C6D">
        <w:rPr>
          <w:sz w:val="24"/>
        </w:rPr>
        <w:t xml:space="preserve">, за исключением просрочки исполнения обязательств, размер штрафа устанавливается в виде фиксированной суммы, в размере 2 процента цены </w:t>
      </w:r>
      <w:r w:rsidR="004D705F">
        <w:rPr>
          <w:iCs/>
          <w:sz w:val="24"/>
        </w:rPr>
        <w:t>Договор</w:t>
      </w:r>
      <w:r w:rsidR="000A46BB">
        <w:rPr>
          <w:iCs/>
          <w:sz w:val="24"/>
        </w:rPr>
        <w:t>а</w:t>
      </w:r>
      <w:r w:rsidRPr="00F70C6D">
        <w:rPr>
          <w:sz w:val="24"/>
        </w:rPr>
        <w:t>.</w:t>
      </w:r>
    </w:p>
    <w:p w14:paraId="5425A05D" w14:textId="74B6B4B7" w:rsidR="00DB658D" w:rsidRPr="00F70C6D" w:rsidRDefault="00DB658D" w:rsidP="00DB658D">
      <w:pPr>
        <w:ind w:firstLine="567"/>
        <w:jc w:val="both"/>
        <w:rPr>
          <w:sz w:val="24"/>
        </w:rPr>
      </w:pPr>
      <w:r w:rsidRPr="00F70C6D">
        <w:rPr>
          <w:sz w:val="24"/>
        </w:rPr>
        <w:t xml:space="preserve">5.10. В случае ненадлежащего исполнения </w:t>
      </w:r>
      <w:r w:rsidR="000A46BB">
        <w:rPr>
          <w:color w:val="000000"/>
          <w:sz w:val="24"/>
        </w:rPr>
        <w:t>Исполнителем</w:t>
      </w:r>
      <w:r w:rsidRPr="00F70C6D">
        <w:rPr>
          <w:sz w:val="24"/>
        </w:rPr>
        <w:t xml:space="preserve"> своих обязательств по настоящему </w:t>
      </w:r>
      <w:r w:rsidR="000A46BB">
        <w:rPr>
          <w:iCs/>
          <w:sz w:val="24"/>
        </w:rPr>
        <w:t>Договору</w:t>
      </w:r>
      <w:r w:rsidRPr="00F70C6D">
        <w:rPr>
          <w:sz w:val="24"/>
        </w:rPr>
        <w:t>,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14:paraId="5425A05F" w14:textId="77777777" w:rsidR="00DB658D" w:rsidRPr="00F70C6D" w:rsidRDefault="00DB658D" w:rsidP="00DB658D">
      <w:pPr>
        <w:shd w:val="clear" w:color="auto" w:fill="FFFFFF"/>
        <w:jc w:val="both"/>
        <w:rPr>
          <w:rFonts w:eastAsia="Calibri"/>
          <w:b/>
          <w:bCs/>
          <w:sz w:val="24"/>
          <w:lang w:eastAsia="en-US"/>
        </w:rPr>
      </w:pPr>
    </w:p>
    <w:p w14:paraId="5425A060" w14:textId="77777777" w:rsidR="00DB658D" w:rsidRPr="00F70C6D" w:rsidRDefault="00DB658D" w:rsidP="00DB658D">
      <w:pPr>
        <w:shd w:val="clear" w:color="auto" w:fill="FFFFFF"/>
        <w:ind w:left="2112" w:firstLine="720"/>
        <w:jc w:val="both"/>
        <w:rPr>
          <w:rFonts w:eastAsia="Calibri"/>
          <w:b/>
          <w:bCs/>
          <w:sz w:val="24"/>
          <w:lang w:eastAsia="en-US"/>
        </w:rPr>
      </w:pPr>
      <w:r w:rsidRPr="00F70C6D">
        <w:rPr>
          <w:rFonts w:eastAsia="Calibri"/>
          <w:b/>
          <w:bCs/>
          <w:sz w:val="24"/>
          <w:lang w:eastAsia="en-US"/>
        </w:rPr>
        <w:t>6. Обстоятельства непреодолимой силы</w:t>
      </w:r>
    </w:p>
    <w:p w14:paraId="5425A061" w14:textId="77777777" w:rsidR="00DB658D" w:rsidRPr="00F70C6D" w:rsidRDefault="00DB658D" w:rsidP="00DB658D">
      <w:pPr>
        <w:jc w:val="both"/>
        <w:rPr>
          <w:rFonts w:eastAsia="Calibri"/>
          <w:color w:val="000000"/>
          <w:sz w:val="24"/>
          <w:lang w:eastAsia="en-US"/>
        </w:rPr>
      </w:pPr>
    </w:p>
    <w:p w14:paraId="5425A062" w14:textId="65054B05" w:rsidR="00DB658D" w:rsidRPr="00F70C6D" w:rsidRDefault="00DB658D" w:rsidP="00143E21">
      <w:pPr>
        <w:ind w:firstLine="709"/>
        <w:jc w:val="both"/>
        <w:rPr>
          <w:rFonts w:eastAsia="Calibri"/>
          <w:color w:val="000000"/>
          <w:sz w:val="24"/>
          <w:lang w:eastAsia="en-US"/>
        </w:rPr>
      </w:pPr>
      <w:r w:rsidRPr="00F70C6D">
        <w:rPr>
          <w:rFonts w:eastAsia="Calibri"/>
          <w:color w:val="000000"/>
          <w:sz w:val="24"/>
          <w:lang w:eastAsia="en-US"/>
        </w:rPr>
        <w:t xml:space="preserve">6.1. Стороны освобождаются от ответственности за полное или частичное неисполнение своих обязательств по настоящему контракту, в случае если оно явилось </w:t>
      </w:r>
      <w:r w:rsidRPr="00F70C6D">
        <w:rPr>
          <w:rFonts w:eastAsia="Calibri"/>
          <w:color w:val="000000"/>
          <w:sz w:val="24"/>
          <w:lang w:eastAsia="en-US"/>
        </w:rPr>
        <w:lastRenderedPageBreak/>
        <w:t xml:space="preserve">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w:t>
      </w:r>
      <w:r w:rsidR="0010066A">
        <w:rPr>
          <w:iCs/>
          <w:sz w:val="24"/>
        </w:rPr>
        <w:t>Договора</w:t>
      </w:r>
      <w:r w:rsidR="0010066A" w:rsidRPr="00F70C6D">
        <w:rPr>
          <w:rFonts w:eastAsia="Calibri"/>
          <w:color w:val="000000"/>
          <w:sz w:val="24"/>
          <w:lang w:eastAsia="en-US"/>
        </w:rPr>
        <w:t xml:space="preserve"> </w:t>
      </w:r>
      <w:r w:rsidRPr="00F70C6D">
        <w:rPr>
          <w:rFonts w:eastAsia="Calibri"/>
          <w:color w:val="000000"/>
          <w:sz w:val="24"/>
          <w:lang w:eastAsia="en-US"/>
        </w:rPr>
        <w:t>и непосредственно повлияли на исполнение Сторонами своих обязательств, также которые Стороны были не в состоянии предвидеть и предотвратить.</w:t>
      </w:r>
    </w:p>
    <w:p w14:paraId="5425A063" w14:textId="7AF9564F" w:rsidR="00DB658D" w:rsidRPr="00F70C6D" w:rsidRDefault="00DB658D" w:rsidP="00DB658D">
      <w:pPr>
        <w:jc w:val="both"/>
        <w:rPr>
          <w:rFonts w:eastAsia="Calibri"/>
          <w:color w:val="000000"/>
          <w:sz w:val="24"/>
          <w:lang w:eastAsia="en-US"/>
        </w:rPr>
      </w:pPr>
      <w:r w:rsidRPr="00F70C6D">
        <w:rPr>
          <w:rFonts w:eastAsia="Calibri"/>
          <w:color w:val="000000"/>
          <w:sz w:val="24"/>
          <w:lang w:eastAsia="en-US"/>
        </w:rPr>
        <w:t xml:space="preserve">6.2. При наступлении таких обстоятельств срок исполнения обязательств по настоящему </w:t>
      </w:r>
      <w:r w:rsidR="0010066A">
        <w:rPr>
          <w:iCs/>
          <w:sz w:val="24"/>
        </w:rPr>
        <w:t>Договору</w:t>
      </w:r>
      <w:r w:rsidR="0010066A" w:rsidRPr="00F70C6D">
        <w:rPr>
          <w:rFonts w:eastAsia="Calibri"/>
          <w:color w:val="000000"/>
          <w:sz w:val="24"/>
          <w:lang w:eastAsia="en-US"/>
        </w:rPr>
        <w:t xml:space="preserve"> </w:t>
      </w:r>
      <w:r w:rsidRPr="00F70C6D">
        <w:rPr>
          <w:rFonts w:eastAsia="Calibri"/>
          <w:color w:val="000000"/>
          <w:sz w:val="24"/>
          <w:lang w:eastAsia="en-US"/>
        </w:rPr>
        <w:t xml:space="preserve">отодвигается соразмерно времени действия данных обстоятельств, поскольку эти обстоятельства значительно влияют на исполнение настоящего </w:t>
      </w:r>
      <w:r w:rsidR="0010066A">
        <w:rPr>
          <w:iCs/>
          <w:sz w:val="24"/>
        </w:rPr>
        <w:t>Договора</w:t>
      </w:r>
      <w:r w:rsidR="0010066A" w:rsidRPr="00F70C6D">
        <w:rPr>
          <w:rFonts w:eastAsia="Calibri"/>
          <w:color w:val="000000"/>
          <w:sz w:val="24"/>
          <w:lang w:eastAsia="en-US"/>
        </w:rPr>
        <w:t xml:space="preserve"> </w:t>
      </w:r>
      <w:r w:rsidRPr="00F70C6D">
        <w:rPr>
          <w:rFonts w:eastAsia="Calibri"/>
          <w:color w:val="000000"/>
          <w:sz w:val="24"/>
          <w:lang w:eastAsia="en-US"/>
        </w:rPr>
        <w:t>в срок.</w:t>
      </w:r>
    </w:p>
    <w:p w14:paraId="5425A064" w14:textId="77777777" w:rsidR="00DB658D" w:rsidRPr="00F70C6D" w:rsidRDefault="00DB658D" w:rsidP="00DB658D">
      <w:pPr>
        <w:jc w:val="both"/>
        <w:rPr>
          <w:rFonts w:eastAsia="Calibri"/>
          <w:color w:val="000000"/>
          <w:sz w:val="24"/>
          <w:lang w:eastAsia="en-US"/>
        </w:rPr>
      </w:pPr>
      <w:r w:rsidRPr="00F70C6D">
        <w:rPr>
          <w:rFonts w:eastAsia="Calibri"/>
          <w:color w:val="000000"/>
          <w:sz w:val="24"/>
          <w:lang w:eastAsia="en-US"/>
        </w:rPr>
        <w:t xml:space="preserve">6.3. </w:t>
      </w:r>
      <w:r w:rsidRPr="00F70C6D">
        <w:rPr>
          <w:rFonts w:eastAsia="Gungsuh"/>
          <w:sz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5425A065" w14:textId="77777777" w:rsidR="00DB658D" w:rsidRPr="00F70C6D" w:rsidRDefault="00DB658D" w:rsidP="00DB658D">
      <w:pPr>
        <w:shd w:val="clear" w:color="auto" w:fill="FFFFFF"/>
        <w:jc w:val="both"/>
        <w:rPr>
          <w:rFonts w:eastAsia="Calibri"/>
          <w:b/>
          <w:bCs/>
          <w:sz w:val="24"/>
          <w:lang w:eastAsia="en-US"/>
        </w:rPr>
      </w:pPr>
    </w:p>
    <w:p w14:paraId="5425A066" w14:textId="77A3FDEE" w:rsidR="00DB658D" w:rsidRPr="00A70D83" w:rsidRDefault="00DB658D" w:rsidP="00DB658D">
      <w:pPr>
        <w:shd w:val="clear" w:color="auto" w:fill="FFFFFF"/>
        <w:ind w:left="2124" w:firstLine="708"/>
        <w:jc w:val="both"/>
        <w:rPr>
          <w:rFonts w:eastAsia="Calibri"/>
          <w:b/>
          <w:bCs/>
          <w:sz w:val="24"/>
          <w:lang w:eastAsia="en-US"/>
        </w:rPr>
      </w:pPr>
      <w:r w:rsidRPr="00A70D83">
        <w:rPr>
          <w:rFonts w:eastAsia="Calibri"/>
          <w:b/>
          <w:bCs/>
          <w:sz w:val="24"/>
          <w:lang w:eastAsia="en-US"/>
        </w:rPr>
        <w:t xml:space="preserve">7. Обеспечение исполнения </w:t>
      </w:r>
      <w:r w:rsidR="00931A76" w:rsidRPr="00A70D83">
        <w:rPr>
          <w:rFonts w:eastAsia="Calibri"/>
          <w:b/>
          <w:bCs/>
          <w:sz w:val="24"/>
          <w:lang w:eastAsia="en-US"/>
        </w:rPr>
        <w:t>Договора</w:t>
      </w:r>
    </w:p>
    <w:p w14:paraId="5425A067" w14:textId="77777777" w:rsidR="00DB658D" w:rsidRPr="00A70D83" w:rsidRDefault="00DB658D" w:rsidP="00DB658D">
      <w:pPr>
        <w:autoSpaceDE w:val="0"/>
        <w:jc w:val="both"/>
        <w:rPr>
          <w:rFonts w:eastAsia="Calibri"/>
          <w:sz w:val="24"/>
        </w:rPr>
      </w:pPr>
    </w:p>
    <w:p w14:paraId="5425A068" w14:textId="6BDD8F4C" w:rsidR="00DB658D" w:rsidRPr="00A70D83" w:rsidRDefault="00DB658D" w:rsidP="00155BC2">
      <w:pPr>
        <w:jc w:val="both"/>
        <w:rPr>
          <w:rFonts w:ascii="Calibri" w:hAnsi="Calibri"/>
          <w:color w:val="000000"/>
          <w:sz w:val="22"/>
          <w:szCs w:val="22"/>
          <w:lang w:eastAsia="ru-RU"/>
        </w:rPr>
      </w:pPr>
      <w:r w:rsidRPr="00A70D83">
        <w:rPr>
          <w:rFonts w:eastAsia="Calibri"/>
          <w:sz w:val="24"/>
        </w:rPr>
        <w:t xml:space="preserve">7.1 Обеспечение исполнения </w:t>
      </w:r>
      <w:r w:rsidR="00A53026" w:rsidRPr="00A70D83">
        <w:rPr>
          <w:iCs/>
          <w:sz w:val="24"/>
        </w:rPr>
        <w:t>Договора</w:t>
      </w:r>
      <w:r w:rsidR="00A53026" w:rsidRPr="00A70D83">
        <w:rPr>
          <w:rFonts w:eastAsia="Calibri"/>
          <w:sz w:val="24"/>
        </w:rPr>
        <w:t xml:space="preserve"> </w:t>
      </w:r>
      <w:r w:rsidRPr="00A70D83">
        <w:rPr>
          <w:rFonts w:eastAsia="Calibri"/>
          <w:sz w:val="24"/>
        </w:rPr>
        <w:t xml:space="preserve">Исполнитель передает в форме безотзывной банковской гарантии выданной банком или иной кредитной организацией или передачи </w:t>
      </w:r>
      <w:r w:rsidRPr="00A70D83">
        <w:rPr>
          <w:sz w:val="24"/>
        </w:rPr>
        <w:t>Заказчику</w:t>
      </w:r>
      <w:r w:rsidRPr="00A70D83">
        <w:rPr>
          <w:rFonts w:eastAsia="Calibri"/>
          <w:sz w:val="24"/>
        </w:rPr>
        <w:t xml:space="preserve"> в залог денежных средств, в том числе в форме вклада (депозита), в размере </w:t>
      </w:r>
      <w:r w:rsidR="00D04CD6">
        <w:rPr>
          <w:rFonts w:eastAsia="Calibri"/>
          <w:sz w:val="24"/>
        </w:rPr>
        <w:t>5</w:t>
      </w:r>
      <w:r w:rsidRPr="00A70D83">
        <w:rPr>
          <w:rFonts w:eastAsia="Calibri"/>
          <w:sz w:val="24"/>
        </w:rPr>
        <w:t xml:space="preserve">% начальной (максимальной) цены </w:t>
      </w:r>
      <w:r w:rsidR="00D04CD6">
        <w:rPr>
          <w:iCs/>
          <w:sz w:val="24"/>
        </w:rPr>
        <w:t>Договора</w:t>
      </w:r>
      <w:r w:rsidR="00D04CD6" w:rsidRPr="00A70D83">
        <w:rPr>
          <w:rFonts w:eastAsia="Calibri"/>
          <w:sz w:val="24"/>
        </w:rPr>
        <w:t xml:space="preserve"> </w:t>
      </w:r>
      <w:r w:rsidRPr="00A70D83">
        <w:rPr>
          <w:rFonts w:eastAsia="Calibri"/>
          <w:sz w:val="24"/>
        </w:rPr>
        <w:t>и составляет</w:t>
      </w:r>
      <w:r w:rsidR="00512BCB" w:rsidRPr="00A70D83">
        <w:rPr>
          <w:rFonts w:eastAsia="Calibri"/>
          <w:sz w:val="24"/>
        </w:rPr>
        <w:t xml:space="preserve"> </w:t>
      </w:r>
      <w:r w:rsidR="001B096F">
        <w:rPr>
          <w:rFonts w:eastAsia="Calibri"/>
          <w:sz w:val="24"/>
        </w:rPr>
        <w:t>1</w:t>
      </w:r>
      <w:r w:rsidR="00500E26">
        <w:rPr>
          <w:rFonts w:eastAsia="Calibri"/>
          <w:sz w:val="24"/>
        </w:rPr>
        <w:t> </w:t>
      </w:r>
      <w:r w:rsidR="001B096F">
        <w:rPr>
          <w:rFonts w:eastAsia="Calibri"/>
          <w:sz w:val="24"/>
        </w:rPr>
        <w:t>63</w:t>
      </w:r>
      <w:r w:rsidR="00FB0FB5">
        <w:rPr>
          <w:rFonts w:eastAsia="Calibri"/>
          <w:sz w:val="24"/>
        </w:rPr>
        <w:t>0</w:t>
      </w:r>
      <w:r w:rsidR="00500E26">
        <w:rPr>
          <w:rFonts w:eastAsia="Calibri"/>
          <w:sz w:val="24"/>
        </w:rPr>
        <w:t xml:space="preserve"> тыс.</w:t>
      </w:r>
      <w:r w:rsidR="00867906" w:rsidRPr="00A70D83">
        <w:rPr>
          <w:sz w:val="24"/>
        </w:rPr>
        <w:t xml:space="preserve"> </w:t>
      </w:r>
      <w:r w:rsidR="00FA0092">
        <w:rPr>
          <w:sz w:val="24"/>
        </w:rPr>
        <w:t>(</w:t>
      </w:r>
      <w:r w:rsidR="00500E26">
        <w:rPr>
          <w:sz w:val="24"/>
        </w:rPr>
        <w:t>один миллион шестьсот тридцать тысяч</w:t>
      </w:r>
      <w:r w:rsidR="00155BC2" w:rsidRPr="00A70D83">
        <w:rPr>
          <w:sz w:val="24"/>
        </w:rPr>
        <w:t>)</w:t>
      </w:r>
      <w:r w:rsidR="00512BCB" w:rsidRPr="00A70D83">
        <w:rPr>
          <w:sz w:val="24"/>
        </w:rPr>
        <w:t xml:space="preserve"> </w:t>
      </w:r>
      <w:r w:rsidR="00867906" w:rsidRPr="00A70D83">
        <w:rPr>
          <w:sz w:val="24"/>
        </w:rPr>
        <w:t xml:space="preserve">рублей 00 </w:t>
      </w:r>
      <w:r w:rsidRPr="00A70D83">
        <w:rPr>
          <w:sz w:val="24"/>
        </w:rPr>
        <w:t>коп</w:t>
      </w:r>
      <w:r w:rsidRPr="00A70D83">
        <w:rPr>
          <w:rFonts w:eastAsia="Calibri"/>
          <w:sz w:val="24"/>
        </w:rPr>
        <w:t>. Способ обеспечения исполнения контракта из перечисленных в настоящей части способов определяется Исполнителем самостоятельно.</w:t>
      </w:r>
    </w:p>
    <w:p w14:paraId="5425A069" w14:textId="72CE743E" w:rsidR="00DB658D" w:rsidRPr="00A70D83" w:rsidRDefault="00DB658D" w:rsidP="00DB658D">
      <w:pPr>
        <w:autoSpaceDE w:val="0"/>
        <w:jc w:val="both"/>
        <w:rPr>
          <w:rFonts w:eastAsia="Calibri"/>
          <w:sz w:val="24"/>
        </w:rPr>
      </w:pPr>
      <w:r w:rsidRPr="00A70D83">
        <w:rPr>
          <w:rFonts w:eastAsia="Calibri"/>
          <w:sz w:val="24"/>
        </w:rPr>
        <w:t xml:space="preserve">7.2. Обеспечение исполнения </w:t>
      </w:r>
      <w:r w:rsidR="00FA0092">
        <w:rPr>
          <w:iCs/>
          <w:sz w:val="24"/>
        </w:rPr>
        <w:t>Договора</w:t>
      </w:r>
      <w:r w:rsidR="00FA0092" w:rsidRPr="00A70D83">
        <w:rPr>
          <w:rFonts w:eastAsia="Calibri"/>
          <w:sz w:val="24"/>
        </w:rPr>
        <w:t xml:space="preserve"> </w:t>
      </w:r>
      <w:r w:rsidRPr="00A70D83">
        <w:rPr>
          <w:rFonts w:eastAsia="Calibri"/>
          <w:sz w:val="24"/>
        </w:rPr>
        <w:t>Исполнитель представляет</w:t>
      </w:r>
      <w:r w:rsidRPr="00A70D83">
        <w:rPr>
          <w:sz w:val="24"/>
        </w:rPr>
        <w:t xml:space="preserve"> Заказчику</w:t>
      </w:r>
      <w:r w:rsidRPr="00A70D83">
        <w:rPr>
          <w:rFonts w:eastAsia="Calibri"/>
          <w:sz w:val="24"/>
        </w:rPr>
        <w:t xml:space="preserve"> до подписания сторонами </w:t>
      </w:r>
      <w:r w:rsidR="00FA0092">
        <w:rPr>
          <w:iCs/>
          <w:sz w:val="24"/>
        </w:rPr>
        <w:t>Договора</w:t>
      </w:r>
      <w:r w:rsidRPr="00A70D83">
        <w:rPr>
          <w:rFonts w:eastAsia="Calibri"/>
          <w:sz w:val="24"/>
        </w:rPr>
        <w:t>.</w:t>
      </w:r>
    </w:p>
    <w:p w14:paraId="5425A06B" w14:textId="230AB106" w:rsidR="00DB658D" w:rsidRPr="00A70D83" w:rsidRDefault="00DB658D" w:rsidP="00DB658D">
      <w:pPr>
        <w:autoSpaceDE w:val="0"/>
        <w:jc w:val="both"/>
        <w:rPr>
          <w:rFonts w:eastAsia="Calibri"/>
          <w:sz w:val="24"/>
        </w:rPr>
      </w:pPr>
      <w:r w:rsidRPr="00A70D83">
        <w:rPr>
          <w:rFonts w:eastAsia="Calibri"/>
          <w:sz w:val="24"/>
        </w:rPr>
        <w:t>7.</w:t>
      </w:r>
      <w:r w:rsidR="00E90537">
        <w:rPr>
          <w:rFonts w:eastAsia="Calibri"/>
          <w:sz w:val="24"/>
        </w:rPr>
        <w:t>3</w:t>
      </w:r>
      <w:r w:rsidRPr="00A70D83">
        <w:rPr>
          <w:rFonts w:eastAsia="Calibri"/>
          <w:sz w:val="24"/>
        </w:rPr>
        <w:t>. Срок действия банковской гарантии должен превышать срок действия Контракта не менее чем на один месяц.</w:t>
      </w:r>
    </w:p>
    <w:p w14:paraId="5425A06C" w14:textId="28C9A259" w:rsidR="00DB658D" w:rsidRPr="00A70D83" w:rsidRDefault="00DB658D" w:rsidP="00DB658D">
      <w:pPr>
        <w:autoSpaceDE w:val="0"/>
        <w:jc w:val="both"/>
        <w:rPr>
          <w:rFonts w:eastAsia="Calibri"/>
          <w:sz w:val="24"/>
        </w:rPr>
      </w:pPr>
      <w:r w:rsidRPr="00A70D83">
        <w:rPr>
          <w:rFonts w:eastAsia="Calibri"/>
          <w:sz w:val="24"/>
        </w:rPr>
        <w:t>7.</w:t>
      </w:r>
      <w:r w:rsidR="00E90537">
        <w:rPr>
          <w:rFonts w:eastAsia="Calibri"/>
          <w:sz w:val="24"/>
        </w:rPr>
        <w:t>4</w:t>
      </w:r>
      <w:r w:rsidRPr="00A70D83">
        <w:rPr>
          <w:rFonts w:eastAsia="Calibri"/>
          <w:sz w:val="24"/>
        </w:rPr>
        <w:t xml:space="preserve">. Исполнителю возвращаются денежные средства, переданные Заказчику в виде обеспечения исполнения </w:t>
      </w:r>
      <w:r w:rsidR="00E90537">
        <w:rPr>
          <w:iCs/>
          <w:sz w:val="24"/>
        </w:rPr>
        <w:t>Договора</w:t>
      </w:r>
      <w:r w:rsidR="00E90537" w:rsidRPr="00A70D83">
        <w:rPr>
          <w:rFonts w:eastAsia="Calibri"/>
          <w:sz w:val="24"/>
        </w:rPr>
        <w:t xml:space="preserve"> </w:t>
      </w:r>
      <w:r w:rsidRPr="00A70D83">
        <w:rPr>
          <w:rFonts w:eastAsia="Calibri"/>
          <w:sz w:val="24"/>
        </w:rPr>
        <w:t xml:space="preserve">в течение 10 (десяти) банковских дней с момента исполнения обязательств по настоящему </w:t>
      </w:r>
      <w:r w:rsidR="00E90537">
        <w:rPr>
          <w:iCs/>
          <w:sz w:val="24"/>
        </w:rPr>
        <w:t>Договору</w:t>
      </w:r>
      <w:r w:rsidR="00E90537" w:rsidRPr="00A70D83">
        <w:rPr>
          <w:rFonts w:eastAsia="Calibri"/>
          <w:sz w:val="24"/>
        </w:rPr>
        <w:t xml:space="preserve"> </w:t>
      </w:r>
      <w:r w:rsidRPr="00A70D83">
        <w:rPr>
          <w:rFonts w:eastAsia="Calibri"/>
          <w:sz w:val="24"/>
        </w:rPr>
        <w:t>обеими Сторонами при наличии письменного требования Исполнителя о возврате денежных средств.</w:t>
      </w:r>
    </w:p>
    <w:p w14:paraId="5425A06D" w14:textId="4973D674" w:rsidR="00DB658D" w:rsidRPr="00F70C6D" w:rsidRDefault="00DB658D" w:rsidP="00DB658D">
      <w:pPr>
        <w:autoSpaceDE w:val="0"/>
        <w:jc w:val="both"/>
        <w:rPr>
          <w:rFonts w:eastAsia="Calibri"/>
          <w:sz w:val="24"/>
        </w:rPr>
      </w:pPr>
      <w:r w:rsidRPr="00A70D83">
        <w:rPr>
          <w:rFonts w:eastAsia="Calibri"/>
          <w:sz w:val="24"/>
        </w:rPr>
        <w:t>7.</w:t>
      </w:r>
      <w:r w:rsidR="00E90537">
        <w:rPr>
          <w:rFonts w:eastAsia="Calibri"/>
          <w:sz w:val="24"/>
        </w:rPr>
        <w:t>5</w:t>
      </w:r>
      <w:r w:rsidRPr="00A70D83">
        <w:rPr>
          <w:rFonts w:eastAsia="Calibri"/>
          <w:sz w:val="24"/>
        </w:rPr>
        <w:t xml:space="preserve">. </w:t>
      </w:r>
      <w:r w:rsidRPr="00A70D83">
        <w:rPr>
          <w:sz w:val="24"/>
        </w:rPr>
        <w:t xml:space="preserve">В случае, если настоящий </w:t>
      </w:r>
      <w:r w:rsidR="00D11C2A">
        <w:rPr>
          <w:iCs/>
          <w:sz w:val="24"/>
        </w:rPr>
        <w:t>Договор</w:t>
      </w:r>
      <w:r w:rsidR="00D11C2A" w:rsidRPr="00A70D83">
        <w:rPr>
          <w:rFonts w:eastAsia="Calibri"/>
          <w:sz w:val="24"/>
        </w:rPr>
        <w:t xml:space="preserve"> </w:t>
      </w:r>
      <w:r w:rsidRPr="00A70D83">
        <w:rPr>
          <w:sz w:val="24"/>
        </w:rPr>
        <w:t xml:space="preserve">будет расторгнут по вине Исполнителя, включая ненадлежащее исполнение своих обязанностей по </w:t>
      </w:r>
      <w:r w:rsidR="00D11C2A">
        <w:rPr>
          <w:iCs/>
          <w:sz w:val="24"/>
        </w:rPr>
        <w:t>Договору</w:t>
      </w:r>
      <w:r w:rsidRPr="00A70D83">
        <w:rPr>
          <w:sz w:val="24"/>
        </w:rPr>
        <w:t xml:space="preserve">, то обеспечение </w:t>
      </w:r>
      <w:r w:rsidR="00D11C2A">
        <w:rPr>
          <w:iCs/>
          <w:sz w:val="24"/>
        </w:rPr>
        <w:t>Договора</w:t>
      </w:r>
      <w:r w:rsidR="00D11C2A" w:rsidRPr="00A70D83">
        <w:rPr>
          <w:rFonts w:eastAsia="Calibri"/>
          <w:sz w:val="24"/>
        </w:rPr>
        <w:t xml:space="preserve"> </w:t>
      </w:r>
      <w:r w:rsidRPr="00A70D83">
        <w:rPr>
          <w:sz w:val="24"/>
        </w:rPr>
        <w:t xml:space="preserve">в сумме, указанной в пункте 7.1. настоящего </w:t>
      </w:r>
      <w:r w:rsidR="00D11C2A">
        <w:rPr>
          <w:iCs/>
          <w:sz w:val="24"/>
        </w:rPr>
        <w:t>Договора</w:t>
      </w:r>
      <w:r w:rsidR="00D11C2A" w:rsidRPr="00A70D83">
        <w:rPr>
          <w:rFonts w:eastAsia="Calibri"/>
          <w:sz w:val="24"/>
        </w:rPr>
        <w:t xml:space="preserve"> </w:t>
      </w:r>
      <w:r w:rsidRPr="00A70D83">
        <w:rPr>
          <w:sz w:val="24"/>
        </w:rPr>
        <w:t>остается безвозмездно у Заказчика.</w:t>
      </w:r>
    </w:p>
    <w:p w14:paraId="5425A06F" w14:textId="77777777" w:rsidR="00DB658D" w:rsidRPr="00F70C6D" w:rsidRDefault="00DB658D" w:rsidP="00DB658D">
      <w:pPr>
        <w:jc w:val="both"/>
        <w:rPr>
          <w:b/>
          <w:bCs/>
          <w:sz w:val="24"/>
        </w:rPr>
      </w:pPr>
    </w:p>
    <w:p w14:paraId="5425A070" w14:textId="4E28BD3B" w:rsidR="00DB658D" w:rsidRPr="00F70C6D" w:rsidRDefault="00DB658D" w:rsidP="00DB658D">
      <w:pPr>
        <w:ind w:left="1956" w:firstLine="168"/>
        <w:jc w:val="both"/>
        <w:rPr>
          <w:b/>
          <w:bCs/>
          <w:sz w:val="24"/>
        </w:rPr>
      </w:pPr>
      <w:r w:rsidRPr="00F70C6D">
        <w:rPr>
          <w:b/>
          <w:bCs/>
          <w:sz w:val="24"/>
        </w:rPr>
        <w:t>8. П</w:t>
      </w:r>
      <w:r>
        <w:rPr>
          <w:b/>
          <w:bCs/>
          <w:sz w:val="24"/>
        </w:rPr>
        <w:t xml:space="preserve">орядок изменения и расторжения </w:t>
      </w:r>
      <w:r w:rsidR="0095046E" w:rsidRPr="0095046E">
        <w:rPr>
          <w:b/>
          <w:bCs/>
          <w:sz w:val="24"/>
        </w:rPr>
        <w:t>Договор</w:t>
      </w:r>
      <w:r w:rsidR="0095046E">
        <w:rPr>
          <w:b/>
          <w:bCs/>
          <w:sz w:val="24"/>
        </w:rPr>
        <w:t>а</w:t>
      </w:r>
    </w:p>
    <w:p w14:paraId="5425A072" w14:textId="77777777" w:rsidR="00DB658D" w:rsidRPr="00F70C6D" w:rsidRDefault="00DB658D" w:rsidP="00DB658D">
      <w:pPr>
        <w:ind w:left="-567" w:firstLine="567"/>
        <w:jc w:val="both"/>
        <w:rPr>
          <w:bCs/>
          <w:sz w:val="24"/>
        </w:rPr>
      </w:pPr>
    </w:p>
    <w:p w14:paraId="5425A073" w14:textId="4C2C3D2E" w:rsidR="00DB658D" w:rsidRPr="00F70C6D" w:rsidRDefault="00DB658D" w:rsidP="0025392E">
      <w:pPr>
        <w:ind w:firstLine="567"/>
        <w:jc w:val="both"/>
        <w:rPr>
          <w:bCs/>
          <w:sz w:val="24"/>
        </w:rPr>
      </w:pPr>
      <w:r w:rsidRPr="00F70C6D">
        <w:rPr>
          <w:bCs/>
          <w:sz w:val="24"/>
        </w:rPr>
        <w:t xml:space="preserve">8.1. </w:t>
      </w:r>
      <w:r w:rsidR="00C31435">
        <w:rPr>
          <w:iCs/>
          <w:sz w:val="24"/>
        </w:rPr>
        <w:t>Договор</w:t>
      </w:r>
      <w:r w:rsidR="00C31435" w:rsidRPr="00F70C6D">
        <w:rPr>
          <w:bCs/>
          <w:sz w:val="24"/>
        </w:rPr>
        <w:t xml:space="preserve"> </w:t>
      </w:r>
      <w:r w:rsidRPr="00F70C6D">
        <w:rPr>
          <w:bCs/>
          <w:sz w:val="24"/>
        </w:rPr>
        <w:t>может быть изменен только в случаях, предусмотренных действующим законодательством, в том числе:</w:t>
      </w:r>
    </w:p>
    <w:p w14:paraId="5425A074" w14:textId="79333016" w:rsidR="00DB658D" w:rsidRPr="00F70C6D" w:rsidRDefault="00DB658D" w:rsidP="0025392E">
      <w:pPr>
        <w:autoSpaceDE w:val="0"/>
        <w:autoSpaceDN w:val="0"/>
        <w:adjustRightInd w:val="0"/>
        <w:ind w:firstLine="567"/>
        <w:jc w:val="both"/>
        <w:rPr>
          <w:bCs/>
          <w:sz w:val="24"/>
        </w:rPr>
      </w:pPr>
      <w:r w:rsidRPr="00F70C6D">
        <w:rPr>
          <w:rFonts w:eastAsia="Calibri"/>
          <w:sz w:val="24"/>
        </w:rPr>
        <w:t xml:space="preserve">- </w:t>
      </w:r>
      <w:r w:rsidRPr="00F70C6D">
        <w:rPr>
          <w:bCs/>
          <w:sz w:val="24"/>
        </w:rPr>
        <w:t xml:space="preserve">при снижении цены </w:t>
      </w:r>
      <w:r w:rsidR="00C31435">
        <w:rPr>
          <w:iCs/>
          <w:sz w:val="24"/>
        </w:rPr>
        <w:t>Договора</w:t>
      </w:r>
      <w:r w:rsidR="00C31435" w:rsidRPr="00F70C6D">
        <w:rPr>
          <w:bCs/>
          <w:sz w:val="24"/>
        </w:rPr>
        <w:t xml:space="preserve"> </w:t>
      </w:r>
      <w:r w:rsidRPr="00F70C6D">
        <w:rPr>
          <w:bCs/>
          <w:sz w:val="24"/>
        </w:rPr>
        <w:t xml:space="preserve">без изменения предусмотренных настоящим </w:t>
      </w:r>
      <w:r w:rsidR="0025392E">
        <w:rPr>
          <w:iCs/>
          <w:sz w:val="24"/>
        </w:rPr>
        <w:t>Договором</w:t>
      </w:r>
      <w:r w:rsidR="0025392E" w:rsidRPr="00A70D83">
        <w:rPr>
          <w:rFonts w:eastAsia="Calibri"/>
          <w:sz w:val="24"/>
        </w:rPr>
        <w:t xml:space="preserve"> </w:t>
      </w:r>
      <w:r w:rsidRPr="00F70C6D">
        <w:rPr>
          <w:bCs/>
          <w:sz w:val="24"/>
        </w:rPr>
        <w:t xml:space="preserve">объема услуги, качества оказываемой услуги и иных условий </w:t>
      </w:r>
      <w:r w:rsidR="0025392E">
        <w:rPr>
          <w:iCs/>
          <w:sz w:val="24"/>
        </w:rPr>
        <w:t>Договора</w:t>
      </w:r>
      <w:r w:rsidRPr="00F70C6D">
        <w:rPr>
          <w:bCs/>
          <w:sz w:val="24"/>
        </w:rPr>
        <w:t>;</w:t>
      </w:r>
    </w:p>
    <w:p w14:paraId="5425A075" w14:textId="7013F226" w:rsidR="00DB658D" w:rsidRPr="00F70C6D" w:rsidRDefault="00DB658D" w:rsidP="0025392E">
      <w:pPr>
        <w:autoSpaceDE w:val="0"/>
        <w:autoSpaceDN w:val="0"/>
        <w:adjustRightInd w:val="0"/>
        <w:ind w:firstLine="567"/>
        <w:jc w:val="both"/>
        <w:rPr>
          <w:bCs/>
          <w:sz w:val="24"/>
        </w:rPr>
      </w:pPr>
      <w:r w:rsidRPr="00F70C6D">
        <w:rPr>
          <w:bCs/>
          <w:sz w:val="24"/>
        </w:rPr>
        <w:t xml:space="preserve">- если по предложению Заказчика увеличиваются предусмотренные </w:t>
      </w:r>
      <w:r w:rsidR="00E80D16">
        <w:rPr>
          <w:iCs/>
          <w:sz w:val="24"/>
        </w:rPr>
        <w:t>Договором</w:t>
      </w:r>
      <w:r w:rsidR="00E80D16" w:rsidRPr="00A70D83">
        <w:rPr>
          <w:rFonts w:eastAsia="Calibri"/>
          <w:sz w:val="24"/>
        </w:rPr>
        <w:t xml:space="preserve"> </w:t>
      </w:r>
      <w:r w:rsidRPr="00F70C6D">
        <w:rPr>
          <w:bCs/>
          <w:sz w:val="24"/>
        </w:rPr>
        <w:t xml:space="preserve">объем услуги не более чем на десять процентов или уменьшаются предусмотренные </w:t>
      </w:r>
      <w:r w:rsidR="00E80D16">
        <w:rPr>
          <w:iCs/>
          <w:sz w:val="24"/>
        </w:rPr>
        <w:t>Договором</w:t>
      </w:r>
      <w:r w:rsidR="00E80D16" w:rsidRPr="00A70D83">
        <w:rPr>
          <w:rFonts w:eastAsia="Calibri"/>
          <w:sz w:val="24"/>
        </w:rPr>
        <w:t xml:space="preserve"> </w:t>
      </w:r>
      <w:r w:rsidRPr="00F70C6D">
        <w:rPr>
          <w:bCs/>
          <w:sz w:val="24"/>
        </w:rPr>
        <w:t xml:space="preserve">объем оказываемой услуги не более чем на десять процентов. При этом по соглашению сторон допускается изменение с учетом положений </w:t>
      </w:r>
      <w:hyperlink r:id="rId17" w:history="1">
        <w:r w:rsidRPr="00F70C6D">
          <w:rPr>
            <w:bCs/>
            <w:sz w:val="24"/>
          </w:rPr>
          <w:t>бюджетного законодательства</w:t>
        </w:r>
      </w:hyperlink>
      <w:r w:rsidRPr="00F70C6D">
        <w:rPr>
          <w:bCs/>
          <w:sz w:val="24"/>
        </w:rPr>
        <w:t xml:space="preserve"> Российской Федерации цены </w:t>
      </w:r>
      <w:r w:rsidR="00E80D16">
        <w:rPr>
          <w:iCs/>
          <w:sz w:val="24"/>
        </w:rPr>
        <w:t>Договора</w:t>
      </w:r>
      <w:r w:rsidR="00E80D16" w:rsidRPr="00F70C6D">
        <w:rPr>
          <w:bCs/>
          <w:sz w:val="24"/>
        </w:rPr>
        <w:t xml:space="preserve"> </w:t>
      </w:r>
      <w:r w:rsidRPr="00F70C6D">
        <w:rPr>
          <w:bCs/>
          <w:sz w:val="24"/>
        </w:rPr>
        <w:t xml:space="preserve">пропорционально дополнительному объему услуги исходя из установленной в </w:t>
      </w:r>
      <w:r w:rsidR="00E80D16">
        <w:rPr>
          <w:iCs/>
          <w:sz w:val="24"/>
        </w:rPr>
        <w:t>Договоре</w:t>
      </w:r>
      <w:r w:rsidR="00E80D16" w:rsidRPr="00F70C6D">
        <w:rPr>
          <w:bCs/>
          <w:sz w:val="24"/>
        </w:rPr>
        <w:t xml:space="preserve"> </w:t>
      </w:r>
      <w:r w:rsidRPr="00F70C6D">
        <w:rPr>
          <w:bCs/>
          <w:sz w:val="24"/>
        </w:rPr>
        <w:t xml:space="preserve">цены единицы услуги, но не более чем на десять процентов цены </w:t>
      </w:r>
      <w:r w:rsidR="00E80D16">
        <w:rPr>
          <w:iCs/>
          <w:sz w:val="24"/>
        </w:rPr>
        <w:t>Договора</w:t>
      </w:r>
      <w:r w:rsidRPr="00F70C6D">
        <w:rPr>
          <w:bCs/>
          <w:sz w:val="24"/>
        </w:rPr>
        <w:t xml:space="preserve">. При уменьшении предусмотренных </w:t>
      </w:r>
      <w:r w:rsidR="00E80D16">
        <w:rPr>
          <w:iCs/>
          <w:sz w:val="24"/>
        </w:rPr>
        <w:t>Договором</w:t>
      </w:r>
      <w:r w:rsidR="00E80D16" w:rsidRPr="00F70C6D">
        <w:rPr>
          <w:bCs/>
          <w:sz w:val="24"/>
        </w:rPr>
        <w:t xml:space="preserve"> </w:t>
      </w:r>
      <w:r w:rsidRPr="00F70C6D">
        <w:rPr>
          <w:bCs/>
          <w:sz w:val="24"/>
        </w:rPr>
        <w:t xml:space="preserve">количества услуги стороны </w:t>
      </w:r>
      <w:r w:rsidR="00E80D16">
        <w:rPr>
          <w:iCs/>
          <w:sz w:val="24"/>
        </w:rPr>
        <w:t>Договора</w:t>
      </w:r>
      <w:r w:rsidR="00E80D16" w:rsidRPr="00F70C6D">
        <w:rPr>
          <w:bCs/>
          <w:sz w:val="24"/>
        </w:rPr>
        <w:t xml:space="preserve"> </w:t>
      </w:r>
      <w:r w:rsidRPr="00F70C6D">
        <w:rPr>
          <w:bCs/>
          <w:sz w:val="24"/>
        </w:rPr>
        <w:t xml:space="preserve">обязаны уменьшить цену </w:t>
      </w:r>
      <w:r w:rsidR="00E80D16">
        <w:rPr>
          <w:iCs/>
          <w:sz w:val="24"/>
        </w:rPr>
        <w:t>Договора</w:t>
      </w:r>
      <w:r w:rsidR="00E80D16" w:rsidRPr="00F70C6D">
        <w:rPr>
          <w:bCs/>
          <w:sz w:val="24"/>
        </w:rPr>
        <w:t xml:space="preserve"> </w:t>
      </w:r>
      <w:r w:rsidRPr="00F70C6D">
        <w:rPr>
          <w:bCs/>
          <w:sz w:val="24"/>
        </w:rPr>
        <w:t xml:space="preserve">исходя из цены единицы услуги. </w:t>
      </w:r>
    </w:p>
    <w:p w14:paraId="5425A076" w14:textId="5136F6A9" w:rsidR="00DB658D" w:rsidRPr="00F70C6D" w:rsidRDefault="00DB658D" w:rsidP="0025392E">
      <w:pPr>
        <w:ind w:firstLine="567"/>
        <w:jc w:val="both"/>
        <w:rPr>
          <w:bCs/>
          <w:sz w:val="24"/>
        </w:rPr>
      </w:pPr>
      <w:r w:rsidRPr="00F70C6D">
        <w:rPr>
          <w:bCs/>
          <w:sz w:val="24"/>
        </w:rPr>
        <w:t xml:space="preserve">8.1.2. Любые изменения  и дополнения к настоящему  </w:t>
      </w:r>
      <w:r w:rsidR="00E80D16">
        <w:rPr>
          <w:iCs/>
          <w:sz w:val="24"/>
        </w:rPr>
        <w:t>Договору</w:t>
      </w:r>
      <w:r w:rsidR="00E80D16" w:rsidRPr="00F70C6D">
        <w:rPr>
          <w:bCs/>
          <w:sz w:val="24"/>
        </w:rPr>
        <w:t xml:space="preserve"> </w:t>
      </w:r>
      <w:r w:rsidRPr="00F70C6D">
        <w:rPr>
          <w:bCs/>
          <w:sz w:val="24"/>
        </w:rPr>
        <w:t xml:space="preserve">имеют силу только при условии их оформления в письменном  виде и подписания Сторонами. </w:t>
      </w:r>
    </w:p>
    <w:p w14:paraId="5425A077" w14:textId="5ACA906A" w:rsidR="00DB658D" w:rsidRPr="00F70C6D" w:rsidRDefault="00DB658D" w:rsidP="0025392E">
      <w:pPr>
        <w:ind w:firstLine="567"/>
        <w:jc w:val="both"/>
        <w:rPr>
          <w:bCs/>
          <w:sz w:val="24"/>
        </w:rPr>
      </w:pPr>
      <w:r w:rsidRPr="00F70C6D">
        <w:rPr>
          <w:bCs/>
          <w:sz w:val="24"/>
        </w:rPr>
        <w:t xml:space="preserve">8.2. </w:t>
      </w:r>
      <w:r w:rsidR="00E80D16">
        <w:rPr>
          <w:iCs/>
          <w:sz w:val="24"/>
        </w:rPr>
        <w:t>Договор</w:t>
      </w:r>
      <w:r w:rsidR="00E80D16" w:rsidRPr="00F70C6D">
        <w:rPr>
          <w:bCs/>
          <w:sz w:val="24"/>
        </w:rPr>
        <w:t xml:space="preserve"> </w:t>
      </w:r>
      <w:r w:rsidRPr="00F70C6D">
        <w:rPr>
          <w:bCs/>
          <w:sz w:val="24"/>
        </w:rPr>
        <w:t xml:space="preserve">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w:t>
      </w:r>
      <w:r w:rsidR="00E80D16">
        <w:rPr>
          <w:iCs/>
          <w:sz w:val="24"/>
        </w:rPr>
        <w:t>Договором</w:t>
      </w:r>
      <w:r w:rsidR="00E80D16" w:rsidRPr="00F70C6D">
        <w:rPr>
          <w:bCs/>
          <w:sz w:val="24"/>
        </w:rPr>
        <w:t xml:space="preserve"> </w:t>
      </w:r>
      <w:r w:rsidRPr="00F70C6D">
        <w:rPr>
          <w:bCs/>
          <w:sz w:val="24"/>
        </w:rPr>
        <w:t>и законодательством.</w:t>
      </w:r>
    </w:p>
    <w:p w14:paraId="5425A078" w14:textId="078D8750" w:rsidR="00DB658D" w:rsidRPr="00F70C6D" w:rsidRDefault="00DB658D" w:rsidP="0025392E">
      <w:pPr>
        <w:ind w:firstLine="567"/>
        <w:jc w:val="both"/>
        <w:rPr>
          <w:bCs/>
          <w:sz w:val="24"/>
        </w:rPr>
      </w:pPr>
      <w:r w:rsidRPr="00F70C6D">
        <w:rPr>
          <w:bCs/>
          <w:sz w:val="24"/>
        </w:rPr>
        <w:t xml:space="preserve">8.3. Расторжение </w:t>
      </w:r>
      <w:r w:rsidR="0017642B">
        <w:rPr>
          <w:iCs/>
          <w:sz w:val="24"/>
        </w:rPr>
        <w:t>Договора</w:t>
      </w:r>
      <w:r w:rsidR="0017642B" w:rsidRPr="00F70C6D">
        <w:rPr>
          <w:bCs/>
          <w:sz w:val="24"/>
        </w:rPr>
        <w:t xml:space="preserve"> </w:t>
      </w:r>
      <w:r w:rsidRPr="00F70C6D">
        <w:rPr>
          <w:bCs/>
          <w:sz w:val="24"/>
        </w:rPr>
        <w:t xml:space="preserve">влечёт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w:t>
      </w:r>
      <w:r w:rsidR="0017642B">
        <w:rPr>
          <w:iCs/>
          <w:sz w:val="24"/>
        </w:rPr>
        <w:t>Договора</w:t>
      </w:r>
      <w:r w:rsidRPr="00F70C6D">
        <w:rPr>
          <w:bCs/>
          <w:sz w:val="24"/>
        </w:rPr>
        <w:t>.</w:t>
      </w:r>
    </w:p>
    <w:p w14:paraId="5425A079" w14:textId="18BC459E" w:rsidR="00DB658D" w:rsidRPr="00F70C6D" w:rsidRDefault="00DB658D" w:rsidP="0025392E">
      <w:pPr>
        <w:ind w:firstLine="567"/>
        <w:jc w:val="both"/>
        <w:rPr>
          <w:bCs/>
          <w:sz w:val="24"/>
        </w:rPr>
      </w:pPr>
      <w:r w:rsidRPr="00F70C6D">
        <w:rPr>
          <w:bCs/>
          <w:sz w:val="24"/>
        </w:rPr>
        <w:lastRenderedPageBreak/>
        <w:t xml:space="preserve">8.4. Сторона, решившая расторгнуть настоящий </w:t>
      </w:r>
      <w:r w:rsidR="0017642B">
        <w:rPr>
          <w:iCs/>
          <w:sz w:val="24"/>
        </w:rPr>
        <w:t>Договор</w:t>
      </w:r>
      <w:r w:rsidRPr="00F70C6D">
        <w:rPr>
          <w:bCs/>
          <w:sz w:val="24"/>
        </w:rPr>
        <w:t>, должна направить соответствующее письменное уведомление другой Стороне не позднее, чем  за 10 (десять) дней до предполагаемого дня расторжения.</w:t>
      </w:r>
    </w:p>
    <w:p w14:paraId="5425A07A" w14:textId="0595FADD" w:rsidR="00DB658D" w:rsidRPr="00F70C6D" w:rsidRDefault="00DB658D" w:rsidP="0025392E">
      <w:pPr>
        <w:ind w:firstLine="567"/>
        <w:jc w:val="both"/>
        <w:rPr>
          <w:bCs/>
          <w:sz w:val="24"/>
        </w:rPr>
      </w:pPr>
      <w:r w:rsidRPr="00F70C6D">
        <w:rPr>
          <w:bCs/>
          <w:sz w:val="24"/>
        </w:rPr>
        <w:t xml:space="preserve">8.5. Расторжение </w:t>
      </w:r>
      <w:r w:rsidR="0017642B">
        <w:rPr>
          <w:iCs/>
          <w:sz w:val="24"/>
        </w:rPr>
        <w:t>Договора</w:t>
      </w:r>
      <w:r w:rsidR="0017642B" w:rsidRPr="00F70C6D">
        <w:rPr>
          <w:bCs/>
          <w:sz w:val="24"/>
        </w:rPr>
        <w:t xml:space="preserve"> </w:t>
      </w:r>
      <w:r w:rsidRPr="00F70C6D">
        <w:rPr>
          <w:bCs/>
          <w:sz w:val="24"/>
        </w:rPr>
        <w:t xml:space="preserve">допускается по соглашению сторон, по решению суда, в случае одностороннего отказа стороны </w:t>
      </w:r>
      <w:r w:rsidR="0017642B">
        <w:rPr>
          <w:iCs/>
          <w:sz w:val="24"/>
        </w:rPr>
        <w:t>Договора</w:t>
      </w:r>
      <w:r w:rsidR="0017642B" w:rsidRPr="00F70C6D">
        <w:rPr>
          <w:bCs/>
          <w:sz w:val="24"/>
        </w:rPr>
        <w:t xml:space="preserve"> </w:t>
      </w:r>
      <w:r w:rsidRPr="00F70C6D">
        <w:rPr>
          <w:bCs/>
          <w:sz w:val="24"/>
        </w:rPr>
        <w:t xml:space="preserve">от исполнения </w:t>
      </w:r>
      <w:r w:rsidR="0017642B">
        <w:rPr>
          <w:iCs/>
          <w:sz w:val="24"/>
        </w:rPr>
        <w:t>Договора</w:t>
      </w:r>
      <w:r w:rsidR="0017642B" w:rsidRPr="00F70C6D">
        <w:rPr>
          <w:bCs/>
          <w:sz w:val="24"/>
        </w:rPr>
        <w:t xml:space="preserve"> </w:t>
      </w:r>
      <w:r w:rsidRPr="00F70C6D">
        <w:rPr>
          <w:bCs/>
          <w:sz w:val="24"/>
        </w:rPr>
        <w:t>в соответствии с гражданским законодательством.</w:t>
      </w:r>
    </w:p>
    <w:p w14:paraId="5425A07B" w14:textId="622E6A90" w:rsidR="00DB658D" w:rsidRPr="00F70C6D" w:rsidRDefault="00DB658D" w:rsidP="0025392E">
      <w:pPr>
        <w:ind w:firstLine="567"/>
        <w:jc w:val="both"/>
        <w:rPr>
          <w:bCs/>
          <w:sz w:val="24"/>
        </w:rPr>
      </w:pPr>
      <w:r w:rsidRPr="00F70C6D">
        <w:rPr>
          <w:bCs/>
          <w:sz w:val="24"/>
        </w:rPr>
        <w:t xml:space="preserve">8.6. Заказчик вправе принять решение об одностороннем отказе от исполнения </w:t>
      </w:r>
      <w:r w:rsidR="0017642B">
        <w:rPr>
          <w:iCs/>
          <w:sz w:val="24"/>
        </w:rPr>
        <w:t>Договора</w:t>
      </w:r>
      <w:r w:rsidR="0017642B" w:rsidRPr="00F70C6D">
        <w:rPr>
          <w:bCs/>
          <w:sz w:val="24"/>
        </w:rPr>
        <w:t xml:space="preserve"> </w:t>
      </w:r>
      <w:r w:rsidRPr="00F70C6D">
        <w:rPr>
          <w:bCs/>
          <w:sz w:val="24"/>
        </w:rPr>
        <w:t xml:space="preserve">в соответствии с гражданским законодательством. </w:t>
      </w:r>
    </w:p>
    <w:p w14:paraId="5425A07C" w14:textId="3B2452B4" w:rsidR="00DB658D" w:rsidRPr="00F70C6D" w:rsidRDefault="00DB658D" w:rsidP="0025392E">
      <w:pPr>
        <w:ind w:firstLine="567"/>
        <w:jc w:val="both"/>
        <w:rPr>
          <w:bCs/>
          <w:sz w:val="24"/>
        </w:rPr>
      </w:pPr>
      <w:r w:rsidRPr="00F70C6D">
        <w:rPr>
          <w:bCs/>
          <w:sz w:val="24"/>
        </w:rPr>
        <w:t xml:space="preserve">8.7. Решение заказчика об одностороннем отказе от исполнения </w:t>
      </w:r>
      <w:r w:rsidR="0017642B">
        <w:rPr>
          <w:iCs/>
          <w:sz w:val="24"/>
        </w:rPr>
        <w:t>Договора</w:t>
      </w:r>
      <w:r w:rsidR="0017642B" w:rsidRPr="00F70C6D">
        <w:rPr>
          <w:bCs/>
          <w:sz w:val="24"/>
        </w:rPr>
        <w:t xml:space="preserve"> </w:t>
      </w:r>
      <w:r w:rsidRPr="00F70C6D">
        <w:rPr>
          <w:bCs/>
          <w:sz w:val="24"/>
        </w:rPr>
        <w:t xml:space="preserve">вступает в силу и </w:t>
      </w:r>
      <w:r w:rsidR="0017642B">
        <w:rPr>
          <w:iCs/>
          <w:sz w:val="24"/>
        </w:rPr>
        <w:t>Договор</w:t>
      </w:r>
      <w:r w:rsidR="0017642B" w:rsidRPr="00F70C6D">
        <w:rPr>
          <w:bCs/>
          <w:sz w:val="24"/>
        </w:rPr>
        <w:t xml:space="preserve"> </w:t>
      </w:r>
      <w:r w:rsidRPr="00F70C6D">
        <w:rPr>
          <w:bCs/>
          <w:sz w:val="24"/>
        </w:rPr>
        <w:t xml:space="preserve">считается расторгнутым через десять дней с даты надлежащего уведомления заказчиком Исполнителя, об одностороннем отказе от исполнения </w:t>
      </w:r>
      <w:r w:rsidR="0017642B">
        <w:rPr>
          <w:iCs/>
          <w:sz w:val="24"/>
        </w:rPr>
        <w:t>Договора</w:t>
      </w:r>
      <w:r w:rsidRPr="00F70C6D">
        <w:rPr>
          <w:bCs/>
          <w:sz w:val="24"/>
        </w:rPr>
        <w:t>.</w:t>
      </w:r>
    </w:p>
    <w:p w14:paraId="5425A07D" w14:textId="24540B26" w:rsidR="00DB658D" w:rsidRPr="00F70C6D" w:rsidRDefault="00DB658D" w:rsidP="0025392E">
      <w:pPr>
        <w:ind w:firstLine="567"/>
        <w:jc w:val="both"/>
        <w:rPr>
          <w:bCs/>
          <w:sz w:val="24"/>
        </w:rPr>
      </w:pPr>
      <w:r w:rsidRPr="00F70C6D">
        <w:rPr>
          <w:bCs/>
          <w:sz w:val="24"/>
        </w:rPr>
        <w:t xml:space="preserve">8.8. Заказчик обязан, отменить не вступившее в силу решение об одностороннем отказе от исполнения </w:t>
      </w:r>
      <w:r w:rsidR="0017642B">
        <w:rPr>
          <w:iCs/>
          <w:sz w:val="24"/>
        </w:rPr>
        <w:t>Договора</w:t>
      </w:r>
      <w:r w:rsidRPr="00F70C6D">
        <w:rPr>
          <w:bCs/>
          <w:sz w:val="24"/>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17642B">
        <w:rPr>
          <w:iCs/>
          <w:sz w:val="24"/>
        </w:rPr>
        <w:t>Договора</w:t>
      </w:r>
      <w:r w:rsidR="0017642B" w:rsidRPr="00F70C6D">
        <w:rPr>
          <w:bCs/>
          <w:sz w:val="24"/>
        </w:rPr>
        <w:t xml:space="preserve"> </w:t>
      </w:r>
      <w:r w:rsidRPr="00F70C6D">
        <w:rPr>
          <w:bCs/>
          <w:sz w:val="24"/>
        </w:rPr>
        <w:t xml:space="preserve">устранено нарушение условий </w:t>
      </w:r>
      <w:r w:rsidR="0017642B">
        <w:rPr>
          <w:iCs/>
          <w:sz w:val="24"/>
        </w:rPr>
        <w:t>Договора</w:t>
      </w:r>
      <w:r w:rsidRPr="00F70C6D">
        <w:rPr>
          <w:bCs/>
          <w:sz w:val="24"/>
        </w:rPr>
        <w:t xml:space="preserve">, послужившее основанием для принятия указанного решения, а также заказчику компенсированы затраты. Данное правило не применяется в случае повторного нарушения Исполнителем, условий </w:t>
      </w:r>
      <w:r w:rsidR="0017642B">
        <w:rPr>
          <w:iCs/>
          <w:sz w:val="24"/>
        </w:rPr>
        <w:t>Договора</w:t>
      </w:r>
      <w:r w:rsidRPr="00F70C6D">
        <w:rPr>
          <w:bCs/>
          <w:sz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7642B">
        <w:rPr>
          <w:iCs/>
          <w:sz w:val="24"/>
        </w:rPr>
        <w:t>Договора</w:t>
      </w:r>
      <w:r w:rsidRPr="00F70C6D">
        <w:rPr>
          <w:bCs/>
          <w:sz w:val="24"/>
        </w:rPr>
        <w:t>.</w:t>
      </w:r>
    </w:p>
    <w:p w14:paraId="5425A07E" w14:textId="7D1D7BB7" w:rsidR="00DB658D" w:rsidRPr="00F70C6D" w:rsidRDefault="00DB658D" w:rsidP="0025392E">
      <w:pPr>
        <w:ind w:firstLine="567"/>
        <w:jc w:val="both"/>
        <w:rPr>
          <w:bCs/>
          <w:sz w:val="24"/>
        </w:rPr>
      </w:pPr>
      <w:r w:rsidRPr="00F70C6D">
        <w:rPr>
          <w:bCs/>
          <w:sz w:val="24"/>
        </w:rPr>
        <w:t xml:space="preserve">8.9. Заказчик обязан принять решение об одностороннем отказе от исполнения </w:t>
      </w:r>
      <w:r w:rsidR="0017642B">
        <w:rPr>
          <w:iCs/>
          <w:sz w:val="24"/>
        </w:rPr>
        <w:t>Договора</w:t>
      </w:r>
      <w:r w:rsidRPr="00F70C6D">
        <w:rPr>
          <w:bCs/>
          <w:sz w:val="24"/>
        </w:rPr>
        <w:t xml:space="preserve">, если в ходе исполнения </w:t>
      </w:r>
      <w:r w:rsidR="0017642B">
        <w:rPr>
          <w:iCs/>
          <w:sz w:val="24"/>
        </w:rPr>
        <w:t>Договора</w:t>
      </w:r>
      <w:r w:rsidR="0017642B" w:rsidRPr="00F70C6D">
        <w:rPr>
          <w:bCs/>
          <w:sz w:val="24"/>
        </w:rPr>
        <w:t xml:space="preserve"> </w:t>
      </w:r>
      <w:r w:rsidRPr="00F70C6D">
        <w:rPr>
          <w:bCs/>
          <w:sz w:val="24"/>
        </w:rPr>
        <w:t>установлено, что Исполнитель не соответствует требованиям, установленным действующим законодательством или предоставил недостоверную информацию о своем соответствии таким требованиям.</w:t>
      </w:r>
    </w:p>
    <w:p w14:paraId="5425A07F" w14:textId="27AF8517" w:rsidR="00DB658D" w:rsidRPr="00F70C6D" w:rsidRDefault="00DB658D" w:rsidP="0025392E">
      <w:pPr>
        <w:ind w:firstLine="567"/>
        <w:jc w:val="both"/>
        <w:rPr>
          <w:bCs/>
          <w:sz w:val="24"/>
        </w:rPr>
      </w:pPr>
      <w:r w:rsidRPr="00F70C6D">
        <w:rPr>
          <w:bCs/>
          <w:sz w:val="24"/>
        </w:rPr>
        <w:t xml:space="preserve">8.10. При расторжении </w:t>
      </w:r>
      <w:r w:rsidR="0017642B">
        <w:rPr>
          <w:iCs/>
          <w:sz w:val="24"/>
        </w:rPr>
        <w:t>Договора</w:t>
      </w:r>
      <w:r w:rsidR="0017642B" w:rsidRPr="00F70C6D">
        <w:rPr>
          <w:bCs/>
          <w:sz w:val="24"/>
        </w:rPr>
        <w:t xml:space="preserve"> </w:t>
      </w:r>
      <w:r w:rsidRPr="00F70C6D">
        <w:rPr>
          <w:bCs/>
          <w:sz w:val="24"/>
        </w:rPr>
        <w:t xml:space="preserve">в связи с односторонним отказом стороны </w:t>
      </w:r>
      <w:r w:rsidR="0017642B">
        <w:rPr>
          <w:iCs/>
          <w:sz w:val="24"/>
        </w:rPr>
        <w:t>Договора</w:t>
      </w:r>
      <w:r w:rsidR="0017642B" w:rsidRPr="00F70C6D">
        <w:rPr>
          <w:bCs/>
          <w:sz w:val="24"/>
        </w:rPr>
        <w:t xml:space="preserve"> </w:t>
      </w:r>
      <w:r w:rsidRPr="00F70C6D">
        <w:rPr>
          <w:bCs/>
          <w:sz w:val="24"/>
        </w:rPr>
        <w:t xml:space="preserve">от исполнения </w:t>
      </w:r>
      <w:r w:rsidR="0017642B">
        <w:rPr>
          <w:iCs/>
          <w:sz w:val="24"/>
        </w:rPr>
        <w:t>Договора</w:t>
      </w:r>
      <w:r w:rsidR="0017642B" w:rsidRPr="00F70C6D">
        <w:rPr>
          <w:bCs/>
          <w:sz w:val="24"/>
        </w:rPr>
        <w:t xml:space="preserve"> </w:t>
      </w:r>
      <w:r w:rsidRPr="00F70C6D">
        <w:rPr>
          <w:bCs/>
          <w:sz w:val="24"/>
        </w:rPr>
        <w:t xml:space="preserve">другая сторона </w:t>
      </w:r>
      <w:r w:rsidR="0017642B">
        <w:rPr>
          <w:iCs/>
          <w:sz w:val="24"/>
        </w:rPr>
        <w:t>Договора</w:t>
      </w:r>
      <w:r w:rsidR="0017642B" w:rsidRPr="00F70C6D">
        <w:rPr>
          <w:bCs/>
          <w:sz w:val="24"/>
        </w:rPr>
        <w:t xml:space="preserve"> </w:t>
      </w:r>
      <w:r w:rsidRPr="00F70C6D">
        <w:rPr>
          <w:bCs/>
          <w:sz w:val="24"/>
        </w:rPr>
        <w:t xml:space="preserve">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10293">
        <w:rPr>
          <w:iCs/>
          <w:sz w:val="24"/>
        </w:rPr>
        <w:t>Договора</w:t>
      </w:r>
      <w:r w:rsidRPr="00F70C6D">
        <w:rPr>
          <w:bCs/>
          <w:sz w:val="24"/>
        </w:rPr>
        <w:t>.</w:t>
      </w:r>
    </w:p>
    <w:p w14:paraId="5425A080" w14:textId="4E69B1D0" w:rsidR="00DB658D" w:rsidRPr="00F70C6D" w:rsidRDefault="00DB658D" w:rsidP="0025392E">
      <w:pPr>
        <w:ind w:firstLine="567"/>
        <w:jc w:val="both"/>
        <w:rPr>
          <w:bCs/>
          <w:sz w:val="24"/>
        </w:rPr>
      </w:pPr>
      <w:r w:rsidRPr="00F70C6D">
        <w:rPr>
          <w:bCs/>
          <w:sz w:val="24"/>
        </w:rPr>
        <w:t xml:space="preserve">8.11. </w:t>
      </w:r>
      <w:r w:rsidR="00C10293">
        <w:rPr>
          <w:iCs/>
          <w:sz w:val="24"/>
        </w:rPr>
        <w:t>Договор</w:t>
      </w:r>
      <w:r w:rsidR="00C10293" w:rsidRPr="00F70C6D">
        <w:rPr>
          <w:bCs/>
          <w:sz w:val="24"/>
        </w:rPr>
        <w:t xml:space="preserve"> </w:t>
      </w:r>
      <w:r w:rsidRPr="00F70C6D">
        <w:rPr>
          <w:bCs/>
          <w:sz w:val="24"/>
        </w:rPr>
        <w:t xml:space="preserve">считается расторгнутым с момента подписания Сторонами соглашения о его расторжении, при условии урегулирования материальных и финансовых претензий по выполненным до момента расторжения </w:t>
      </w:r>
      <w:r w:rsidR="00C10293">
        <w:rPr>
          <w:iCs/>
          <w:sz w:val="24"/>
        </w:rPr>
        <w:t>Договора</w:t>
      </w:r>
      <w:r w:rsidR="00C10293" w:rsidRPr="00F70C6D">
        <w:rPr>
          <w:bCs/>
          <w:sz w:val="24"/>
        </w:rPr>
        <w:t xml:space="preserve"> </w:t>
      </w:r>
      <w:r w:rsidRPr="00F70C6D">
        <w:rPr>
          <w:bCs/>
          <w:sz w:val="24"/>
        </w:rPr>
        <w:t>обязательствам, или вступления в законную силу вынесенного в установленном порядке решения суда.</w:t>
      </w:r>
    </w:p>
    <w:p w14:paraId="5425A082" w14:textId="77777777" w:rsidR="00DB658D" w:rsidRPr="00F70C6D" w:rsidRDefault="00DB658D" w:rsidP="0025392E">
      <w:pPr>
        <w:keepNext/>
        <w:keepLines/>
        <w:ind w:firstLine="567"/>
        <w:jc w:val="both"/>
        <w:rPr>
          <w:b/>
          <w:snapToGrid w:val="0"/>
          <w:sz w:val="24"/>
        </w:rPr>
      </w:pPr>
    </w:p>
    <w:p w14:paraId="5425A083" w14:textId="77777777" w:rsidR="00DB658D" w:rsidRPr="00F70C6D" w:rsidRDefault="00DB658D" w:rsidP="0025392E">
      <w:pPr>
        <w:keepNext/>
        <w:keepLines/>
        <w:ind w:firstLine="567"/>
        <w:jc w:val="center"/>
        <w:rPr>
          <w:b/>
          <w:snapToGrid w:val="0"/>
          <w:sz w:val="24"/>
        </w:rPr>
      </w:pPr>
      <w:r w:rsidRPr="00F70C6D">
        <w:rPr>
          <w:b/>
          <w:snapToGrid w:val="0"/>
          <w:sz w:val="24"/>
        </w:rPr>
        <w:t>9. Разрешение споров</w:t>
      </w:r>
    </w:p>
    <w:p w14:paraId="5425A084" w14:textId="77777777" w:rsidR="00DB658D" w:rsidRPr="00F70C6D" w:rsidRDefault="00DB658D" w:rsidP="0025392E">
      <w:pPr>
        <w:keepNext/>
        <w:keepLines/>
        <w:autoSpaceDE w:val="0"/>
        <w:autoSpaceDN w:val="0"/>
        <w:adjustRightInd w:val="0"/>
        <w:ind w:firstLine="567"/>
        <w:jc w:val="both"/>
        <w:rPr>
          <w:sz w:val="24"/>
        </w:rPr>
      </w:pPr>
    </w:p>
    <w:p w14:paraId="5425A085" w14:textId="5B5BDCE6" w:rsidR="00DB658D" w:rsidRPr="00F70C6D" w:rsidRDefault="00DB658D" w:rsidP="0025392E">
      <w:pPr>
        <w:ind w:firstLine="567"/>
        <w:jc w:val="both"/>
        <w:rPr>
          <w:bCs/>
          <w:sz w:val="24"/>
        </w:rPr>
      </w:pPr>
      <w:r w:rsidRPr="00F70C6D">
        <w:rPr>
          <w:bCs/>
          <w:sz w:val="24"/>
        </w:rPr>
        <w:t xml:space="preserve">9.1. Спорные вопросы, возникающие в ходе исполнения </w:t>
      </w:r>
      <w:r w:rsidR="00C10293">
        <w:rPr>
          <w:iCs/>
          <w:sz w:val="24"/>
        </w:rPr>
        <w:t>Договора</w:t>
      </w:r>
      <w:r w:rsidRPr="00F70C6D">
        <w:rPr>
          <w:bCs/>
          <w:sz w:val="24"/>
        </w:rPr>
        <w:t xml:space="preserve">,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Республики </w:t>
      </w:r>
      <w:r w:rsidR="00C10293">
        <w:rPr>
          <w:bCs/>
          <w:sz w:val="24"/>
        </w:rPr>
        <w:t xml:space="preserve">Калмыкия </w:t>
      </w:r>
      <w:r w:rsidRPr="00F70C6D">
        <w:rPr>
          <w:bCs/>
          <w:sz w:val="24"/>
        </w:rPr>
        <w:t>в установленном порядке.</w:t>
      </w:r>
    </w:p>
    <w:p w14:paraId="5425A086" w14:textId="3439C235" w:rsidR="00DB658D" w:rsidRPr="00F70C6D" w:rsidRDefault="00DB658D" w:rsidP="0025392E">
      <w:pPr>
        <w:ind w:firstLine="567"/>
        <w:jc w:val="both"/>
        <w:rPr>
          <w:bCs/>
          <w:sz w:val="24"/>
        </w:rPr>
      </w:pPr>
      <w:r w:rsidRPr="00F70C6D">
        <w:rPr>
          <w:bCs/>
          <w:sz w:val="24"/>
        </w:rPr>
        <w:t xml:space="preserve">9.2. При возникновении между Заказчиком и Исполнителем спора по поводу устранения недостатков (дефектов) и невозможности урегулирования этого спора переговорами по требованию любой из Сторон должна быть назначена экспертиза. </w:t>
      </w:r>
    </w:p>
    <w:p w14:paraId="5425A087" w14:textId="1993D8F1" w:rsidR="00DB658D" w:rsidRPr="00F70C6D" w:rsidRDefault="00DB658D" w:rsidP="0025392E">
      <w:pPr>
        <w:ind w:firstLine="567"/>
        <w:jc w:val="both"/>
        <w:rPr>
          <w:bCs/>
          <w:sz w:val="24"/>
        </w:rPr>
      </w:pPr>
      <w:r w:rsidRPr="00F70C6D">
        <w:rPr>
          <w:bCs/>
          <w:sz w:val="24"/>
        </w:rPr>
        <w:t xml:space="preserve">В случае установления нарушений Исполнителем условий </w:t>
      </w:r>
      <w:r w:rsidR="00C10293">
        <w:rPr>
          <w:iCs/>
          <w:sz w:val="24"/>
        </w:rPr>
        <w:t>Договора</w:t>
      </w:r>
      <w:r w:rsidR="00C10293" w:rsidRPr="00F70C6D">
        <w:rPr>
          <w:bCs/>
          <w:sz w:val="24"/>
        </w:rPr>
        <w:t xml:space="preserve"> </w:t>
      </w:r>
      <w:r w:rsidRPr="00F70C6D">
        <w:rPr>
          <w:bCs/>
          <w:sz w:val="24"/>
        </w:rPr>
        <w:t>или причинной связи между действиями Исполнителя и обнаруженными недостатками (дефектами), расходы на экспертизу, назначенную Заказчиком, несет Исполнитель. В случае если экспертиза назначена по соглашению между Сторонами, расходы несут обе Стороны поровну.</w:t>
      </w:r>
    </w:p>
    <w:p w14:paraId="5425A088" w14:textId="77777777" w:rsidR="00DB658D" w:rsidRPr="00F70C6D" w:rsidRDefault="00DB658D" w:rsidP="0025392E">
      <w:pPr>
        <w:ind w:firstLine="567"/>
        <w:jc w:val="both"/>
        <w:rPr>
          <w:b/>
          <w:sz w:val="24"/>
        </w:rPr>
      </w:pPr>
    </w:p>
    <w:p w14:paraId="5425A089" w14:textId="77777777" w:rsidR="00DB658D" w:rsidRPr="00F70C6D" w:rsidRDefault="00DB658D" w:rsidP="0025392E">
      <w:pPr>
        <w:ind w:firstLine="567"/>
        <w:jc w:val="center"/>
        <w:rPr>
          <w:b/>
          <w:sz w:val="24"/>
        </w:rPr>
      </w:pPr>
      <w:r w:rsidRPr="00F70C6D">
        <w:rPr>
          <w:b/>
          <w:sz w:val="24"/>
        </w:rPr>
        <w:t>10. Заключительные положения</w:t>
      </w:r>
    </w:p>
    <w:p w14:paraId="5425A08A" w14:textId="10D658CC" w:rsidR="00DB658D" w:rsidRPr="00F70C6D" w:rsidRDefault="00DB658D" w:rsidP="0025392E">
      <w:pPr>
        <w:ind w:firstLine="567"/>
        <w:jc w:val="both"/>
        <w:rPr>
          <w:bCs/>
          <w:sz w:val="24"/>
        </w:rPr>
      </w:pPr>
      <w:r w:rsidRPr="00F70C6D">
        <w:rPr>
          <w:bCs/>
          <w:sz w:val="24"/>
        </w:rPr>
        <w:t xml:space="preserve">10.1. </w:t>
      </w:r>
      <w:r w:rsidR="00C10293">
        <w:rPr>
          <w:iCs/>
          <w:sz w:val="24"/>
        </w:rPr>
        <w:t>Договор</w:t>
      </w:r>
      <w:r w:rsidR="00C10293" w:rsidRPr="00F70C6D">
        <w:rPr>
          <w:bCs/>
          <w:sz w:val="24"/>
        </w:rPr>
        <w:t xml:space="preserve"> </w:t>
      </w:r>
      <w:r w:rsidRPr="00F70C6D">
        <w:rPr>
          <w:bCs/>
          <w:sz w:val="24"/>
        </w:rPr>
        <w:t>вступает в силу с момента его подписания Сторонами и действует до полного исполнения обязательств каждой из Сторон, но не позднее 31 декабря 20</w:t>
      </w:r>
      <w:r w:rsidR="00C10293">
        <w:rPr>
          <w:bCs/>
          <w:sz w:val="24"/>
        </w:rPr>
        <w:t>22</w:t>
      </w:r>
      <w:r w:rsidRPr="00F70C6D">
        <w:rPr>
          <w:bCs/>
          <w:sz w:val="24"/>
        </w:rPr>
        <w:t xml:space="preserve"> года.</w:t>
      </w:r>
    </w:p>
    <w:p w14:paraId="5425A08B" w14:textId="67C36535" w:rsidR="00DB658D" w:rsidRPr="00F70C6D" w:rsidRDefault="00DB658D" w:rsidP="0025392E">
      <w:pPr>
        <w:ind w:firstLine="567"/>
        <w:jc w:val="both"/>
        <w:rPr>
          <w:bCs/>
          <w:sz w:val="24"/>
        </w:rPr>
      </w:pPr>
      <w:r w:rsidRPr="00F70C6D">
        <w:rPr>
          <w:bCs/>
          <w:sz w:val="24"/>
        </w:rPr>
        <w:t xml:space="preserve">10.2. </w:t>
      </w:r>
      <w:r w:rsidR="00C10293">
        <w:rPr>
          <w:iCs/>
          <w:sz w:val="24"/>
        </w:rPr>
        <w:t>Договор</w:t>
      </w:r>
      <w:r w:rsidR="00C10293" w:rsidRPr="00F70C6D">
        <w:rPr>
          <w:bCs/>
          <w:sz w:val="24"/>
        </w:rPr>
        <w:t xml:space="preserve"> </w:t>
      </w:r>
      <w:r w:rsidRPr="00F70C6D">
        <w:rPr>
          <w:bCs/>
          <w:sz w:val="24"/>
        </w:rPr>
        <w:t>может быть изменен и/или дополнен Сторонами в период его действия на основе их взаимного согласия, в соответствии с действующим законодательством.</w:t>
      </w:r>
    </w:p>
    <w:p w14:paraId="5425A08C" w14:textId="51303219" w:rsidR="00DB658D" w:rsidRPr="00F70C6D" w:rsidRDefault="00DB658D" w:rsidP="0025392E">
      <w:pPr>
        <w:ind w:firstLine="567"/>
        <w:jc w:val="both"/>
        <w:rPr>
          <w:bCs/>
          <w:sz w:val="24"/>
        </w:rPr>
      </w:pPr>
      <w:r w:rsidRPr="00F70C6D">
        <w:rPr>
          <w:bCs/>
          <w:sz w:val="24"/>
        </w:rPr>
        <w:lastRenderedPageBreak/>
        <w:t xml:space="preserve">10.3. Все приложения к </w:t>
      </w:r>
      <w:r w:rsidR="00C10293">
        <w:rPr>
          <w:iCs/>
          <w:sz w:val="24"/>
        </w:rPr>
        <w:t>Договору</w:t>
      </w:r>
      <w:r w:rsidR="00C10293" w:rsidRPr="00F70C6D">
        <w:rPr>
          <w:bCs/>
          <w:sz w:val="24"/>
        </w:rPr>
        <w:t xml:space="preserve"> </w:t>
      </w:r>
      <w:r w:rsidRPr="00F70C6D">
        <w:rPr>
          <w:bCs/>
          <w:sz w:val="24"/>
        </w:rPr>
        <w:t>являются его неотъемлемыми частями и вступают в действие с момента подписания Сторонами.</w:t>
      </w:r>
    </w:p>
    <w:p w14:paraId="5425A08D" w14:textId="591C1940" w:rsidR="00DB658D" w:rsidRPr="00F70C6D" w:rsidRDefault="00DB658D" w:rsidP="0025392E">
      <w:pPr>
        <w:ind w:firstLine="567"/>
        <w:jc w:val="both"/>
        <w:rPr>
          <w:bCs/>
          <w:sz w:val="24"/>
        </w:rPr>
      </w:pPr>
      <w:r w:rsidRPr="00F70C6D">
        <w:rPr>
          <w:bCs/>
          <w:sz w:val="24"/>
        </w:rPr>
        <w:t xml:space="preserve">10.4. Приложения к </w:t>
      </w:r>
      <w:r w:rsidR="00C10293">
        <w:rPr>
          <w:iCs/>
          <w:sz w:val="24"/>
        </w:rPr>
        <w:t>Договору</w:t>
      </w:r>
      <w:r w:rsidRPr="00F70C6D">
        <w:rPr>
          <w:bCs/>
          <w:sz w:val="24"/>
        </w:rPr>
        <w:t>:</w:t>
      </w:r>
    </w:p>
    <w:p w14:paraId="5425A08E" w14:textId="260192FB" w:rsidR="00DB658D" w:rsidRPr="00F70C6D" w:rsidRDefault="00DB658D" w:rsidP="0025392E">
      <w:pPr>
        <w:ind w:firstLine="567"/>
        <w:jc w:val="both"/>
        <w:rPr>
          <w:bCs/>
          <w:sz w:val="24"/>
        </w:rPr>
      </w:pPr>
      <w:r w:rsidRPr="00F70C6D">
        <w:rPr>
          <w:bCs/>
          <w:sz w:val="24"/>
        </w:rPr>
        <w:t>Техническое задание</w:t>
      </w:r>
      <w:r w:rsidR="00C10293">
        <w:rPr>
          <w:bCs/>
          <w:sz w:val="24"/>
        </w:rPr>
        <w:t xml:space="preserve"> </w:t>
      </w:r>
      <w:r w:rsidRPr="00F70C6D">
        <w:rPr>
          <w:bCs/>
          <w:sz w:val="24"/>
        </w:rPr>
        <w:t>(Приложение № 1).</w:t>
      </w:r>
    </w:p>
    <w:p w14:paraId="5425A08F" w14:textId="77777777" w:rsidR="00DB658D" w:rsidRPr="00F70C6D" w:rsidRDefault="00DB658D" w:rsidP="0025392E">
      <w:pPr>
        <w:autoSpaceDE w:val="0"/>
        <w:autoSpaceDN w:val="0"/>
        <w:adjustRightInd w:val="0"/>
        <w:ind w:firstLine="567"/>
        <w:jc w:val="both"/>
        <w:rPr>
          <w:b/>
          <w:sz w:val="24"/>
        </w:rPr>
      </w:pPr>
      <w:r w:rsidRPr="00F70C6D">
        <w:rPr>
          <w:bCs/>
          <w:sz w:val="24"/>
        </w:rPr>
        <w:t>10.5. Контракт составлен на русском языке в 2 (Двух) экземплярах, имеющих равную юридическую силу, по одному экземпляру для каждой из Сторон.</w:t>
      </w:r>
    </w:p>
    <w:p w14:paraId="5425A090" w14:textId="77777777" w:rsidR="00DB658D" w:rsidRPr="00F70C6D" w:rsidRDefault="00DB658D" w:rsidP="00DB658D">
      <w:pPr>
        <w:autoSpaceDE w:val="0"/>
        <w:autoSpaceDN w:val="0"/>
        <w:adjustRightInd w:val="0"/>
        <w:jc w:val="both"/>
        <w:rPr>
          <w:b/>
          <w:sz w:val="24"/>
        </w:rPr>
      </w:pPr>
    </w:p>
    <w:p w14:paraId="5425A091" w14:textId="77777777" w:rsidR="00DB658D" w:rsidRDefault="00DB658D" w:rsidP="0025392E">
      <w:pPr>
        <w:autoSpaceDE w:val="0"/>
        <w:autoSpaceDN w:val="0"/>
        <w:adjustRightInd w:val="0"/>
        <w:jc w:val="center"/>
        <w:rPr>
          <w:b/>
          <w:sz w:val="24"/>
        </w:rPr>
      </w:pPr>
      <w:r w:rsidRPr="00F70C6D">
        <w:rPr>
          <w:b/>
          <w:sz w:val="24"/>
        </w:rPr>
        <w:t>11. Юридические адреса и реквизиты сторон:</w:t>
      </w:r>
    </w:p>
    <w:tbl>
      <w:tblPr>
        <w:tblW w:w="10248" w:type="dxa"/>
        <w:tblInd w:w="108" w:type="dxa"/>
        <w:tblLayout w:type="fixed"/>
        <w:tblLook w:val="0000" w:firstRow="0" w:lastRow="0" w:firstColumn="0" w:lastColumn="0" w:noHBand="0" w:noVBand="0"/>
      </w:tblPr>
      <w:tblGrid>
        <w:gridCol w:w="5070"/>
        <w:gridCol w:w="5178"/>
      </w:tblGrid>
      <w:tr w:rsidR="00DB658D" w:rsidRPr="00554527" w14:paraId="5425A0A4" w14:textId="77777777" w:rsidTr="009575A6">
        <w:tc>
          <w:tcPr>
            <w:tcW w:w="5070" w:type="dxa"/>
            <w:tcBorders>
              <w:top w:val="nil"/>
              <w:left w:val="nil"/>
              <w:bottom w:val="nil"/>
              <w:right w:val="nil"/>
            </w:tcBorders>
          </w:tcPr>
          <w:p w14:paraId="5425A092" w14:textId="77777777" w:rsidR="00DB658D" w:rsidRPr="00554527" w:rsidRDefault="00DB658D" w:rsidP="009575A6">
            <w:pPr>
              <w:ind w:right="1202"/>
              <w:rPr>
                <w:bCs/>
              </w:rPr>
            </w:pPr>
          </w:p>
          <w:p w14:paraId="5425A093" w14:textId="77777777" w:rsidR="00DB658D" w:rsidRPr="0036010C" w:rsidRDefault="00DB658D" w:rsidP="009575A6">
            <w:pPr>
              <w:ind w:right="1202"/>
              <w:rPr>
                <w:b/>
                <w:bCs/>
              </w:rPr>
            </w:pPr>
            <w:r w:rsidRPr="00554527">
              <w:rPr>
                <w:bCs/>
              </w:rPr>
              <w:t xml:space="preserve">               </w:t>
            </w:r>
            <w:r w:rsidRPr="0036010C">
              <w:rPr>
                <w:b/>
                <w:bCs/>
              </w:rPr>
              <w:t>ЗАКАЗЧИК:</w:t>
            </w:r>
          </w:p>
          <w:p w14:paraId="5425A094" w14:textId="482E25C1" w:rsidR="00DB658D" w:rsidRPr="00F5188D" w:rsidRDefault="00C10293" w:rsidP="009575A6">
            <w:pPr>
              <w:rPr>
                <w:b/>
              </w:rPr>
            </w:pPr>
            <w:r>
              <w:rPr>
                <w:b/>
              </w:rPr>
              <w:t>Фонд развития Республики Калмыкия</w:t>
            </w:r>
          </w:p>
          <w:p w14:paraId="49CDB975" w14:textId="77777777" w:rsidR="00120705" w:rsidRDefault="00120705" w:rsidP="00120705"/>
          <w:p w14:paraId="774F666D" w14:textId="76EEFF86" w:rsidR="00120705" w:rsidRDefault="00120705" w:rsidP="00120705">
            <w:r>
              <w:t>ИНН/КПП: 0816039933/081601001</w:t>
            </w:r>
          </w:p>
          <w:p w14:paraId="3C195677" w14:textId="77777777" w:rsidR="00120705" w:rsidRDefault="00120705" w:rsidP="00120705">
            <w:r>
              <w:t>ОГРН: 1200800001126</w:t>
            </w:r>
          </w:p>
          <w:p w14:paraId="3316D83E" w14:textId="77777777" w:rsidR="00120705" w:rsidRDefault="00120705" w:rsidP="00120705">
            <w:r>
              <w:t>Юридический адрес: 358014, Республика Калмыкия, г. Элиста, территория «Сити-Чесс», владение 19</w:t>
            </w:r>
          </w:p>
          <w:p w14:paraId="0E72812B" w14:textId="77777777" w:rsidR="00120705" w:rsidRDefault="00120705" w:rsidP="00120705">
            <w:r>
              <w:t>Фактический адрес: 358014, Республика Калмыкия, г. Элиста, ул. Лермонтова, д. 7 А</w:t>
            </w:r>
          </w:p>
          <w:p w14:paraId="59D1FC67" w14:textId="77777777" w:rsidR="00120705" w:rsidRDefault="00120705" w:rsidP="00120705">
            <w:r>
              <w:t>р/с: 40701810700000000271 в филиале «Центральный» ПАО «Банк ВТБ» г. Москва</w:t>
            </w:r>
          </w:p>
          <w:p w14:paraId="67CCD495" w14:textId="77777777" w:rsidR="00120705" w:rsidRDefault="00120705" w:rsidP="00120705">
            <w:r>
              <w:t>к/с: 30101810145250000411</w:t>
            </w:r>
          </w:p>
          <w:p w14:paraId="380437D0" w14:textId="77777777" w:rsidR="00120705" w:rsidRDefault="00120705" w:rsidP="00120705">
            <w:r>
              <w:t>БИК: 044525411</w:t>
            </w:r>
          </w:p>
          <w:p w14:paraId="14DDFEAE" w14:textId="77777777" w:rsidR="00120705" w:rsidRDefault="00120705" w:rsidP="00120705">
            <w:r>
              <w:t>Электронная почта: invest.frrk@gmail.com</w:t>
            </w:r>
          </w:p>
          <w:p w14:paraId="5425A09C" w14:textId="23802411" w:rsidR="00DB658D" w:rsidRDefault="00120705" w:rsidP="00120705">
            <w:r>
              <w:t>Телефон: +7 937 191 99 79</w:t>
            </w:r>
          </w:p>
          <w:p w14:paraId="0C263E10" w14:textId="77777777" w:rsidR="00120705" w:rsidRDefault="00120705" w:rsidP="00120705"/>
          <w:p w14:paraId="5425A09D" w14:textId="6E6F0750" w:rsidR="00DB658D" w:rsidRPr="00F5188D" w:rsidRDefault="00120705" w:rsidP="009575A6">
            <w:r>
              <w:t>Директор</w:t>
            </w:r>
          </w:p>
          <w:p w14:paraId="5425A09E" w14:textId="751F6060" w:rsidR="00DB658D" w:rsidRDefault="00DB658D" w:rsidP="009575A6">
            <w:pPr>
              <w:pStyle w:val="ConsPlusNormal"/>
              <w:widowControl/>
              <w:spacing w:before="120"/>
              <w:ind w:firstLine="0"/>
              <w:jc w:val="center"/>
              <w:outlineLvl w:val="1"/>
              <w:rPr>
                <w:rFonts w:ascii="Times New Roman" w:hAnsi="Times New Roman"/>
                <w:sz w:val="24"/>
                <w:szCs w:val="24"/>
              </w:rPr>
            </w:pPr>
            <w:r w:rsidRPr="00F5188D">
              <w:rPr>
                <w:rFonts w:ascii="Times New Roman" w:hAnsi="Times New Roman"/>
                <w:sz w:val="24"/>
                <w:szCs w:val="24"/>
              </w:rPr>
              <w:t xml:space="preserve">____________________ </w:t>
            </w:r>
            <w:r w:rsidR="00120705">
              <w:rPr>
                <w:rFonts w:ascii="Times New Roman" w:hAnsi="Times New Roman"/>
                <w:sz w:val="24"/>
                <w:szCs w:val="24"/>
              </w:rPr>
              <w:t>Сангаджи-Горяев А.Г.</w:t>
            </w:r>
          </w:p>
          <w:p w14:paraId="5425A09F" w14:textId="34F35ACB" w:rsidR="00DB658D" w:rsidRDefault="00DB658D" w:rsidP="009575A6">
            <w:pPr>
              <w:rPr>
                <w:noProof/>
              </w:rPr>
            </w:pPr>
            <w:r>
              <w:rPr>
                <w:noProof/>
              </w:rPr>
              <w:t>“____” _____________ 20</w:t>
            </w:r>
            <w:r w:rsidR="00120705">
              <w:rPr>
                <w:noProof/>
              </w:rPr>
              <w:t>22</w:t>
            </w:r>
            <w:r>
              <w:rPr>
                <w:noProof/>
              </w:rPr>
              <w:t xml:space="preserve"> г.</w:t>
            </w:r>
          </w:p>
          <w:p w14:paraId="5425A0A0" w14:textId="77777777" w:rsidR="00DB658D" w:rsidRPr="00803F2B" w:rsidRDefault="00DB658D" w:rsidP="009575A6">
            <w:r>
              <w:rPr>
                <w:noProof/>
              </w:rPr>
              <w:t>М.П.</w:t>
            </w:r>
          </w:p>
        </w:tc>
        <w:tc>
          <w:tcPr>
            <w:tcW w:w="5178" w:type="dxa"/>
            <w:tcBorders>
              <w:top w:val="nil"/>
              <w:left w:val="nil"/>
              <w:bottom w:val="nil"/>
              <w:right w:val="nil"/>
            </w:tcBorders>
          </w:tcPr>
          <w:p w14:paraId="5425A0A1" w14:textId="77777777" w:rsidR="00DB658D" w:rsidRPr="00554527" w:rsidRDefault="00DB658D" w:rsidP="009575A6">
            <w:pPr>
              <w:ind w:right="1202"/>
              <w:rPr>
                <w:bCs/>
              </w:rPr>
            </w:pPr>
          </w:p>
          <w:p w14:paraId="5425A0A2" w14:textId="7450880E" w:rsidR="00DB658D" w:rsidRPr="0036010C" w:rsidRDefault="00DB658D" w:rsidP="009575A6">
            <w:pPr>
              <w:ind w:right="1202"/>
              <w:rPr>
                <w:b/>
                <w:bCs/>
              </w:rPr>
            </w:pPr>
            <w:r w:rsidRPr="0036010C">
              <w:rPr>
                <w:b/>
              </w:rPr>
              <w:t>ИСПОЛНИТЕЛЬ</w:t>
            </w:r>
            <w:r w:rsidRPr="0036010C">
              <w:rPr>
                <w:b/>
                <w:bCs/>
              </w:rPr>
              <w:t>:</w:t>
            </w:r>
          </w:p>
          <w:p w14:paraId="5425A0A3" w14:textId="77777777" w:rsidR="00DB658D" w:rsidRPr="00554527" w:rsidRDefault="00DB658D" w:rsidP="009575A6">
            <w:pPr>
              <w:rPr>
                <w:color w:val="FF0000"/>
              </w:rPr>
            </w:pPr>
          </w:p>
        </w:tc>
      </w:tr>
    </w:tbl>
    <w:p w14:paraId="5425A0A5" w14:textId="77777777" w:rsidR="00DB658D" w:rsidRPr="00F70C6D" w:rsidRDefault="00DB658D" w:rsidP="00DB658D">
      <w:pPr>
        <w:autoSpaceDE w:val="0"/>
        <w:autoSpaceDN w:val="0"/>
        <w:adjustRightInd w:val="0"/>
        <w:jc w:val="both"/>
        <w:rPr>
          <w:b/>
          <w:sz w:val="24"/>
        </w:rPr>
      </w:pPr>
    </w:p>
    <w:sectPr w:rsidR="00DB658D" w:rsidRPr="00F70C6D" w:rsidSect="008F7962">
      <w:headerReference w:type="default" r:id="rId18"/>
      <w:footerReference w:type="even" r:id="rId19"/>
      <w:footerReference w:type="default" r:id="rId20"/>
      <w:pgSz w:w="11905" w:h="16837"/>
      <w:pgMar w:top="993" w:right="706" w:bottom="1135"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CA42" w14:textId="77777777" w:rsidR="00B265C5" w:rsidRDefault="00B265C5" w:rsidP="008B3795">
      <w:r>
        <w:separator/>
      </w:r>
    </w:p>
  </w:endnote>
  <w:endnote w:type="continuationSeparator" w:id="0">
    <w:p w14:paraId="58EB6BA8" w14:textId="77777777" w:rsidR="00B265C5" w:rsidRDefault="00B265C5" w:rsidP="008B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0B2" w14:textId="6E2F0525" w:rsidR="00607AAE" w:rsidRDefault="00607AAE">
    <w:pPr>
      <w:pStyle w:val="ae"/>
      <w:jc w:val="right"/>
    </w:pPr>
  </w:p>
  <w:p w14:paraId="5425A0B3" w14:textId="77777777" w:rsidR="00607AAE" w:rsidRDefault="00607AA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0B5" w14:textId="77777777" w:rsidR="00607AAE" w:rsidRDefault="00607AAE" w:rsidP="008F7962">
    <w:pPr>
      <w:pStyle w:val="ae"/>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425A0B6" w14:textId="77777777" w:rsidR="00607AAE" w:rsidRDefault="00607AAE" w:rsidP="008F7962">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0B8" w14:textId="77777777" w:rsidR="00607AAE" w:rsidRPr="00144CE9" w:rsidRDefault="00607AAE" w:rsidP="008F7962">
    <w:pPr>
      <w:pStyle w:val="ae"/>
      <w:ind w:right="360"/>
      <w:jc w:val="center"/>
      <w:rPr>
        <w:i/>
        <w:color w:val="C0C0C0"/>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A0DF" w14:textId="77777777" w:rsidR="00B265C5" w:rsidRDefault="00B265C5" w:rsidP="008B3795">
      <w:r>
        <w:separator/>
      </w:r>
    </w:p>
  </w:footnote>
  <w:footnote w:type="continuationSeparator" w:id="0">
    <w:p w14:paraId="0BCA5FD1" w14:textId="77777777" w:rsidR="00B265C5" w:rsidRDefault="00B265C5" w:rsidP="008B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0B4" w14:textId="77777777" w:rsidR="00607AAE" w:rsidRPr="009857AB" w:rsidRDefault="00607AAE" w:rsidP="008F7962">
    <w:pPr>
      <w:pStyle w:val="af3"/>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5" w15:restartNumberingAfterBreak="0">
    <w:nsid w:val="11995CBA"/>
    <w:multiLevelType w:val="multilevel"/>
    <w:tmpl w:val="C072605C"/>
    <w:lvl w:ilvl="0">
      <w:start w:val="3"/>
      <w:numFmt w:val="decimal"/>
      <w:lvlText w:val="%1."/>
      <w:lvlJc w:val="left"/>
      <w:pPr>
        <w:ind w:left="3427"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4420B3"/>
    <w:multiLevelType w:val="hybridMultilevel"/>
    <w:tmpl w:val="C04A773A"/>
    <w:lvl w:ilvl="0" w:tplc="D0FC006E">
      <w:start w:val="1"/>
      <w:numFmt w:val="decimal"/>
      <w:lvlText w:val="%1."/>
      <w:lvlJc w:val="left"/>
      <w:pPr>
        <w:ind w:left="394" w:hanging="375"/>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15:restartNumberingAfterBreak="0">
    <w:nsid w:val="18105AA4"/>
    <w:multiLevelType w:val="multilevel"/>
    <w:tmpl w:val="094AD1F6"/>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1997"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E607BEA"/>
    <w:multiLevelType w:val="multilevel"/>
    <w:tmpl w:val="F94C86B2"/>
    <w:lvl w:ilvl="0">
      <w:start w:val="1"/>
      <w:numFmt w:val="decimal"/>
      <w:pStyle w:val="1"/>
      <w:lvlText w:val="%1."/>
      <w:lvlJc w:val="left"/>
      <w:pPr>
        <w:tabs>
          <w:tab w:val="num" w:pos="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7D544D6"/>
    <w:multiLevelType w:val="hybridMultilevel"/>
    <w:tmpl w:val="BEC4E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607EA"/>
    <w:multiLevelType w:val="multilevel"/>
    <w:tmpl w:val="8C60E19A"/>
    <w:lvl w:ilvl="0">
      <w:start w:val="1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64C07221"/>
    <w:multiLevelType w:val="hybridMultilevel"/>
    <w:tmpl w:val="D6342D3E"/>
    <w:lvl w:ilvl="0" w:tplc="AFB67A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0"/>
  </w:num>
  <w:num w:numId="7">
    <w:abstractNumId w:val="2"/>
  </w:num>
  <w:num w:numId="8">
    <w:abstractNumId w:val="12"/>
  </w:num>
  <w:num w:numId="9">
    <w:abstractNumId w:val="3"/>
  </w:num>
  <w:num w:numId="10">
    <w:abstractNumId w:val="6"/>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4EE"/>
    <w:rsid w:val="00000399"/>
    <w:rsid w:val="00007431"/>
    <w:rsid w:val="0001102D"/>
    <w:rsid w:val="000114A1"/>
    <w:rsid w:val="00015EBF"/>
    <w:rsid w:val="00017F28"/>
    <w:rsid w:val="00021F0D"/>
    <w:rsid w:val="00025A82"/>
    <w:rsid w:val="000403BA"/>
    <w:rsid w:val="00045510"/>
    <w:rsid w:val="00050472"/>
    <w:rsid w:val="000517AC"/>
    <w:rsid w:val="000548AF"/>
    <w:rsid w:val="00054BFA"/>
    <w:rsid w:val="00056CA7"/>
    <w:rsid w:val="00060674"/>
    <w:rsid w:val="00060F6B"/>
    <w:rsid w:val="0006151E"/>
    <w:rsid w:val="00063354"/>
    <w:rsid w:val="0006465B"/>
    <w:rsid w:val="0006547A"/>
    <w:rsid w:val="000718C9"/>
    <w:rsid w:val="00072EE1"/>
    <w:rsid w:val="00074391"/>
    <w:rsid w:val="00080239"/>
    <w:rsid w:val="0008258E"/>
    <w:rsid w:val="00086FB2"/>
    <w:rsid w:val="000A29FE"/>
    <w:rsid w:val="000A46BB"/>
    <w:rsid w:val="000B2465"/>
    <w:rsid w:val="000B70E3"/>
    <w:rsid w:val="000E5A85"/>
    <w:rsid w:val="000F0540"/>
    <w:rsid w:val="000F16FA"/>
    <w:rsid w:val="000F175C"/>
    <w:rsid w:val="000F2B09"/>
    <w:rsid w:val="000F446C"/>
    <w:rsid w:val="0010066A"/>
    <w:rsid w:val="001146A7"/>
    <w:rsid w:val="00120705"/>
    <w:rsid w:val="001227E8"/>
    <w:rsid w:val="001269A0"/>
    <w:rsid w:val="00135A65"/>
    <w:rsid w:val="00140673"/>
    <w:rsid w:val="001410F6"/>
    <w:rsid w:val="00142C7C"/>
    <w:rsid w:val="00143E21"/>
    <w:rsid w:val="00155BC2"/>
    <w:rsid w:val="00157D7E"/>
    <w:rsid w:val="00163FD1"/>
    <w:rsid w:val="00165A9D"/>
    <w:rsid w:val="0016654F"/>
    <w:rsid w:val="00170496"/>
    <w:rsid w:val="0017642B"/>
    <w:rsid w:val="001817F1"/>
    <w:rsid w:val="00182461"/>
    <w:rsid w:val="00186433"/>
    <w:rsid w:val="00186C28"/>
    <w:rsid w:val="00187E18"/>
    <w:rsid w:val="00196701"/>
    <w:rsid w:val="00196C05"/>
    <w:rsid w:val="001A0675"/>
    <w:rsid w:val="001A5486"/>
    <w:rsid w:val="001B096F"/>
    <w:rsid w:val="001B6778"/>
    <w:rsid w:val="001C2ACE"/>
    <w:rsid w:val="001C3A0D"/>
    <w:rsid w:val="001C4CCD"/>
    <w:rsid w:val="001C7676"/>
    <w:rsid w:val="001D3742"/>
    <w:rsid w:val="00206FDD"/>
    <w:rsid w:val="00210954"/>
    <w:rsid w:val="002202E6"/>
    <w:rsid w:val="002207B6"/>
    <w:rsid w:val="00221446"/>
    <w:rsid w:val="00223A4C"/>
    <w:rsid w:val="00232E3A"/>
    <w:rsid w:val="00233C52"/>
    <w:rsid w:val="00234118"/>
    <w:rsid w:val="002351C6"/>
    <w:rsid w:val="00237FDE"/>
    <w:rsid w:val="00251A96"/>
    <w:rsid w:val="0025311A"/>
    <w:rsid w:val="0025392E"/>
    <w:rsid w:val="00260972"/>
    <w:rsid w:val="002627BD"/>
    <w:rsid w:val="00273B87"/>
    <w:rsid w:val="00283304"/>
    <w:rsid w:val="002839AE"/>
    <w:rsid w:val="00286887"/>
    <w:rsid w:val="00292C6E"/>
    <w:rsid w:val="002962A6"/>
    <w:rsid w:val="002A5E42"/>
    <w:rsid w:val="002A64EE"/>
    <w:rsid w:val="002B1394"/>
    <w:rsid w:val="002B522C"/>
    <w:rsid w:val="002C042B"/>
    <w:rsid w:val="002C2724"/>
    <w:rsid w:val="002C6D50"/>
    <w:rsid w:val="002D51DB"/>
    <w:rsid w:val="002D549E"/>
    <w:rsid w:val="002D5AA9"/>
    <w:rsid w:val="002E3DF6"/>
    <w:rsid w:val="002E4B28"/>
    <w:rsid w:val="002F1570"/>
    <w:rsid w:val="002F6828"/>
    <w:rsid w:val="00302AAB"/>
    <w:rsid w:val="003046F9"/>
    <w:rsid w:val="00314DE3"/>
    <w:rsid w:val="003151AA"/>
    <w:rsid w:val="003170A7"/>
    <w:rsid w:val="00321642"/>
    <w:rsid w:val="0032269F"/>
    <w:rsid w:val="00333DFF"/>
    <w:rsid w:val="003351BF"/>
    <w:rsid w:val="003351E4"/>
    <w:rsid w:val="003357C6"/>
    <w:rsid w:val="00337D7E"/>
    <w:rsid w:val="00342AD3"/>
    <w:rsid w:val="0034544B"/>
    <w:rsid w:val="003516D9"/>
    <w:rsid w:val="00355E53"/>
    <w:rsid w:val="00356A8D"/>
    <w:rsid w:val="00360D44"/>
    <w:rsid w:val="00362AAC"/>
    <w:rsid w:val="0037408C"/>
    <w:rsid w:val="0038655D"/>
    <w:rsid w:val="00386960"/>
    <w:rsid w:val="00387EE4"/>
    <w:rsid w:val="003954A6"/>
    <w:rsid w:val="00396418"/>
    <w:rsid w:val="003A1168"/>
    <w:rsid w:val="003A2FBA"/>
    <w:rsid w:val="003B39C1"/>
    <w:rsid w:val="003C50C5"/>
    <w:rsid w:val="003C567A"/>
    <w:rsid w:val="003C6FCB"/>
    <w:rsid w:val="003D7457"/>
    <w:rsid w:val="003E7133"/>
    <w:rsid w:val="003F3CB1"/>
    <w:rsid w:val="003F5F95"/>
    <w:rsid w:val="003F7395"/>
    <w:rsid w:val="00406C78"/>
    <w:rsid w:val="0040755D"/>
    <w:rsid w:val="00423D2B"/>
    <w:rsid w:val="004252DB"/>
    <w:rsid w:val="00427F47"/>
    <w:rsid w:val="004377B4"/>
    <w:rsid w:val="00441ACB"/>
    <w:rsid w:val="00445B8C"/>
    <w:rsid w:val="004469A3"/>
    <w:rsid w:val="004527D1"/>
    <w:rsid w:val="004547AA"/>
    <w:rsid w:val="00463CFE"/>
    <w:rsid w:val="00464427"/>
    <w:rsid w:val="00464D60"/>
    <w:rsid w:val="0047459D"/>
    <w:rsid w:val="00476308"/>
    <w:rsid w:val="00490D6A"/>
    <w:rsid w:val="00491EF8"/>
    <w:rsid w:val="004A71C2"/>
    <w:rsid w:val="004B020F"/>
    <w:rsid w:val="004B14C6"/>
    <w:rsid w:val="004C08A2"/>
    <w:rsid w:val="004D1DE7"/>
    <w:rsid w:val="004D705F"/>
    <w:rsid w:val="004E538E"/>
    <w:rsid w:val="004E6FDD"/>
    <w:rsid w:val="004F049A"/>
    <w:rsid w:val="00500E26"/>
    <w:rsid w:val="00501F91"/>
    <w:rsid w:val="00511CDE"/>
    <w:rsid w:val="005121E0"/>
    <w:rsid w:val="00512BCB"/>
    <w:rsid w:val="00513629"/>
    <w:rsid w:val="00517A11"/>
    <w:rsid w:val="005332BA"/>
    <w:rsid w:val="0054286F"/>
    <w:rsid w:val="005507DA"/>
    <w:rsid w:val="00551476"/>
    <w:rsid w:val="00554198"/>
    <w:rsid w:val="00557AD0"/>
    <w:rsid w:val="00557D83"/>
    <w:rsid w:val="0058163D"/>
    <w:rsid w:val="00582006"/>
    <w:rsid w:val="00582ACC"/>
    <w:rsid w:val="00584697"/>
    <w:rsid w:val="00584ACC"/>
    <w:rsid w:val="005A032F"/>
    <w:rsid w:val="005B355D"/>
    <w:rsid w:val="005B3C1E"/>
    <w:rsid w:val="005D7C2A"/>
    <w:rsid w:val="005D7D0A"/>
    <w:rsid w:val="005E1E62"/>
    <w:rsid w:val="005E62DF"/>
    <w:rsid w:val="005F2DF6"/>
    <w:rsid w:val="005F4F3F"/>
    <w:rsid w:val="00604B85"/>
    <w:rsid w:val="00607AAE"/>
    <w:rsid w:val="00612D4F"/>
    <w:rsid w:val="00615DE8"/>
    <w:rsid w:val="00616F88"/>
    <w:rsid w:val="00617D04"/>
    <w:rsid w:val="006442F0"/>
    <w:rsid w:val="00644693"/>
    <w:rsid w:val="00652022"/>
    <w:rsid w:val="00652983"/>
    <w:rsid w:val="00661679"/>
    <w:rsid w:val="00662836"/>
    <w:rsid w:val="00665135"/>
    <w:rsid w:val="006716AE"/>
    <w:rsid w:val="006778D0"/>
    <w:rsid w:val="00681B63"/>
    <w:rsid w:val="00695B9B"/>
    <w:rsid w:val="006A0A9F"/>
    <w:rsid w:val="006A0FE7"/>
    <w:rsid w:val="006B5076"/>
    <w:rsid w:val="006B546A"/>
    <w:rsid w:val="006B57E9"/>
    <w:rsid w:val="006C12DF"/>
    <w:rsid w:val="006C2250"/>
    <w:rsid w:val="006C7E62"/>
    <w:rsid w:val="006D3548"/>
    <w:rsid w:val="006D6E41"/>
    <w:rsid w:val="006E00E1"/>
    <w:rsid w:val="006E7A57"/>
    <w:rsid w:val="006F279E"/>
    <w:rsid w:val="006F3FEA"/>
    <w:rsid w:val="00701224"/>
    <w:rsid w:val="00701A27"/>
    <w:rsid w:val="00703C9E"/>
    <w:rsid w:val="0071632A"/>
    <w:rsid w:val="007232B3"/>
    <w:rsid w:val="00726A25"/>
    <w:rsid w:val="0073377B"/>
    <w:rsid w:val="00736C52"/>
    <w:rsid w:val="00740963"/>
    <w:rsid w:val="0074192B"/>
    <w:rsid w:val="00751476"/>
    <w:rsid w:val="00756EAB"/>
    <w:rsid w:val="007621D1"/>
    <w:rsid w:val="00770CFA"/>
    <w:rsid w:val="0077138B"/>
    <w:rsid w:val="007822A1"/>
    <w:rsid w:val="007839E7"/>
    <w:rsid w:val="00784AE2"/>
    <w:rsid w:val="00786BBF"/>
    <w:rsid w:val="00787B22"/>
    <w:rsid w:val="00790817"/>
    <w:rsid w:val="00795B8A"/>
    <w:rsid w:val="007A6A06"/>
    <w:rsid w:val="007B361E"/>
    <w:rsid w:val="007B570B"/>
    <w:rsid w:val="007B5ABE"/>
    <w:rsid w:val="007C449A"/>
    <w:rsid w:val="007C574F"/>
    <w:rsid w:val="007C5B50"/>
    <w:rsid w:val="007D0D30"/>
    <w:rsid w:val="007D1AB7"/>
    <w:rsid w:val="007D4325"/>
    <w:rsid w:val="007D47B4"/>
    <w:rsid w:val="007D7D38"/>
    <w:rsid w:val="007E0D21"/>
    <w:rsid w:val="007E17F8"/>
    <w:rsid w:val="007E40D0"/>
    <w:rsid w:val="007E477E"/>
    <w:rsid w:val="007E6466"/>
    <w:rsid w:val="007F07AC"/>
    <w:rsid w:val="007F1176"/>
    <w:rsid w:val="007F187B"/>
    <w:rsid w:val="007F734F"/>
    <w:rsid w:val="0080256A"/>
    <w:rsid w:val="00804C1F"/>
    <w:rsid w:val="00806789"/>
    <w:rsid w:val="00822030"/>
    <w:rsid w:val="00822EA0"/>
    <w:rsid w:val="008274DC"/>
    <w:rsid w:val="0083228F"/>
    <w:rsid w:val="008350A6"/>
    <w:rsid w:val="00862107"/>
    <w:rsid w:val="0086406A"/>
    <w:rsid w:val="008671A6"/>
    <w:rsid w:val="00867906"/>
    <w:rsid w:val="008701B9"/>
    <w:rsid w:val="008701E5"/>
    <w:rsid w:val="008703AC"/>
    <w:rsid w:val="0087539E"/>
    <w:rsid w:val="00876117"/>
    <w:rsid w:val="008805EC"/>
    <w:rsid w:val="008829B0"/>
    <w:rsid w:val="00893C8C"/>
    <w:rsid w:val="008A220B"/>
    <w:rsid w:val="008A266F"/>
    <w:rsid w:val="008A2EF4"/>
    <w:rsid w:val="008A6B99"/>
    <w:rsid w:val="008B2D6F"/>
    <w:rsid w:val="008B3795"/>
    <w:rsid w:val="008C1074"/>
    <w:rsid w:val="008C3953"/>
    <w:rsid w:val="008C6032"/>
    <w:rsid w:val="008D4724"/>
    <w:rsid w:val="008D4DBE"/>
    <w:rsid w:val="008E29AB"/>
    <w:rsid w:val="008E5213"/>
    <w:rsid w:val="008F19A1"/>
    <w:rsid w:val="008F5615"/>
    <w:rsid w:val="008F7962"/>
    <w:rsid w:val="00905B19"/>
    <w:rsid w:val="00912E9B"/>
    <w:rsid w:val="00920EBC"/>
    <w:rsid w:val="0092215D"/>
    <w:rsid w:val="00931A76"/>
    <w:rsid w:val="00934BA5"/>
    <w:rsid w:val="00947850"/>
    <w:rsid w:val="0095046E"/>
    <w:rsid w:val="009513EB"/>
    <w:rsid w:val="009575A6"/>
    <w:rsid w:val="00966E9E"/>
    <w:rsid w:val="00967009"/>
    <w:rsid w:val="00970664"/>
    <w:rsid w:val="00973D06"/>
    <w:rsid w:val="00982900"/>
    <w:rsid w:val="009856D1"/>
    <w:rsid w:val="009932D6"/>
    <w:rsid w:val="009A1E0E"/>
    <w:rsid w:val="009A61DD"/>
    <w:rsid w:val="009B0D87"/>
    <w:rsid w:val="009B2E11"/>
    <w:rsid w:val="009D5CBD"/>
    <w:rsid w:val="009E192E"/>
    <w:rsid w:val="009E3169"/>
    <w:rsid w:val="009F1929"/>
    <w:rsid w:val="009F6226"/>
    <w:rsid w:val="009F7515"/>
    <w:rsid w:val="00A07BF8"/>
    <w:rsid w:val="00A16FF1"/>
    <w:rsid w:val="00A17079"/>
    <w:rsid w:val="00A2170C"/>
    <w:rsid w:val="00A33067"/>
    <w:rsid w:val="00A3629A"/>
    <w:rsid w:val="00A43297"/>
    <w:rsid w:val="00A44BFD"/>
    <w:rsid w:val="00A50F0F"/>
    <w:rsid w:val="00A53026"/>
    <w:rsid w:val="00A61463"/>
    <w:rsid w:val="00A66BAD"/>
    <w:rsid w:val="00A67EC5"/>
    <w:rsid w:val="00A70425"/>
    <w:rsid w:val="00A70D83"/>
    <w:rsid w:val="00A765B0"/>
    <w:rsid w:val="00A824A2"/>
    <w:rsid w:val="00A83D40"/>
    <w:rsid w:val="00A84C1E"/>
    <w:rsid w:val="00A961BE"/>
    <w:rsid w:val="00AA32A9"/>
    <w:rsid w:val="00AA5C47"/>
    <w:rsid w:val="00AA798B"/>
    <w:rsid w:val="00AC2776"/>
    <w:rsid w:val="00AC29DA"/>
    <w:rsid w:val="00AC42E5"/>
    <w:rsid w:val="00AD1B8E"/>
    <w:rsid w:val="00AD5C97"/>
    <w:rsid w:val="00AD78C9"/>
    <w:rsid w:val="00AE294D"/>
    <w:rsid w:val="00AE2A00"/>
    <w:rsid w:val="00AE6428"/>
    <w:rsid w:val="00AE71BF"/>
    <w:rsid w:val="00AF475B"/>
    <w:rsid w:val="00AF4A8B"/>
    <w:rsid w:val="00B01274"/>
    <w:rsid w:val="00B01923"/>
    <w:rsid w:val="00B0226B"/>
    <w:rsid w:val="00B23C41"/>
    <w:rsid w:val="00B265C5"/>
    <w:rsid w:val="00B26CA3"/>
    <w:rsid w:val="00B323A3"/>
    <w:rsid w:val="00B42E0E"/>
    <w:rsid w:val="00B524E3"/>
    <w:rsid w:val="00B52795"/>
    <w:rsid w:val="00B544EE"/>
    <w:rsid w:val="00B55010"/>
    <w:rsid w:val="00B577B3"/>
    <w:rsid w:val="00B64BE1"/>
    <w:rsid w:val="00B76F04"/>
    <w:rsid w:val="00B80D05"/>
    <w:rsid w:val="00B81B3C"/>
    <w:rsid w:val="00B844B8"/>
    <w:rsid w:val="00B95CCF"/>
    <w:rsid w:val="00BA0003"/>
    <w:rsid w:val="00BA3975"/>
    <w:rsid w:val="00BB1847"/>
    <w:rsid w:val="00BB2A88"/>
    <w:rsid w:val="00BB519A"/>
    <w:rsid w:val="00BC33A8"/>
    <w:rsid w:val="00BD0C23"/>
    <w:rsid w:val="00BD2651"/>
    <w:rsid w:val="00BD2C38"/>
    <w:rsid w:val="00BD7CB8"/>
    <w:rsid w:val="00BE0B2E"/>
    <w:rsid w:val="00BE155B"/>
    <w:rsid w:val="00BE16C7"/>
    <w:rsid w:val="00BF1D5C"/>
    <w:rsid w:val="00BF37DF"/>
    <w:rsid w:val="00BF602F"/>
    <w:rsid w:val="00C002A9"/>
    <w:rsid w:val="00C006FA"/>
    <w:rsid w:val="00C03941"/>
    <w:rsid w:val="00C043B0"/>
    <w:rsid w:val="00C10293"/>
    <w:rsid w:val="00C267BE"/>
    <w:rsid w:val="00C31435"/>
    <w:rsid w:val="00C40BD6"/>
    <w:rsid w:val="00C40D79"/>
    <w:rsid w:val="00C43CF6"/>
    <w:rsid w:val="00C469C5"/>
    <w:rsid w:val="00C53337"/>
    <w:rsid w:val="00C538CC"/>
    <w:rsid w:val="00C53C96"/>
    <w:rsid w:val="00C54FFE"/>
    <w:rsid w:val="00C55AE4"/>
    <w:rsid w:val="00C575A3"/>
    <w:rsid w:val="00C61001"/>
    <w:rsid w:val="00C70BBF"/>
    <w:rsid w:val="00C81E77"/>
    <w:rsid w:val="00C913F6"/>
    <w:rsid w:val="00C967D5"/>
    <w:rsid w:val="00CA7D83"/>
    <w:rsid w:val="00CB7191"/>
    <w:rsid w:val="00CC38BB"/>
    <w:rsid w:val="00CC4BA4"/>
    <w:rsid w:val="00CC73BA"/>
    <w:rsid w:val="00CD4EB1"/>
    <w:rsid w:val="00CD6A46"/>
    <w:rsid w:val="00CE09CD"/>
    <w:rsid w:val="00CF14D6"/>
    <w:rsid w:val="00CF16AB"/>
    <w:rsid w:val="00CF1FBC"/>
    <w:rsid w:val="00CF3447"/>
    <w:rsid w:val="00CF4721"/>
    <w:rsid w:val="00CF53FA"/>
    <w:rsid w:val="00D00C67"/>
    <w:rsid w:val="00D00E34"/>
    <w:rsid w:val="00D04CD6"/>
    <w:rsid w:val="00D04F24"/>
    <w:rsid w:val="00D11C2A"/>
    <w:rsid w:val="00D25428"/>
    <w:rsid w:val="00D42105"/>
    <w:rsid w:val="00D50469"/>
    <w:rsid w:val="00D51B0F"/>
    <w:rsid w:val="00D5410D"/>
    <w:rsid w:val="00D60FAE"/>
    <w:rsid w:val="00D61380"/>
    <w:rsid w:val="00D643A3"/>
    <w:rsid w:val="00D654BD"/>
    <w:rsid w:val="00D66E1B"/>
    <w:rsid w:val="00D67425"/>
    <w:rsid w:val="00D6780F"/>
    <w:rsid w:val="00D707CB"/>
    <w:rsid w:val="00D729A6"/>
    <w:rsid w:val="00D72CAF"/>
    <w:rsid w:val="00D80B56"/>
    <w:rsid w:val="00D83D04"/>
    <w:rsid w:val="00D87F55"/>
    <w:rsid w:val="00D906FA"/>
    <w:rsid w:val="00D91AC3"/>
    <w:rsid w:val="00D93079"/>
    <w:rsid w:val="00D94CE5"/>
    <w:rsid w:val="00D95DC3"/>
    <w:rsid w:val="00DA7D81"/>
    <w:rsid w:val="00DB658D"/>
    <w:rsid w:val="00DC3940"/>
    <w:rsid w:val="00DC3A57"/>
    <w:rsid w:val="00DC73D5"/>
    <w:rsid w:val="00DD3A57"/>
    <w:rsid w:val="00DD5DF3"/>
    <w:rsid w:val="00DD61B8"/>
    <w:rsid w:val="00DE36C5"/>
    <w:rsid w:val="00DE44A5"/>
    <w:rsid w:val="00DF0BF5"/>
    <w:rsid w:val="00DF569B"/>
    <w:rsid w:val="00DF5851"/>
    <w:rsid w:val="00E01503"/>
    <w:rsid w:val="00E03010"/>
    <w:rsid w:val="00E033CE"/>
    <w:rsid w:val="00E11EFC"/>
    <w:rsid w:val="00E1469C"/>
    <w:rsid w:val="00E35102"/>
    <w:rsid w:val="00E40F22"/>
    <w:rsid w:val="00E43E0D"/>
    <w:rsid w:val="00E514BA"/>
    <w:rsid w:val="00E5231A"/>
    <w:rsid w:val="00E52741"/>
    <w:rsid w:val="00E536D6"/>
    <w:rsid w:val="00E56F7A"/>
    <w:rsid w:val="00E704E4"/>
    <w:rsid w:val="00E70A17"/>
    <w:rsid w:val="00E72265"/>
    <w:rsid w:val="00E753A5"/>
    <w:rsid w:val="00E761B8"/>
    <w:rsid w:val="00E76841"/>
    <w:rsid w:val="00E80D16"/>
    <w:rsid w:val="00E81E90"/>
    <w:rsid w:val="00E83B1D"/>
    <w:rsid w:val="00E8445A"/>
    <w:rsid w:val="00E8637A"/>
    <w:rsid w:val="00E86E56"/>
    <w:rsid w:val="00E90537"/>
    <w:rsid w:val="00E94A28"/>
    <w:rsid w:val="00E953A5"/>
    <w:rsid w:val="00E9715F"/>
    <w:rsid w:val="00EB20F0"/>
    <w:rsid w:val="00EB3A0C"/>
    <w:rsid w:val="00EC09BB"/>
    <w:rsid w:val="00EC2353"/>
    <w:rsid w:val="00EC3286"/>
    <w:rsid w:val="00EC4F92"/>
    <w:rsid w:val="00ED5E52"/>
    <w:rsid w:val="00EE0E90"/>
    <w:rsid w:val="00EE10C8"/>
    <w:rsid w:val="00EF02C2"/>
    <w:rsid w:val="00F0169C"/>
    <w:rsid w:val="00F07AA2"/>
    <w:rsid w:val="00F1386A"/>
    <w:rsid w:val="00F14B0D"/>
    <w:rsid w:val="00F16AF1"/>
    <w:rsid w:val="00F21246"/>
    <w:rsid w:val="00F21250"/>
    <w:rsid w:val="00F3599B"/>
    <w:rsid w:val="00F35CAB"/>
    <w:rsid w:val="00F465C0"/>
    <w:rsid w:val="00F47341"/>
    <w:rsid w:val="00F5118C"/>
    <w:rsid w:val="00F52A49"/>
    <w:rsid w:val="00F548AF"/>
    <w:rsid w:val="00F54FD0"/>
    <w:rsid w:val="00F61910"/>
    <w:rsid w:val="00F62408"/>
    <w:rsid w:val="00F676A4"/>
    <w:rsid w:val="00F70905"/>
    <w:rsid w:val="00F70D30"/>
    <w:rsid w:val="00F71D57"/>
    <w:rsid w:val="00F77CA8"/>
    <w:rsid w:val="00F83008"/>
    <w:rsid w:val="00F83EB8"/>
    <w:rsid w:val="00F86F43"/>
    <w:rsid w:val="00FA0092"/>
    <w:rsid w:val="00FA070C"/>
    <w:rsid w:val="00FB0DF8"/>
    <w:rsid w:val="00FB0FB5"/>
    <w:rsid w:val="00FB2297"/>
    <w:rsid w:val="00FB2377"/>
    <w:rsid w:val="00FB3784"/>
    <w:rsid w:val="00FB5DD2"/>
    <w:rsid w:val="00FB7EB0"/>
    <w:rsid w:val="00FC1E0D"/>
    <w:rsid w:val="00FC2C32"/>
    <w:rsid w:val="00FC6BA1"/>
    <w:rsid w:val="00FD14E8"/>
    <w:rsid w:val="00FD376B"/>
    <w:rsid w:val="00FD44C4"/>
    <w:rsid w:val="00FD5A82"/>
    <w:rsid w:val="00FE1107"/>
    <w:rsid w:val="00FE11BD"/>
    <w:rsid w:val="00FE13EE"/>
    <w:rsid w:val="00FE1D85"/>
    <w:rsid w:val="00FE75AC"/>
    <w:rsid w:val="00FF2940"/>
    <w:rsid w:val="00F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9B0E"/>
  <w15:docId w15:val="{67F0024B-B443-4415-926D-F6FE3F74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B1394"/>
    <w:pPr>
      <w:suppressAutoHyphens/>
      <w:spacing w:after="0" w:line="240" w:lineRule="auto"/>
    </w:pPr>
    <w:rPr>
      <w:rFonts w:ascii="Times New Roman" w:eastAsia="Times New Roman" w:hAnsi="Times New Roman" w:cs="Times New Roman"/>
      <w:sz w:val="28"/>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2A64EE"/>
    <w:pPr>
      <w:keepNext/>
      <w:widowControl w:val="0"/>
      <w:tabs>
        <w:tab w:val="num" w:pos="432"/>
      </w:tabs>
      <w:autoSpaceDE w:val="0"/>
      <w:spacing w:line="560" w:lineRule="exact"/>
      <w:ind w:left="300"/>
      <w:jc w:val="center"/>
      <w:outlineLvl w:val="0"/>
    </w:pPr>
    <w:rPr>
      <w:rFonts w:eastAsia="Calibri"/>
      <w:b/>
      <w:bCs/>
      <w:sz w:val="20"/>
      <w:szCs w:val="20"/>
    </w:rPr>
  </w:style>
  <w:style w:type="paragraph" w:styleId="21">
    <w:name w:val="heading 2"/>
    <w:aliases w:val="H2"/>
    <w:basedOn w:val="a0"/>
    <w:next w:val="a0"/>
    <w:link w:val="22"/>
    <w:unhideWhenUsed/>
    <w:qFormat/>
    <w:rsid w:val="002A64EE"/>
    <w:pPr>
      <w:keepNext/>
      <w:spacing w:before="240" w:after="60"/>
      <w:outlineLvl w:val="1"/>
    </w:pPr>
    <w:rPr>
      <w:rFonts w:ascii="Cambria" w:hAnsi="Cambria"/>
      <w:b/>
      <w:bCs/>
      <w:i/>
      <w:iCs/>
      <w:szCs w:val="28"/>
    </w:rPr>
  </w:style>
  <w:style w:type="paragraph" w:styleId="3">
    <w:name w:val="heading 3"/>
    <w:basedOn w:val="a0"/>
    <w:next w:val="a0"/>
    <w:link w:val="30"/>
    <w:qFormat/>
    <w:rsid w:val="002A64EE"/>
    <w:pPr>
      <w:keepNext/>
      <w:tabs>
        <w:tab w:val="num" w:pos="720"/>
      </w:tabs>
      <w:spacing w:before="240" w:after="60"/>
      <w:ind w:left="720" w:hanging="720"/>
      <w:outlineLvl w:val="2"/>
    </w:pPr>
    <w:rPr>
      <w:rFonts w:ascii="Arial" w:eastAsia="Calibri" w:hAnsi="Arial" w:cs="Arial"/>
      <w:b/>
      <w:bCs/>
      <w:sz w:val="26"/>
      <w:szCs w:val="26"/>
    </w:rPr>
  </w:style>
  <w:style w:type="paragraph" w:styleId="40">
    <w:name w:val="heading 4"/>
    <w:basedOn w:val="a0"/>
    <w:next w:val="a0"/>
    <w:link w:val="41"/>
    <w:qFormat/>
    <w:rsid w:val="002A64EE"/>
    <w:pPr>
      <w:keepNext/>
      <w:tabs>
        <w:tab w:val="num" w:pos="1006"/>
      </w:tabs>
      <w:suppressAutoHyphens w:val="0"/>
      <w:spacing w:before="240" w:after="60"/>
      <w:ind w:left="1006" w:hanging="864"/>
      <w:jc w:val="both"/>
      <w:outlineLvl w:val="3"/>
    </w:pPr>
    <w:rPr>
      <w:b/>
      <w:bCs/>
      <w:szCs w:val="28"/>
    </w:rPr>
  </w:style>
  <w:style w:type="paragraph" w:styleId="50">
    <w:name w:val="heading 5"/>
    <w:basedOn w:val="a0"/>
    <w:next w:val="a0"/>
    <w:link w:val="51"/>
    <w:qFormat/>
    <w:rsid w:val="002A64EE"/>
    <w:pPr>
      <w:tabs>
        <w:tab w:val="num" w:pos="1150"/>
      </w:tabs>
      <w:suppressAutoHyphens w:val="0"/>
      <w:spacing w:before="240" w:after="60"/>
      <w:ind w:left="1150" w:hanging="1008"/>
      <w:jc w:val="both"/>
      <w:outlineLvl w:val="4"/>
    </w:pPr>
    <w:rPr>
      <w:b/>
      <w:bCs/>
      <w:i/>
      <w:iCs/>
      <w:sz w:val="26"/>
      <w:szCs w:val="26"/>
    </w:rPr>
  </w:style>
  <w:style w:type="paragraph" w:styleId="6">
    <w:name w:val="heading 6"/>
    <w:basedOn w:val="a0"/>
    <w:next w:val="a0"/>
    <w:link w:val="60"/>
    <w:qFormat/>
    <w:rsid w:val="002A64EE"/>
    <w:pPr>
      <w:tabs>
        <w:tab w:val="num" w:pos="1294"/>
      </w:tabs>
      <w:suppressAutoHyphens w:val="0"/>
      <w:spacing w:before="240" w:after="60"/>
      <w:ind w:left="1294" w:hanging="1152"/>
      <w:jc w:val="both"/>
      <w:outlineLvl w:val="5"/>
    </w:pPr>
    <w:rPr>
      <w:b/>
      <w:bCs/>
      <w:sz w:val="22"/>
      <w:szCs w:val="22"/>
    </w:rPr>
  </w:style>
  <w:style w:type="paragraph" w:styleId="7">
    <w:name w:val="heading 7"/>
    <w:basedOn w:val="a0"/>
    <w:next w:val="a0"/>
    <w:link w:val="70"/>
    <w:qFormat/>
    <w:rsid w:val="002A64EE"/>
    <w:pPr>
      <w:tabs>
        <w:tab w:val="num" w:pos="1438"/>
      </w:tabs>
      <w:suppressAutoHyphens w:val="0"/>
      <w:spacing w:before="240" w:after="60"/>
      <w:ind w:left="1438" w:hanging="1296"/>
      <w:jc w:val="both"/>
      <w:outlineLvl w:val="6"/>
    </w:pPr>
    <w:rPr>
      <w:sz w:val="24"/>
    </w:rPr>
  </w:style>
  <w:style w:type="paragraph" w:styleId="8">
    <w:name w:val="heading 8"/>
    <w:basedOn w:val="a0"/>
    <w:next w:val="a0"/>
    <w:link w:val="80"/>
    <w:qFormat/>
    <w:rsid w:val="002A64EE"/>
    <w:pPr>
      <w:tabs>
        <w:tab w:val="num" w:pos="1582"/>
      </w:tabs>
      <w:suppressAutoHyphens w:val="0"/>
      <w:spacing w:before="240" w:after="60"/>
      <w:ind w:left="1582" w:hanging="1440"/>
      <w:jc w:val="both"/>
      <w:outlineLvl w:val="7"/>
    </w:pPr>
    <w:rPr>
      <w:i/>
      <w:iCs/>
      <w:sz w:val="24"/>
    </w:rPr>
  </w:style>
  <w:style w:type="paragraph" w:styleId="9">
    <w:name w:val="heading 9"/>
    <w:basedOn w:val="a0"/>
    <w:next w:val="a0"/>
    <w:link w:val="90"/>
    <w:qFormat/>
    <w:rsid w:val="002A64EE"/>
    <w:pPr>
      <w:tabs>
        <w:tab w:val="num" w:pos="1726"/>
      </w:tabs>
      <w:suppressAutoHyphens w:val="0"/>
      <w:spacing w:before="240" w:after="60"/>
      <w:ind w:left="1726" w:hanging="1584"/>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2A64EE"/>
    <w:rPr>
      <w:rFonts w:ascii="Times New Roman" w:eastAsia="Calibri" w:hAnsi="Times New Roman" w:cs="Times New Roman"/>
      <w:b/>
      <w:bCs/>
      <w:sz w:val="20"/>
      <w:szCs w:val="20"/>
      <w:lang w:eastAsia="ar-SA"/>
    </w:rPr>
  </w:style>
  <w:style w:type="character" w:customStyle="1" w:styleId="22">
    <w:name w:val="Заголовок 2 Знак"/>
    <w:aliases w:val="H2 Знак"/>
    <w:basedOn w:val="a1"/>
    <w:link w:val="21"/>
    <w:rsid w:val="002A64EE"/>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2A64EE"/>
    <w:rPr>
      <w:rFonts w:ascii="Arial" w:eastAsia="Calibri" w:hAnsi="Arial" w:cs="Arial"/>
      <w:b/>
      <w:bCs/>
      <w:sz w:val="26"/>
      <w:szCs w:val="26"/>
      <w:lang w:eastAsia="ar-SA"/>
    </w:rPr>
  </w:style>
  <w:style w:type="character" w:customStyle="1" w:styleId="41">
    <w:name w:val="Заголовок 4 Знак"/>
    <w:basedOn w:val="a1"/>
    <w:link w:val="40"/>
    <w:rsid w:val="002A64EE"/>
    <w:rPr>
      <w:rFonts w:ascii="Times New Roman" w:eastAsia="Times New Roman" w:hAnsi="Times New Roman" w:cs="Times New Roman"/>
      <w:b/>
      <w:bCs/>
      <w:sz w:val="28"/>
      <w:szCs w:val="28"/>
    </w:rPr>
  </w:style>
  <w:style w:type="character" w:customStyle="1" w:styleId="51">
    <w:name w:val="Заголовок 5 Знак"/>
    <w:basedOn w:val="a1"/>
    <w:link w:val="50"/>
    <w:rsid w:val="002A64E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A64EE"/>
    <w:rPr>
      <w:rFonts w:ascii="Times New Roman" w:eastAsia="Times New Roman" w:hAnsi="Times New Roman" w:cs="Times New Roman"/>
      <w:b/>
      <w:bCs/>
    </w:rPr>
  </w:style>
  <w:style w:type="character" w:customStyle="1" w:styleId="70">
    <w:name w:val="Заголовок 7 Знак"/>
    <w:basedOn w:val="a1"/>
    <w:link w:val="7"/>
    <w:rsid w:val="002A64EE"/>
    <w:rPr>
      <w:rFonts w:ascii="Times New Roman" w:eastAsia="Times New Roman" w:hAnsi="Times New Roman" w:cs="Times New Roman"/>
      <w:sz w:val="24"/>
      <w:szCs w:val="24"/>
    </w:rPr>
  </w:style>
  <w:style w:type="character" w:customStyle="1" w:styleId="80">
    <w:name w:val="Заголовок 8 Знак"/>
    <w:basedOn w:val="a1"/>
    <w:link w:val="8"/>
    <w:rsid w:val="002A64EE"/>
    <w:rPr>
      <w:rFonts w:ascii="Times New Roman" w:eastAsia="Times New Roman" w:hAnsi="Times New Roman" w:cs="Times New Roman"/>
      <w:i/>
      <w:iCs/>
      <w:sz w:val="24"/>
      <w:szCs w:val="24"/>
    </w:rPr>
  </w:style>
  <w:style w:type="character" w:customStyle="1" w:styleId="90">
    <w:name w:val="Заголовок 9 Знак"/>
    <w:basedOn w:val="a1"/>
    <w:link w:val="9"/>
    <w:rsid w:val="002A64EE"/>
    <w:rPr>
      <w:rFonts w:ascii="Arial" w:eastAsia="Times New Roman" w:hAnsi="Arial" w:cs="Times New Roman"/>
    </w:rPr>
  </w:style>
  <w:style w:type="character" w:customStyle="1" w:styleId="WW8Num2z0">
    <w:name w:val="WW8Num2z0"/>
    <w:rsid w:val="002A64EE"/>
    <w:rPr>
      <w:rFonts w:ascii="Times New Roman" w:hAnsi="Times New Roman"/>
      <w:sz w:val="24"/>
    </w:rPr>
  </w:style>
  <w:style w:type="character" w:customStyle="1" w:styleId="WW8Num4z0">
    <w:name w:val="WW8Num4z0"/>
    <w:rsid w:val="002A64EE"/>
    <w:rPr>
      <w:rFonts w:ascii="Times New Roman" w:hAnsi="Times New Roman"/>
      <w:sz w:val="24"/>
    </w:rPr>
  </w:style>
  <w:style w:type="character" w:customStyle="1" w:styleId="Absatz-Standardschriftart">
    <w:name w:val="Absatz-Standardschriftart"/>
    <w:uiPriority w:val="99"/>
    <w:rsid w:val="002A64EE"/>
  </w:style>
  <w:style w:type="character" w:customStyle="1" w:styleId="WW8Num3z0">
    <w:name w:val="WW8Num3z0"/>
    <w:rsid w:val="002A64EE"/>
    <w:rPr>
      <w:rFonts w:ascii="Times New Roman" w:hAnsi="Times New Roman"/>
      <w:sz w:val="24"/>
    </w:rPr>
  </w:style>
  <w:style w:type="character" w:customStyle="1" w:styleId="WW8Num6z0">
    <w:name w:val="WW8Num6z0"/>
    <w:rsid w:val="002A64EE"/>
    <w:rPr>
      <w:rFonts w:ascii="Times New Roman" w:hAnsi="Times New Roman"/>
      <w:sz w:val="24"/>
    </w:rPr>
  </w:style>
  <w:style w:type="character" w:customStyle="1" w:styleId="WW-Absatz-Standardschriftart">
    <w:name w:val="WW-Absatz-Standardschriftart"/>
    <w:uiPriority w:val="99"/>
    <w:rsid w:val="002A64EE"/>
  </w:style>
  <w:style w:type="character" w:customStyle="1" w:styleId="WW8Num2z1">
    <w:name w:val="WW8Num2z1"/>
    <w:uiPriority w:val="99"/>
    <w:rsid w:val="002A64EE"/>
    <w:rPr>
      <w:rFonts w:ascii="Courier New" w:hAnsi="Courier New"/>
    </w:rPr>
  </w:style>
  <w:style w:type="character" w:customStyle="1" w:styleId="WW8Num2z2">
    <w:name w:val="WW8Num2z2"/>
    <w:uiPriority w:val="99"/>
    <w:rsid w:val="002A64EE"/>
    <w:rPr>
      <w:rFonts w:ascii="Wingdings" w:hAnsi="Wingdings"/>
    </w:rPr>
  </w:style>
  <w:style w:type="character" w:customStyle="1" w:styleId="WW8Num2z3">
    <w:name w:val="WW8Num2z3"/>
    <w:uiPriority w:val="99"/>
    <w:rsid w:val="002A64EE"/>
    <w:rPr>
      <w:rFonts w:ascii="Symbol" w:hAnsi="Symbol"/>
    </w:rPr>
  </w:style>
  <w:style w:type="character" w:customStyle="1" w:styleId="WW8Num5z0">
    <w:name w:val="WW8Num5z0"/>
    <w:rsid w:val="002A64EE"/>
    <w:rPr>
      <w:rFonts w:ascii="Times New Roman" w:hAnsi="Times New Roman"/>
      <w:sz w:val="24"/>
    </w:rPr>
  </w:style>
  <w:style w:type="character" w:customStyle="1" w:styleId="12">
    <w:name w:val="Основной шрифт абзаца1"/>
    <w:rsid w:val="002A64EE"/>
  </w:style>
  <w:style w:type="character" w:styleId="a4">
    <w:name w:val="page number"/>
    <w:rsid w:val="002A64EE"/>
    <w:rPr>
      <w:rFonts w:cs="Times New Roman"/>
    </w:rPr>
  </w:style>
  <w:style w:type="character" w:styleId="a5">
    <w:name w:val="Hyperlink"/>
    <w:rsid w:val="002A64EE"/>
    <w:rPr>
      <w:rFonts w:cs="Times New Roman"/>
      <w:color w:val="0000FF"/>
      <w:u w:val="single"/>
    </w:rPr>
  </w:style>
  <w:style w:type="character" w:customStyle="1" w:styleId="a6">
    <w:name w:val="Основной шрифт"/>
    <w:uiPriority w:val="99"/>
    <w:rsid w:val="002A64EE"/>
  </w:style>
  <w:style w:type="character" w:customStyle="1" w:styleId="a7">
    <w:name w:val="Символ сноски"/>
    <w:rsid w:val="002A64EE"/>
    <w:rPr>
      <w:vertAlign w:val="superscript"/>
    </w:rPr>
  </w:style>
  <w:style w:type="character" w:styleId="a8">
    <w:name w:val="footnote reference"/>
    <w:rsid w:val="002A64EE"/>
    <w:rPr>
      <w:rFonts w:cs="Times New Roman"/>
      <w:vertAlign w:val="superscript"/>
    </w:rPr>
  </w:style>
  <w:style w:type="character" w:customStyle="1" w:styleId="a9">
    <w:name w:val="Символы концевой сноски"/>
    <w:rsid w:val="002A64EE"/>
    <w:rPr>
      <w:vertAlign w:val="superscript"/>
    </w:rPr>
  </w:style>
  <w:style w:type="character" w:customStyle="1" w:styleId="WW-">
    <w:name w:val="WW-Символы концевой сноски"/>
    <w:uiPriority w:val="99"/>
    <w:rsid w:val="002A64EE"/>
  </w:style>
  <w:style w:type="character" w:styleId="aa">
    <w:name w:val="endnote reference"/>
    <w:rsid w:val="002A64EE"/>
    <w:rPr>
      <w:rFonts w:cs="Times New Roman"/>
      <w:vertAlign w:val="superscript"/>
    </w:rPr>
  </w:style>
  <w:style w:type="paragraph" w:customStyle="1" w:styleId="13">
    <w:name w:val="Заголовок1"/>
    <w:basedOn w:val="a0"/>
    <w:next w:val="ab"/>
    <w:rsid w:val="002A64EE"/>
    <w:pPr>
      <w:keepNext/>
      <w:spacing w:before="240" w:after="120"/>
    </w:pPr>
    <w:rPr>
      <w:rFonts w:ascii="Arial" w:eastAsia="Arial Unicode MS" w:hAnsi="Arial" w:cs="Tahoma"/>
      <w:szCs w:val="28"/>
    </w:rPr>
  </w:style>
  <w:style w:type="paragraph" w:styleId="ab">
    <w:name w:val="Body Text"/>
    <w:basedOn w:val="a0"/>
    <w:link w:val="ac"/>
    <w:rsid w:val="002A64EE"/>
    <w:pPr>
      <w:spacing w:after="120"/>
    </w:pPr>
    <w:rPr>
      <w:rFonts w:eastAsia="Calibri"/>
      <w:sz w:val="24"/>
    </w:rPr>
  </w:style>
  <w:style w:type="character" w:customStyle="1" w:styleId="ac">
    <w:name w:val="Основной текст Знак"/>
    <w:basedOn w:val="a1"/>
    <w:link w:val="ab"/>
    <w:rsid w:val="002A64EE"/>
    <w:rPr>
      <w:rFonts w:ascii="Times New Roman" w:eastAsia="Calibri" w:hAnsi="Times New Roman" w:cs="Times New Roman"/>
      <w:sz w:val="24"/>
      <w:szCs w:val="24"/>
      <w:lang w:eastAsia="ar-SA"/>
    </w:rPr>
  </w:style>
  <w:style w:type="paragraph" w:styleId="ad">
    <w:name w:val="List"/>
    <w:basedOn w:val="ab"/>
    <w:rsid w:val="002A64EE"/>
    <w:rPr>
      <w:rFonts w:cs="Tahoma"/>
    </w:rPr>
  </w:style>
  <w:style w:type="paragraph" w:customStyle="1" w:styleId="14">
    <w:name w:val="Название1"/>
    <w:basedOn w:val="a0"/>
    <w:rsid w:val="002A64EE"/>
    <w:pPr>
      <w:suppressLineNumbers/>
      <w:spacing w:before="120" w:after="120"/>
    </w:pPr>
    <w:rPr>
      <w:rFonts w:cs="Tahoma"/>
      <w:i/>
      <w:iCs/>
      <w:sz w:val="24"/>
    </w:rPr>
  </w:style>
  <w:style w:type="paragraph" w:customStyle="1" w:styleId="15">
    <w:name w:val="Указатель1"/>
    <w:basedOn w:val="a0"/>
    <w:rsid w:val="002A64EE"/>
    <w:pPr>
      <w:suppressLineNumbers/>
    </w:pPr>
    <w:rPr>
      <w:rFonts w:cs="Tahoma"/>
    </w:rPr>
  </w:style>
  <w:style w:type="paragraph" w:styleId="ae">
    <w:name w:val="footer"/>
    <w:basedOn w:val="a0"/>
    <w:link w:val="af"/>
    <w:rsid w:val="002A64EE"/>
    <w:pPr>
      <w:tabs>
        <w:tab w:val="center" w:pos="4677"/>
        <w:tab w:val="right" w:pos="9355"/>
      </w:tabs>
    </w:pPr>
    <w:rPr>
      <w:rFonts w:eastAsia="Calibri"/>
      <w:sz w:val="24"/>
    </w:rPr>
  </w:style>
  <w:style w:type="character" w:customStyle="1" w:styleId="af">
    <w:name w:val="Нижний колонтитул Знак"/>
    <w:basedOn w:val="a1"/>
    <w:link w:val="ae"/>
    <w:rsid w:val="002A64EE"/>
    <w:rPr>
      <w:rFonts w:ascii="Times New Roman" w:eastAsia="Calibri" w:hAnsi="Times New Roman" w:cs="Times New Roman"/>
      <w:sz w:val="24"/>
      <w:szCs w:val="24"/>
      <w:lang w:eastAsia="ar-SA"/>
    </w:rPr>
  </w:style>
  <w:style w:type="paragraph" w:customStyle="1" w:styleId="16">
    <w:name w:val="Знак1"/>
    <w:basedOn w:val="a0"/>
    <w:uiPriority w:val="99"/>
    <w:rsid w:val="002A64EE"/>
    <w:pPr>
      <w:spacing w:before="280" w:after="280"/>
    </w:pPr>
    <w:rPr>
      <w:rFonts w:ascii="Tahoma" w:hAnsi="Tahoma"/>
      <w:sz w:val="20"/>
      <w:szCs w:val="20"/>
      <w:lang w:val="en-US"/>
    </w:rPr>
  </w:style>
  <w:style w:type="paragraph" w:customStyle="1" w:styleId="af0">
    <w:name w:val="Цитаты"/>
    <w:basedOn w:val="a0"/>
    <w:rsid w:val="002A64EE"/>
    <w:pPr>
      <w:widowControl w:val="0"/>
      <w:snapToGrid w:val="0"/>
      <w:spacing w:before="100" w:after="100"/>
      <w:ind w:left="360" w:right="360"/>
    </w:pPr>
    <w:rPr>
      <w:sz w:val="24"/>
      <w:szCs w:val="20"/>
    </w:rPr>
  </w:style>
  <w:style w:type="paragraph" w:customStyle="1" w:styleId="ConsNormal">
    <w:name w:val="ConsNormal"/>
    <w:rsid w:val="002A64EE"/>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styleId="af1">
    <w:name w:val="Normal (Web)"/>
    <w:aliases w:val="Обычный (Web),Обычный (веб) Знак Знак Знак Знак,Обычный (веб) Знак Знак Знак,Знак Знак2,Обычный (веб) Знак Знак,Знак Знак Знак Знак,Обычный (веб)1,Знак Знак1 Знак"/>
    <w:basedOn w:val="a0"/>
    <w:link w:val="af2"/>
    <w:uiPriority w:val="99"/>
    <w:rsid w:val="002A64EE"/>
    <w:pPr>
      <w:spacing w:before="280" w:after="280"/>
    </w:pPr>
    <w:rPr>
      <w:sz w:val="24"/>
    </w:rPr>
  </w:style>
  <w:style w:type="paragraph" w:customStyle="1" w:styleId="xl35">
    <w:name w:val="xl35"/>
    <w:basedOn w:val="a0"/>
    <w:uiPriority w:val="99"/>
    <w:rsid w:val="002A64EE"/>
    <w:pPr>
      <w:pBdr>
        <w:left w:val="single" w:sz="4" w:space="0" w:color="000000"/>
        <w:right w:val="single" w:sz="4" w:space="0" w:color="000000"/>
      </w:pBdr>
      <w:spacing w:before="280" w:after="280"/>
      <w:jc w:val="both"/>
    </w:pPr>
    <w:rPr>
      <w:rFonts w:ascii="Arial Unicode MS" w:eastAsia="Arial Unicode MS" w:hAnsi="Arial Unicode MS" w:cs="Arial Unicode MS"/>
      <w:sz w:val="16"/>
      <w:szCs w:val="16"/>
    </w:rPr>
  </w:style>
  <w:style w:type="paragraph" w:customStyle="1" w:styleId="xl43">
    <w:name w:val="xl43"/>
    <w:basedOn w:val="a0"/>
    <w:uiPriority w:val="99"/>
    <w:rsid w:val="002A64EE"/>
    <w:pPr>
      <w:pBdr>
        <w:left w:val="single" w:sz="4" w:space="0" w:color="000000"/>
        <w:bottom w:val="single" w:sz="4" w:space="0" w:color="000000"/>
      </w:pBdr>
      <w:spacing w:before="280" w:after="280"/>
    </w:pPr>
    <w:rPr>
      <w:rFonts w:ascii="Arial Unicode MS" w:eastAsia="Arial Unicode MS" w:hAnsi="Arial Unicode MS" w:cs="Arial Unicode MS"/>
      <w:sz w:val="16"/>
      <w:szCs w:val="16"/>
    </w:rPr>
  </w:style>
  <w:style w:type="paragraph" w:customStyle="1" w:styleId="23">
    <w:name w:val="Стиль_таб2"/>
    <w:basedOn w:val="a0"/>
    <w:uiPriority w:val="99"/>
    <w:rsid w:val="002A64EE"/>
    <w:pPr>
      <w:widowControl w:val="0"/>
      <w:spacing w:before="120" w:after="120"/>
      <w:jc w:val="both"/>
    </w:pPr>
    <w:rPr>
      <w:sz w:val="24"/>
      <w:szCs w:val="20"/>
    </w:rPr>
  </w:style>
  <w:style w:type="paragraph" w:customStyle="1" w:styleId="ConsNonformat">
    <w:name w:val="ConsNonformat"/>
    <w:rsid w:val="002A64EE"/>
    <w:pPr>
      <w:widowControl w:val="0"/>
      <w:suppressAutoHyphens/>
      <w:autoSpaceDE w:val="0"/>
      <w:spacing w:after="0" w:line="240" w:lineRule="auto"/>
    </w:pPr>
    <w:rPr>
      <w:rFonts w:ascii="Courier New" w:eastAsia="Calibri" w:hAnsi="Courier New" w:cs="Times New Roman"/>
      <w:sz w:val="20"/>
      <w:szCs w:val="20"/>
      <w:lang w:eastAsia="ar-SA"/>
    </w:rPr>
  </w:style>
  <w:style w:type="paragraph" w:customStyle="1" w:styleId="210">
    <w:name w:val="Основной текст с отступом 21"/>
    <w:basedOn w:val="a0"/>
    <w:rsid w:val="002A64EE"/>
    <w:pPr>
      <w:spacing w:after="120" w:line="480" w:lineRule="auto"/>
      <w:ind w:left="283"/>
    </w:pPr>
  </w:style>
  <w:style w:type="paragraph" w:customStyle="1" w:styleId="31">
    <w:name w:val="Стиль3"/>
    <w:basedOn w:val="210"/>
    <w:rsid w:val="002A64EE"/>
    <w:pPr>
      <w:widowControl w:val="0"/>
      <w:tabs>
        <w:tab w:val="left" w:pos="360"/>
        <w:tab w:val="left" w:pos="767"/>
      </w:tabs>
      <w:spacing w:after="0" w:line="240" w:lineRule="auto"/>
      <w:jc w:val="both"/>
    </w:pPr>
    <w:rPr>
      <w:sz w:val="24"/>
    </w:rPr>
  </w:style>
  <w:style w:type="paragraph" w:styleId="af3">
    <w:name w:val="header"/>
    <w:basedOn w:val="a0"/>
    <w:link w:val="af4"/>
    <w:rsid w:val="002A64EE"/>
    <w:pPr>
      <w:tabs>
        <w:tab w:val="center" w:pos="4677"/>
        <w:tab w:val="right" w:pos="9355"/>
      </w:tabs>
    </w:pPr>
    <w:rPr>
      <w:rFonts w:eastAsia="Calibri"/>
      <w:sz w:val="24"/>
    </w:rPr>
  </w:style>
  <w:style w:type="character" w:customStyle="1" w:styleId="af4">
    <w:name w:val="Верхний колонтитул Знак"/>
    <w:basedOn w:val="a1"/>
    <w:link w:val="af3"/>
    <w:rsid w:val="002A64EE"/>
    <w:rPr>
      <w:rFonts w:ascii="Times New Roman" w:eastAsia="Calibri" w:hAnsi="Times New Roman" w:cs="Times New Roman"/>
      <w:sz w:val="24"/>
      <w:szCs w:val="24"/>
      <w:lang w:eastAsia="ar-SA"/>
    </w:rPr>
  </w:style>
  <w:style w:type="paragraph" w:customStyle="1" w:styleId="ConsPlusNormal">
    <w:name w:val="ConsPlusNormal"/>
    <w:link w:val="ConsPlusNormal0"/>
    <w:rsid w:val="002A64E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7">
    <w:name w:val="Стиль1"/>
    <w:basedOn w:val="a0"/>
    <w:rsid w:val="002A64EE"/>
    <w:pPr>
      <w:keepNext/>
      <w:keepLines/>
      <w:widowControl w:val="0"/>
      <w:suppressLineNumbers/>
      <w:spacing w:after="60"/>
    </w:pPr>
    <w:rPr>
      <w:b/>
    </w:rPr>
  </w:style>
  <w:style w:type="paragraph" w:customStyle="1" w:styleId="211">
    <w:name w:val="Нумерованный список 21"/>
    <w:basedOn w:val="a0"/>
    <w:uiPriority w:val="99"/>
    <w:rsid w:val="002A64EE"/>
  </w:style>
  <w:style w:type="paragraph" w:customStyle="1" w:styleId="24">
    <w:name w:val="Стиль2"/>
    <w:basedOn w:val="211"/>
    <w:rsid w:val="002A64EE"/>
    <w:pPr>
      <w:keepNext/>
      <w:keepLines/>
      <w:widowControl w:val="0"/>
      <w:suppressLineNumbers/>
      <w:spacing w:after="60"/>
      <w:jc w:val="both"/>
    </w:pPr>
    <w:rPr>
      <w:b/>
      <w:sz w:val="24"/>
      <w:szCs w:val="20"/>
    </w:rPr>
  </w:style>
  <w:style w:type="paragraph" w:styleId="af5">
    <w:name w:val="footnote text"/>
    <w:basedOn w:val="a0"/>
    <w:link w:val="af6"/>
    <w:rsid w:val="002A64EE"/>
    <w:rPr>
      <w:rFonts w:eastAsia="Calibri"/>
      <w:sz w:val="20"/>
      <w:szCs w:val="20"/>
    </w:rPr>
  </w:style>
  <w:style w:type="character" w:customStyle="1" w:styleId="af6">
    <w:name w:val="Текст сноски Знак"/>
    <w:basedOn w:val="a1"/>
    <w:link w:val="af5"/>
    <w:rsid w:val="002A64EE"/>
    <w:rPr>
      <w:rFonts w:ascii="Times New Roman" w:eastAsia="Calibri" w:hAnsi="Times New Roman" w:cs="Times New Roman"/>
      <w:sz w:val="20"/>
      <w:szCs w:val="20"/>
      <w:lang w:eastAsia="ar-SA"/>
    </w:rPr>
  </w:style>
  <w:style w:type="paragraph" w:customStyle="1" w:styleId="af7">
    <w:name w:val="Содержимое таблицы"/>
    <w:basedOn w:val="a0"/>
    <w:rsid w:val="002A64EE"/>
    <w:pPr>
      <w:suppressLineNumbers/>
    </w:pPr>
  </w:style>
  <w:style w:type="paragraph" w:customStyle="1" w:styleId="af8">
    <w:name w:val="Заголовок таблицы"/>
    <w:basedOn w:val="af7"/>
    <w:rsid w:val="002A64EE"/>
    <w:pPr>
      <w:jc w:val="center"/>
    </w:pPr>
    <w:rPr>
      <w:b/>
      <w:bCs/>
    </w:rPr>
  </w:style>
  <w:style w:type="paragraph" w:customStyle="1" w:styleId="af9">
    <w:name w:val="Содержимое врезки"/>
    <w:basedOn w:val="ab"/>
    <w:uiPriority w:val="99"/>
    <w:rsid w:val="002A64EE"/>
  </w:style>
  <w:style w:type="paragraph" w:customStyle="1" w:styleId="32">
    <w:name w:val="Стиль3 Знак Знак"/>
    <w:basedOn w:val="a0"/>
    <w:rsid w:val="002A64EE"/>
    <w:pPr>
      <w:widowControl w:val="0"/>
      <w:tabs>
        <w:tab w:val="num" w:pos="-92"/>
      </w:tabs>
      <w:suppressAutoHyphens w:val="0"/>
      <w:ind w:left="92" w:hanging="360"/>
      <w:jc w:val="both"/>
    </w:pPr>
    <w:rPr>
      <w:sz w:val="24"/>
      <w:szCs w:val="20"/>
    </w:rPr>
  </w:style>
  <w:style w:type="character" w:styleId="afa">
    <w:name w:val="Strong"/>
    <w:uiPriority w:val="99"/>
    <w:qFormat/>
    <w:rsid w:val="002A64EE"/>
    <w:rPr>
      <w:rFonts w:cs="Times New Roman"/>
      <w:b/>
    </w:rPr>
  </w:style>
  <w:style w:type="paragraph" w:styleId="afb">
    <w:name w:val="No Spacing"/>
    <w:qFormat/>
    <w:rsid w:val="002A64EE"/>
    <w:pPr>
      <w:suppressAutoHyphens/>
      <w:spacing w:after="0" w:line="240" w:lineRule="auto"/>
    </w:pPr>
    <w:rPr>
      <w:rFonts w:ascii="Times New Roman" w:eastAsia="Times New Roman" w:hAnsi="Times New Roman" w:cs="Times New Roman"/>
      <w:sz w:val="28"/>
      <w:szCs w:val="24"/>
      <w:lang w:eastAsia="ar-SA"/>
    </w:rPr>
  </w:style>
  <w:style w:type="paragraph" w:customStyle="1" w:styleId="1">
    <w:name w:val="Знак Знак Знак Знак Знак Знак Знак Знак Знак Знак Знак Знак1 Знак Знак Знак"/>
    <w:basedOn w:val="a0"/>
    <w:rsid w:val="002A64EE"/>
    <w:pPr>
      <w:widowControl w:val="0"/>
      <w:numPr>
        <w:numId w:val="1"/>
      </w:numPr>
      <w:tabs>
        <w:tab w:val="clear" w:pos="0"/>
      </w:tabs>
      <w:suppressAutoHyphens w:val="0"/>
      <w:adjustRightInd w:val="0"/>
      <w:spacing w:after="160" w:line="240" w:lineRule="exact"/>
      <w:ind w:left="0" w:firstLine="0"/>
      <w:jc w:val="right"/>
    </w:pPr>
    <w:rPr>
      <w:rFonts w:ascii="Arial" w:hAnsi="Arial" w:cs="Arial"/>
      <w:sz w:val="20"/>
      <w:szCs w:val="20"/>
      <w:lang w:val="en-GB" w:eastAsia="en-US"/>
    </w:rPr>
  </w:style>
  <w:style w:type="paragraph" w:customStyle="1" w:styleId="afc">
    <w:name w:val="Пункт"/>
    <w:basedOn w:val="a0"/>
    <w:rsid w:val="002A64EE"/>
    <w:pPr>
      <w:tabs>
        <w:tab w:val="num" w:pos="1134"/>
      </w:tabs>
      <w:suppressAutoHyphens w:val="0"/>
      <w:ind w:left="1134" w:hanging="1134"/>
      <w:jc w:val="both"/>
    </w:pPr>
    <w:rPr>
      <w:sz w:val="24"/>
      <w:lang w:eastAsia="ru-RU"/>
    </w:rPr>
  </w:style>
  <w:style w:type="paragraph" w:styleId="afd">
    <w:name w:val="Balloon Text"/>
    <w:basedOn w:val="a0"/>
    <w:link w:val="afe"/>
    <w:unhideWhenUsed/>
    <w:rsid w:val="002A64EE"/>
    <w:rPr>
      <w:rFonts w:ascii="Tahoma" w:hAnsi="Tahoma"/>
      <w:sz w:val="16"/>
      <w:szCs w:val="16"/>
    </w:rPr>
  </w:style>
  <w:style w:type="character" w:customStyle="1" w:styleId="afe">
    <w:name w:val="Текст выноски Знак"/>
    <w:basedOn w:val="a1"/>
    <w:link w:val="afd"/>
    <w:rsid w:val="002A64EE"/>
    <w:rPr>
      <w:rFonts w:ascii="Tahoma" w:eastAsia="Times New Roman" w:hAnsi="Tahoma" w:cs="Times New Roman"/>
      <w:sz w:val="16"/>
      <w:szCs w:val="16"/>
      <w:lang w:eastAsia="ar-SA"/>
    </w:rPr>
  </w:style>
  <w:style w:type="table" w:styleId="aff">
    <w:name w:val="Table Grid"/>
    <w:basedOn w:val="a2"/>
    <w:uiPriority w:val="59"/>
    <w:rsid w:val="002A64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semiHidden/>
    <w:unhideWhenUsed/>
    <w:rsid w:val="002A64EE"/>
  </w:style>
  <w:style w:type="paragraph" w:styleId="aff0">
    <w:name w:val="Title"/>
    <w:basedOn w:val="a0"/>
    <w:link w:val="aff1"/>
    <w:qFormat/>
    <w:rsid w:val="002A64EE"/>
    <w:pPr>
      <w:suppressAutoHyphens w:val="0"/>
      <w:spacing w:before="240" w:after="60"/>
      <w:jc w:val="center"/>
      <w:outlineLvl w:val="0"/>
    </w:pPr>
    <w:rPr>
      <w:rFonts w:ascii="Arial" w:hAnsi="Arial"/>
      <w:b/>
      <w:kern w:val="28"/>
      <w:sz w:val="32"/>
      <w:szCs w:val="20"/>
    </w:rPr>
  </w:style>
  <w:style w:type="character" w:customStyle="1" w:styleId="aff1">
    <w:name w:val="Заголовок Знак"/>
    <w:basedOn w:val="a1"/>
    <w:link w:val="aff0"/>
    <w:uiPriority w:val="10"/>
    <w:rsid w:val="002A64EE"/>
    <w:rPr>
      <w:rFonts w:ascii="Arial" w:eastAsia="Times New Roman" w:hAnsi="Arial" w:cs="Times New Roman"/>
      <w:b/>
      <w:kern w:val="28"/>
      <w:sz w:val="32"/>
      <w:szCs w:val="20"/>
    </w:rPr>
  </w:style>
  <w:style w:type="paragraph" w:styleId="20">
    <w:name w:val="Body Text 2"/>
    <w:basedOn w:val="a0"/>
    <w:link w:val="25"/>
    <w:rsid w:val="002A64EE"/>
    <w:pPr>
      <w:numPr>
        <w:ilvl w:val="1"/>
        <w:numId w:val="2"/>
      </w:numPr>
      <w:suppressAutoHyphens w:val="0"/>
      <w:spacing w:after="60"/>
      <w:jc w:val="both"/>
    </w:pPr>
    <w:rPr>
      <w:sz w:val="24"/>
      <w:szCs w:val="20"/>
    </w:rPr>
  </w:style>
  <w:style w:type="character" w:customStyle="1" w:styleId="25">
    <w:name w:val="Основной текст 2 Знак"/>
    <w:basedOn w:val="a1"/>
    <w:link w:val="20"/>
    <w:rsid w:val="002A64EE"/>
    <w:rPr>
      <w:rFonts w:ascii="Times New Roman" w:eastAsia="Times New Roman" w:hAnsi="Times New Roman" w:cs="Times New Roman"/>
      <w:sz w:val="24"/>
      <w:szCs w:val="20"/>
      <w:lang w:eastAsia="ar-SA"/>
    </w:rPr>
  </w:style>
  <w:style w:type="paragraph" w:customStyle="1" w:styleId="a">
    <w:name w:val="Условия контракта"/>
    <w:basedOn w:val="a0"/>
    <w:uiPriority w:val="99"/>
    <w:semiHidden/>
    <w:rsid w:val="002A64EE"/>
    <w:pPr>
      <w:numPr>
        <w:numId w:val="2"/>
      </w:numPr>
      <w:suppressAutoHyphens w:val="0"/>
      <w:spacing w:before="240" w:after="120"/>
      <w:jc w:val="both"/>
    </w:pPr>
    <w:rPr>
      <w:b/>
      <w:sz w:val="24"/>
      <w:szCs w:val="20"/>
      <w:lang w:eastAsia="ru-RU"/>
    </w:rPr>
  </w:style>
  <w:style w:type="paragraph" w:customStyle="1" w:styleId="aff2">
    <w:name w:val="Мой"/>
    <w:basedOn w:val="a0"/>
    <w:rsid w:val="002A64EE"/>
    <w:pPr>
      <w:suppressAutoHyphens w:val="0"/>
      <w:ind w:firstLine="708"/>
      <w:jc w:val="both"/>
    </w:pPr>
    <w:rPr>
      <w:color w:val="000000"/>
      <w:sz w:val="24"/>
      <w:szCs w:val="20"/>
      <w:lang w:eastAsia="ru-RU"/>
    </w:rPr>
  </w:style>
  <w:style w:type="paragraph" w:customStyle="1" w:styleId="212">
    <w:name w:val="Основной текст 21"/>
    <w:basedOn w:val="a0"/>
    <w:rsid w:val="002A64EE"/>
    <w:pPr>
      <w:widowControl w:val="0"/>
      <w:suppressAutoHyphens w:val="0"/>
      <w:jc w:val="both"/>
    </w:pPr>
    <w:rPr>
      <w:rFonts w:cs="Arial"/>
      <w:sz w:val="24"/>
      <w:szCs w:val="18"/>
      <w:lang w:eastAsia="ru-RU"/>
    </w:rPr>
  </w:style>
  <w:style w:type="paragraph" w:styleId="aff3">
    <w:name w:val="Body Text Indent"/>
    <w:basedOn w:val="a0"/>
    <w:link w:val="aff4"/>
    <w:rsid w:val="002A64EE"/>
    <w:pPr>
      <w:suppressAutoHyphens w:val="0"/>
      <w:spacing w:after="120"/>
      <w:ind w:left="283"/>
      <w:jc w:val="both"/>
    </w:pPr>
    <w:rPr>
      <w:sz w:val="24"/>
    </w:rPr>
  </w:style>
  <w:style w:type="character" w:customStyle="1" w:styleId="aff4">
    <w:name w:val="Основной текст с отступом Знак"/>
    <w:basedOn w:val="a1"/>
    <w:link w:val="aff3"/>
    <w:rsid w:val="002A64EE"/>
    <w:rPr>
      <w:rFonts w:ascii="Times New Roman" w:eastAsia="Times New Roman" w:hAnsi="Times New Roman" w:cs="Times New Roman"/>
      <w:sz w:val="24"/>
      <w:szCs w:val="24"/>
    </w:rPr>
  </w:style>
  <w:style w:type="paragraph" w:styleId="26">
    <w:name w:val="Body Text Indent 2"/>
    <w:basedOn w:val="a0"/>
    <w:link w:val="27"/>
    <w:rsid w:val="002A64EE"/>
    <w:pPr>
      <w:suppressAutoHyphens w:val="0"/>
      <w:spacing w:after="120" w:line="480" w:lineRule="auto"/>
      <w:ind w:left="283"/>
      <w:jc w:val="both"/>
    </w:pPr>
    <w:rPr>
      <w:sz w:val="24"/>
    </w:rPr>
  </w:style>
  <w:style w:type="character" w:customStyle="1" w:styleId="27">
    <w:name w:val="Основной текст с отступом 2 Знак"/>
    <w:basedOn w:val="a1"/>
    <w:link w:val="26"/>
    <w:rsid w:val="002A64EE"/>
    <w:rPr>
      <w:rFonts w:ascii="Times New Roman" w:eastAsia="Times New Roman" w:hAnsi="Times New Roman" w:cs="Times New Roman"/>
      <w:sz w:val="24"/>
      <w:szCs w:val="24"/>
    </w:rPr>
  </w:style>
  <w:style w:type="paragraph" w:styleId="33">
    <w:name w:val="toc 3"/>
    <w:basedOn w:val="a0"/>
    <w:next w:val="a0"/>
    <w:autoRedefine/>
    <w:uiPriority w:val="39"/>
    <w:qFormat/>
    <w:rsid w:val="002A64EE"/>
    <w:pPr>
      <w:suppressAutoHyphens w:val="0"/>
      <w:ind w:left="240"/>
    </w:pPr>
    <w:rPr>
      <w:rFonts w:ascii="Calibri" w:hAnsi="Calibri"/>
      <w:sz w:val="20"/>
      <w:szCs w:val="20"/>
      <w:lang w:eastAsia="ru-RU"/>
    </w:rPr>
  </w:style>
  <w:style w:type="paragraph" w:styleId="aff5">
    <w:name w:val="List Bullet"/>
    <w:basedOn w:val="a0"/>
    <w:autoRedefine/>
    <w:rsid w:val="002A64EE"/>
    <w:pPr>
      <w:widowControl w:val="0"/>
      <w:suppressAutoHyphens w:val="0"/>
      <w:spacing w:after="60"/>
      <w:jc w:val="both"/>
    </w:pPr>
    <w:rPr>
      <w:sz w:val="24"/>
      <w:lang w:eastAsia="ru-RU"/>
    </w:rPr>
  </w:style>
  <w:style w:type="paragraph" w:styleId="aff6">
    <w:name w:val="Date"/>
    <w:basedOn w:val="a0"/>
    <w:next w:val="a0"/>
    <w:link w:val="aff7"/>
    <w:rsid w:val="002A64EE"/>
    <w:pPr>
      <w:suppressAutoHyphens w:val="0"/>
      <w:spacing w:after="60"/>
      <w:jc w:val="both"/>
    </w:pPr>
    <w:rPr>
      <w:sz w:val="24"/>
      <w:szCs w:val="20"/>
    </w:rPr>
  </w:style>
  <w:style w:type="character" w:customStyle="1" w:styleId="aff7">
    <w:name w:val="Дата Знак"/>
    <w:basedOn w:val="a1"/>
    <w:link w:val="aff6"/>
    <w:rsid w:val="002A64EE"/>
    <w:rPr>
      <w:rFonts w:ascii="Times New Roman" w:eastAsia="Times New Roman" w:hAnsi="Times New Roman" w:cs="Times New Roman"/>
      <w:sz w:val="24"/>
      <w:szCs w:val="20"/>
    </w:rPr>
  </w:style>
  <w:style w:type="paragraph" w:styleId="aff8">
    <w:name w:val="Plain Text"/>
    <w:basedOn w:val="a0"/>
    <w:link w:val="aff9"/>
    <w:rsid w:val="002A64EE"/>
    <w:pPr>
      <w:suppressAutoHyphens w:val="0"/>
    </w:pPr>
    <w:rPr>
      <w:rFonts w:ascii="Courier New" w:hAnsi="Courier New"/>
      <w:sz w:val="20"/>
      <w:szCs w:val="20"/>
    </w:rPr>
  </w:style>
  <w:style w:type="character" w:customStyle="1" w:styleId="aff9">
    <w:name w:val="Текст Знак"/>
    <w:basedOn w:val="a1"/>
    <w:link w:val="aff8"/>
    <w:rsid w:val="002A64EE"/>
    <w:rPr>
      <w:rFonts w:ascii="Courier New" w:eastAsia="Times New Roman" w:hAnsi="Courier New" w:cs="Times New Roman"/>
      <w:sz w:val="20"/>
      <w:szCs w:val="20"/>
    </w:rPr>
  </w:style>
  <w:style w:type="paragraph" w:customStyle="1" w:styleId="2-11">
    <w:name w:val="содержание2-11"/>
    <w:basedOn w:val="a0"/>
    <w:rsid w:val="002A64EE"/>
    <w:pPr>
      <w:suppressAutoHyphens w:val="0"/>
      <w:spacing w:after="60"/>
      <w:jc w:val="both"/>
    </w:pPr>
    <w:rPr>
      <w:sz w:val="24"/>
      <w:lang w:eastAsia="ru-RU"/>
    </w:rPr>
  </w:style>
  <w:style w:type="paragraph" w:styleId="28">
    <w:name w:val="List Number 2"/>
    <w:basedOn w:val="a0"/>
    <w:rsid w:val="002A64EE"/>
    <w:pPr>
      <w:tabs>
        <w:tab w:val="num" w:pos="-92"/>
      </w:tabs>
      <w:suppressAutoHyphens w:val="0"/>
      <w:spacing w:after="60"/>
      <w:ind w:left="92" w:hanging="360"/>
      <w:jc w:val="both"/>
    </w:pPr>
    <w:rPr>
      <w:sz w:val="24"/>
      <w:lang w:eastAsia="ru-RU"/>
    </w:rPr>
  </w:style>
  <w:style w:type="character" w:styleId="affa">
    <w:name w:val="FollowedHyperlink"/>
    <w:rsid w:val="002A64EE"/>
    <w:rPr>
      <w:color w:val="800080"/>
      <w:u w:val="single"/>
    </w:rPr>
  </w:style>
  <w:style w:type="table" w:customStyle="1" w:styleId="19">
    <w:name w:val="Сетка таблицы1"/>
    <w:basedOn w:val="a2"/>
    <w:next w:val="aff"/>
    <w:rsid w:val="002A64EE"/>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64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Комментарий пользователя"/>
    <w:basedOn w:val="a0"/>
    <w:next w:val="a0"/>
    <w:rsid w:val="002A64EE"/>
    <w:pPr>
      <w:suppressAutoHyphens w:val="0"/>
      <w:autoSpaceDE w:val="0"/>
      <w:autoSpaceDN w:val="0"/>
      <w:adjustRightInd w:val="0"/>
      <w:ind w:left="170"/>
    </w:pPr>
    <w:rPr>
      <w:rFonts w:ascii="Arial" w:hAnsi="Arial" w:cs="Arial"/>
      <w:i/>
      <w:iCs/>
      <w:color w:val="000080"/>
      <w:sz w:val="20"/>
      <w:szCs w:val="20"/>
      <w:lang w:eastAsia="ru-RU"/>
    </w:rPr>
  </w:style>
  <w:style w:type="paragraph" w:styleId="1a">
    <w:name w:val="toc 1"/>
    <w:basedOn w:val="a0"/>
    <w:next w:val="a0"/>
    <w:autoRedefine/>
    <w:uiPriority w:val="39"/>
    <w:qFormat/>
    <w:rsid w:val="002A64EE"/>
    <w:pPr>
      <w:suppressAutoHyphens w:val="0"/>
      <w:spacing w:before="360"/>
    </w:pPr>
    <w:rPr>
      <w:rFonts w:ascii="Cambria" w:hAnsi="Cambria"/>
      <w:b/>
      <w:bCs/>
      <w:caps/>
      <w:sz w:val="24"/>
      <w:lang w:eastAsia="ru-RU"/>
    </w:rPr>
  </w:style>
  <w:style w:type="paragraph" w:styleId="29">
    <w:name w:val="toc 2"/>
    <w:basedOn w:val="a0"/>
    <w:next w:val="a0"/>
    <w:autoRedefine/>
    <w:uiPriority w:val="39"/>
    <w:qFormat/>
    <w:rsid w:val="002A64EE"/>
    <w:pPr>
      <w:suppressAutoHyphens w:val="0"/>
      <w:spacing w:before="240"/>
    </w:pPr>
    <w:rPr>
      <w:rFonts w:ascii="Calibri" w:hAnsi="Calibri"/>
      <w:b/>
      <w:bCs/>
      <w:sz w:val="20"/>
      <w:szCs w:val="20"/>
      <w:lang w:eastAsia="ru-RU"/>
    </w:rPr>
  </w:style>
  <w:style w:type="paragraph" w:customStyle="1" w:styleId="affc">
    <w:name w:val="Раздел"/>
    <w:basedOn w:val="a0"/>
    <w:semiHidden/>
    <w:rsid w:val="002A64EE"/>
    <w:pPr>
      <w:tabs>
        <w:tab w:val="num" w:pos="1440"/>
      </w:tabs>
      <w:suppressAutoHyphens w:val="0"/>
      <w:spacing w:before="120" w:after="120"/>
      <w:ind w:left="720" w:hanging="720"/>
      <w:jc w:val="center"/>
    </w:pPr>
    <w:rPr>
      <w:rFonts w:ascii="Arial Narrow" w:hAnsi="Arial Narrow"/>
      <w:b/>
      <w:szCs w:val="20"/>
      <w:lang w:eastAsia="ru-RU"/>
    </w:rPr>
  </w:style>
  <w:style w:type="paragraph" w:styleId="affd">
    <w:name w:val="TOC Heading"/>
    <w:basedOn w:val="10"/>
    <w:next w:val="a0"/>
    <w:uiPriority w:val="39"/>
    <w:qFormat/>
    <w:rsid w:val="002A64EE"/>
    <w:pPr>
      <w:keepLines/>
      <w:widowControl/>
      <w:tabs>
        <w:tab w:val="clear" w:pos="432"/>
      </w:tabs>
      <w:suppressAutoHyphens w:val="0"/>
      <w:autoSpaceDE/>
      <w:spacing w:before="480" w:line="276" w:lineRule="auto"/>
      <w:ind w:left="0"/>
      <w:jc w:val="left"/>
      <w:outlineLvl w:val="9"/>
    </w:pPr>
    <w:rPr>
      <w:rFonts w:ascii="Cambria" w:eastAsia="Times New Roman" w:hAnsi="Cambria"/>
      <w:color w:val="365F91"/>
      <w:sz w:val="28"/>
      <w:szCs w:val="28"/>
      <w:lang w:eastAsia="en-US"/>
    </w:rPr>
  </w:style>
  <w:style w:type="paragraph" w:styleId="affe">
    <w:name w:val="List Paragraph"/>
    <w:basedOn w:val="a0"/>
    <w:uiPriority w:val="34"/>
    <w:qFormat/>
    <w:rsid w:val="002A64EE"/>
    <w:pPr>
      <w:suppressAutoHyphens w:val="0"/>
      <w:ind w:left="720"/>
      <w:contextualSpacing/>
    </w:pPr>
    <w:rPr>
      <w:sz w:val="24"/>
      <w:lang w:eastAsia="ru-RU"/>
    </w:rPr>
  </w:style>
  <w:style w:type="paragraph" w:customStyle="1" w:styleId="Heading">
    <w:name w:val="Heading"/>
    <w:uiPriority w:val="99"/>
    <w:rsid w:val="002A64EE"/>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endnote text"/>
    <w:basedOn w:val="a0"/>
    <w:link w:val="afff0"/>
    <w:rsid w:val="002A64EE"/>
    <w:pPr>
      <w:suppressAutoHyphens w:val="0"/>
      <w:spacing w:after="60"/>
      <w:jc w:val="both"/>
    </w:pPr>
    <w:rPr>
      <w:sz w:val="20"/>
      <w:szCs w:val="20"/>
    </w:rPr>
  </w:style>
  <w:style w:type="character" w:customStyle="1" w:styleId="afff0">
    <w:name w:val="Текст концевой сноски Знак"/>
    <w:basedOn w:val="a1"/>
    <w:link w:val="afff"/>
    <w:rsid w:val="002A64EE"/>
    <w:rPr>
      <w:rFonts w:ascii="Times New Roman" w:eastAsia="Times New Roman" w:hAnsi="Times New Roman" w:cs="Times New Roman"/>
      <w:sz w:val="20"/>
      <w:szCs w:val="20"/>
    </w:rPr>
  </w:style>
  <w:style w:type="paragraph" w:customStyle="1" w:styleId="afff1">
    <w:name w:val="Знак"/>
    <w:basedOn w:val="a0"/>
    <w:rsid w:val="002A64EE"/>
    <w:pPr>
      <w:suppressAutoHyphens w:val="0"/>
      <w:spacing w:after="160" w:line="240" w:lineRule="exact"/>
    </w:pPr>
    <w:rPr>
      <w:rFonts w:ascii="Verdana" w:hAnsi="Verdana"/>
      <w:sz w:val="20"/>
      <w:szCs w:val="20"/>
      <w:lang w:val="en-US" w:eastAsia="en-US"/>
    </w:rPr>
  </w:style>
  <w:style w:type="paragraph" w:customStyle="1" w:styleId="ConsPlusNonformat">
    <w:name w:val="ConsPlusNonformat"/>
    <w:rsid w:val="002A64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2">
    <w:name w:val="Цветовое выделение"/>
    <w:rsid w:val="002A64EE"/>
    <w:rPr>
      <w:b/>
      <w:bCs/>
      <w:color w:val="26282F"/>
      <w:sz w:val="26"/>
      <w:szCs w:val="26"/>
    </w:rPr>
  </w:style>
  <w:style w:type="paragraph" w:customStyle="1" w:styleId="afff3">
    <w:name w:val="Заголовок статьи"/>
    <w:basedOn w:val="a0"/>
    <w:next w:val="a0"/>
    <w:rsid w:val="002A64EE"/>
    <w:pPr>
      <w:suppressAutoHyphens w:val="0"/>
      <w:autoSpaceDE w:val="0"/>
      <w:autoSpaceDN w:val="0"/>
      <w:adjustRightInd w:val="0"/>
      <w:ind w:left="1612" w:hanging="892"/>
      <w:jc w:val="both"/>
    </w:pPr>
    <w:rPr>
      <w:rFonts w:ascii="Arial" w:hAnsi="Arial"/>
      <w:sz w:val="24"/>
      <w:lang w:eastAsia="ru-RU"/>
    </w:rPr>
  </w:style>
  <w:style w:type="paragraph" w:styleId="2">
    <w:name w:val="List Bullet 2"/>
    <w:basedOn w:val="a0"/>
    <w:autoRedefine/>
    <w:rsid w:val="002A64EE"/>
    <w:pPr>
      <w:numPr>
        <w:numId w:val="4"/>
      </w:numPr>
      <w:suppressAutoHyphens w:val="0"/>
      <w:spacing w:after="60"/>
      <w:jc w:val="both"/>
    </w:pPr>
    <w:rPr>
      <w:sz w:val="24"/>
      <w:szCs w:val="20"/>
      <w:lang w:eastAsia="ru-RU"/>
    </w:rPr>
  </w:style>
  <w:style w:type="paragraph" w:styleId="4">
    <w:name w:val="List Bullet 4"/>
    <w:basedOn w:val="a0"/>
    <w:rsid w:val="002A64EE"/>
    <w:pPr>
      <w:numPr>
        <w:numId w:val="6"/>
      </w:numPr>
      <w:suppressAutoHyphens w:val="0"/>
      <w:spacing w:after="60"/>
      <w:contextualSpacing/>
      <w:jc w:val="both"/>
    </w:pPr>
    <w:rPr>
      <w:sz w:val="24"/>
      <w:lang w:eastAsia="ru-RU"/>
    </w:rPr>
  </w:style>
  <w:style w:type="paragraph" w:styleId="42">
    <w:name w:val="toc 4"/>
    <w:basedOn w:val="a0"/>
    <w:next w:val="a0"/>
    <w:autoRedefine/>
    <w:rsid w:val="002A64EE"/>
    <w:pPr>
      <w:suppressAutoHyphens w:val="0"/>
      <w:ind w:left="480"/>
    </w:pPr>
    <w:rPr>
      <w:rFonts w:ascii="Calibri" w:hAnsi="Calibri"/>
      <w:sz w:val="20"/>
      <w:szCs w:val="20"/>
      <w:lang w:eastAsia="ru-RU"/>
    </w:rPr>
  </w:style>
  <w:style w:type="paragraph" w:styleId="52">
    <w:name w:val="toc 5"/>
    <w:basedOn w:val="a0"/>
    <w:next w:val="a0"/>
    <w:autoRedefine/>
    <w:rsid w:val="002A64EE"/>
    <w:pPr>
      <w:suppressAutoHyphens w:val="0"/>
      <w:ind w:left="720"/>
    </w:pPr>
    <w:rPr>
      <w:rFonts w:ascii="Calibri" w:hAnsi="Calibri"/>
      <w:sz w:val="20"/>
      <w:szCs w:val="20"/>
      <w:lang w:eastAsia="ru-RU"/>
    </w:rPr>
  </w:style>
  <w:style w:type="paragraph" w:styleId="61">
    <w:name w:val="toc 6"/>
    <w:basedOn w:val="a0"/>
    <w:next w:val="a0"/>
    <w:autoRedefine/>
    <w:rsid w:val="002A64EE"/>
    <w:pPr>
      <w:suppressAutoHyphens w:val="0"/>
      <w:ind w:left="960"/>
    </w:pPr>
    <w:rPr>
      <w:rFonts w:ascii="Calibri" w:hAnsi="Calibri"/>
      <w:sz w:val="20"/>
      <w:szCs w:val="20"/>
      <w:lang w:eastAsia="ru-RU"/>
    </w:rPr>
  </w:style>
  <w:style w:type="paragraph" w:styleId="71">
    <w:name w:val="toc 7"/>
    <w:basedOn w:val="a0"/>
    <w:next w:val="a0"/>
    <w:autoRedefine/>
    <w:rsid w:val="002A64EE"/>
    <w:pPr>
      <w:suppressAutoHyphens w:val="0"/>
      <w:ind w:left="1200"/>
    </w:pPr>
    <w:rPr>
      <w:rFonts w:ascii="Calibri" w:hAnsi="Calibri"/>
      <w:sz w:val="20"/>
      <w:szCs w:val="20"/>
      <w:lang w:eastAsia="ru-RU"/>
    </w:rPr>
  </w:style>
  <w:style w:type="paragraph" w:styleId="81">
    <w:name w:val="toc 8"/>
    <w:basedOn w:val="a0"/>
    <w:next w:val="a0"/>
    <w:autoRedefine/>
    <w:rsid w:val="002A64EE"/>
    <w:pPr>
      <w:suppressAutoHyphens w:val="0"/>
      <w:ind w:left="1440"/>
    </w:pPr>
    <w:rPr>
      <w:rFonts w:ascii="Calibri" w:hAnsi="Calibri"/>
      <w:sz w:val="20"/>
      <w:szCs w:val="20"/>
      <w:lang w:eastAsia="ru-RU"/>
    </w:rPr>
  </w:style>
  <w:style w:type="paragraph" w:styleId="91">
    <w:name w:val="toc 9"/>
    <w:basedOn w:val="a0"/>
    <w:next w:val="a0"/>
    <w:autoRedefine/>
    <w:rsid w:val="002A64EE"/>
    <w:pPr>
      <w:suppressAutoHyphens w:val="0"/>
      <w:ind w:left="1680"/>
    </w:pPr>
    <w:rPr>
      <w:rFonts w:ascii="Calibri" w:hAnsi="Calibri"/>
      <w:sz w:val="20"/>
      <w:szCs w:val="20"/>
      <w:lang w:eastAsia="ru-RU"/>
    </w:rPr>
  </w:style>
  <w:style w:type="paragraph" w:styleId="5">
    <w:name w:val="List Number 5"/>
    <w:basedOn w:val="a0"/>
    <w:rsid w:val="002A64EE"/>
    <w:pPr>
      <w:numPr>
        <w:numId w:val="7"/>
      </w:numPr>
      <w:tabs>
        <w:tab w:val="clear" w:pos="360"/>
        <w:tab w:val="num" w:pos="1492"/>
      </w:tabs>
      <w:suppressAutoHyphens w:val="0"/>
      <w:spacing w:after="60"/>
      <w:ind w:left="1492"/>
      <w:jc w:val="both"/>
    </w:pPr>
    <w:rPr>
      <w:sz w:val="24"/>
      <w:szCs w:val="20"/>
      <w:lang w:eastAsia="ru-RU"/>
    </w:rPr>
  </w:style>
  <w:style w:type="character" w:customStyle="1" w:styleId="ConsPlusNormal0">
    <w:name w:val="ConsPlusNormal Знак"/>
    <w:link w:val="ConsPlusNormal"/>
    <w:rsid w:val="002A64EE"/>
    <w:rPr>
      <w:rFonts w:ascii="Arial" w:eastAsia="Calibri" w:hAnsi="Arial" w:cs="Arial"/>
      <w:sz w:val="20"/>
      <w:szCs w:val="20"/>
      <w:lang w:eastAsia="ar-SA"/>
    </w:rPr>
  </w:style>
  <w:style w:type="paragraph" w:styleId="34">
    <w:name w:val="Body Text 3"/>
    <w:basedOn w:val="a0"/>
    <w:link w:val="35"/>
    <w:rsid w:val="002A64EE"/>
    <w:pPr>
      <w:suppressAutoHyphens w:val="0"/>
      <w:spacing w:after="120"/>
      <w:jc w:val="both"/>
    </w:pPr>
    <w:rPr>
      <w:sz w:val="16"/>
      <w:szCs w:val="16"/>
    </w:rPr>
  </w:style>
  <w:style w:type="character" w:customStyle="1" w:styleId="35">
    <w:name w:val="Основной текст 3 Знак"/>
    <w:basedOn w:val="a1"/>
    <w:link w:val="34"/>
    <w:rsid w:val="002A64EE"/>
    <w:rPr>
      <w:rFonts w:ascii="Times New Roman" w:eastAsia="Times New Roman" w:hAnsi="Times New Roman" w:cs="Times New Roman"/>
      <w:sz w:val="16"/>
      <w:szCs w:val="16"/>
    </w:rPr>
  </w:style>
  <w:style w:type="paragraph" w:customStyle="1" w:styleId="afff4">
    <w:name w:val="Àáçàö"/>
    <w:basedOn w:val="a0"/>
    <w:rsid w:val="002A64EE"/>
    <w:pPr>
      <w:suppressAutoHyphens w:val="0"/>
      <w:ind w:firstLine="567"/>
      <w:jc w:val="both"/>
    </w:pPr>
    <w:rPr>
      <w:rFonts w:ascii="TimesDL" w:hAnsi="TimesDL"/>
      <w:sz w:val="24"/>
      <w:szCs w:val="20"/>
      <w:lang w:val="en-GB" w:eastAsia="ru-RU"/>
    </w:rPr>
  </w:style>
  <w:style w:type="paragraph" w:customStyle="1" w:styleId="320">
    <w:name w:val="Основной текст 32"/>
    <w:basedOn w:val="a0"/>
    <w:rsid w:val="002A64EE"/>
    <w:pPr>
      <w:spacing w:after="120"/>
    </w:pPr>
    <w:rPr>
      <w:sz w:val="16"/>
      <w:szCs w:val="16"/>
    </w:rPr>
  </w:style>
  <w:style w:type="paragraph" w:customStyle="1" w:styleId="afff5">
    <w:name w:val="Таблица шапка"/>
    <w:basedOn w:val="a0"/>
    <w:rsid w:val="002A64EE"/>
    <w:pPr>
      <w:keepNext/>
      <w:suppressAutoHyphens w:val="0"/>
      <w:spacing w:before="40" w:after="40"/>
      <w:ind w:left="57" w:right="57"/>
    </w:pPr>
    <w:rPr>
      <w:sz w:val="18"/>
      <w:szCs w:val="18"/>
      <w:lang w:eastAsia="ru-RU"/>
    </w:rPr>
  </w:style>
  <w:style w:type="paragraph" w:customStyle="1" w:styleId="1b">
    <w:name w:val="Обычный1"/>
    <w:rsid w:val="002A64EE"/>
    <w:pPr>
      <w:spacing w:after="0" w:line="240" w:lineRule="auto"/>
    </w:pPr>
    <w:rPr>
      <w:rFonts w:ascii="Times New Roman" w:eastAsia="Times New Roman" w:hAnsi="Times New Roman" w:cs="Times New Roman"/>
      <w:sz w:val="20"/>
      <w:szCs w:val="20"/>
      <w:lang w:eastAsia="ru-RU"/>
    </w:rPr>
  </w:style>
  <w:style w:type="paragraph" w:styleId="2a">
    <w:name w:val="List 2"/>
    <w:basedOn w:val="a0"/>
    <w:rsid w:val="002A64EE"/>
    <w:pPr>
      <w:suppressAutoHyphens w:val="0"/>
      <w:spacing w:after="60"/>
      <w:ind w:left="566" w:hanging="283"/>
      <w:contextualSpacing/>
      <w:jc w:val="both"/>
    </w:pPr>
    <w:rPr>
      <w:sz w:val="24"/>
      <w:lang w:eastAsia="ru-RU"/>
    </w:rPr>
  </w:style>
  <w:style w:type="paragraph" w:customStyle="1" w:styleId="Normalunindented">
    <w:name w:val="Normal unindented"/>
    <w:qFormat/>
    <w:rsid w:val="002A64EE"/>
    <w:pPr>
      <w:spacing w:before="120" w:after="120"/>
      <w:jc w:val="both"/>
    </w:pPr>
    <w:rPr>
      <w:rFonts w:ascii="Times New Roman" w:eastAsia="Times New Roman" w:hAnsi="Times New Roman" w:cs="Times New Roman"/>
      <w:lang w:eastAsia="ru-RU"/>
    </w:rPr>
  </w:style>
  <w:style w:type="paragraph" w:customStyle="1" w:styleId="2b">
    <w:name w:val="Обычный2"/>
    <w:uiPriority w:val="99"/>
    <w:rsid w:val="002A64EE"/>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link">
    <w:name w:val="link"/>
    <w:uiPriority w:val="99"/>
    <w:rsid w:val="002A64EE"/>
    <w:rPr>
      <w:strike w:val="0"/>
      <w:dstrike w:val="0"/>
      <w:u w:val="none"/>
      <w:effect w:val="none"/>
    </w:rPr>
  </w:style>
  <w:style w:type="paragraph" w:styleId="afff6">
    <w:name w:val="Document Map"/>
    <w:basedOn w:val="a0"/>
    <w:link w:val="afff7"/>
    <w:uiPriority w:val="99"/>
    <w:semiHidden/>
    <w:unhideWhenUsed/>
    <w:rsid w:val="002A64EE"/>
    <w:rPr>
      <w:rFonts w:ascii="Tahoma" w:hAnsi="Tahoma"/>
      <w:sz w:val="16"/>
      <w:szCs w:val="16"/>
    </w:rPr>
  </w:style>
  <w:style w:type="character" w:customStyle="1" w:styleId="afff7">
    <w:name w:val="Схема документа Знак"/>
    <w:basedOn w:val="a1"/>
    <w:link w:val="afff6"/>
    <w:uiPriority w:val="99"/>
    <w:semiHidden/>
    <w:rsid w:val="002A64EE"/>
    <w:rPr>
      <w:rFonts w:ascii="Tahoma" w:eastAsia="Times New Roman" w:hAnsi="Tahoma" w:cs="Times New Roman"/>
      <w:sz w:val="16"/>
      <w:szCs w:val="16"/>
      <w:lang w:eastAsia="ar-SA"/>
    </w:rPr>
  </w:style>
  <w:style w:type="character" w:customStyle="1" w:styleId="apple-converted-space">
    <w:name w:val="apple-converted-space"/>
    <w:basedOn w:val="a1"/>
    <w:uiPriority w:val="99"/>
    <w:rsid w:val="002A64EE"/>
  </w:style>
  <w:style w:type="character" w:customStyle="1" w:styleId="afff8">
    <w:name w:val="Гипертекстовая ссылка"/>
    <w:rsid w:val="002A64EE"/>
    <w:rPr>
      <w:b/>
      <w:bCs/>
      <w:color w:val="106BBE"/>
      <w:sz w:val="26"/>
      <w:szCs w:val="26"/>
    </w:rPr>
  </w:style>
  <w:style w:type="paragraph" w:customStyle="1" w:styleId="WW-3">
    <w:name w:val="WW-Основной текст 3"/>
    <w:basedOn w:val="a0"/>
    <w:uiPriority w:val="99"/>
    <w:rsid w:val="002A64EE"/>
    <w:pPr>
      <w:tabs>
        <w:tab w:val="left" w:pos="309"/>
      </w:tabs>
      <w:suppressAutoHyphens w:val="0"/>
    </w:pPr>
    <w:rPr>
      <w:sz w:val="24"/>
      <w:lang w:eastAsia="ru-RU"/>
    </w:rPr>
  </w:style>
  <w:style w:type="character" w:customStyle="1" w:styleId="bindvalue">
    <w:name w:val="bindvalue"/>
    <w:basedOn w:val="a1"/>
    <w:rsid w:val="00D729A6"/>
  </w:style>
  <w:style w:type="character" w:customStyle="1" w:styleId="af2">
    <w:name w:val="Обычный (Интернет) Знак"/>
    <w:aliases w:val="Обычный (Web) Знак,Обычный (веб) Знак Знак Знак Знак Знак,Обычный (веб) Знак Знак Знак Знак1,Знак Знак2 Знак,Обычный (веб) Знак Знак Знак1,Знак Знак Знак Знак Знак,Обычный (веб)1 Знак,Знак Знак1 Знак Знак"/>
    <w:link w:val="af1"/>
    <w:uiPriority w:val="99"/>
    <w:locked/>
    <w:rsid w:val="00D729A6"/>
    <w:rPr>
      <w:rFonts w:ascii="Times New Roman" w:eastAsia="Times New Roman" w:hAnsi="Times New Roman" w:cs="Times New Roman"/>
      <w:sz w:val="24"/>
      <w:szCs w:val="24"/>
      <w:lang w:eastAsia="ar-SA"/>
    </w:rPr>
  </w:style>
  <w:style w:type="paragraph" w:customStyle="1" w:styleId="formattext">
    <w:name w:val="formattext"/>
    <w:basedOn w:val="a0"/>
    <w:rsid w:val="00BB1847"/>
    <w:pPr>
      <w:suppressAutoHyphens w:val="0"/>
      <w:spacing w:before="100" w:beforeAutospacing="1" w:after="100" w:afterAutospacing="1"/>
    </w:pPr>
    <w:rPr>
      <w:sz w:val="24"/>
      <w:lang w:eastAsia="ru-RU"/>
    </w:rPr>
  </w:style>
  <w:style w:type="paragraph" w:customStyle="1" w:styleId="Default">
    <w:name w:val="Default"/>
    <w:rsid w:val="00BB18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0">
    <w:name w:val="WW8Num1z0"/>
    <w:rsid w:val="00060674"/>
    <w:rPr>
      <w:rFonts w:ascii="Symbol" w:hAnsi="Symbol" w:cs="Symbol" w:hint="default"/>
    </w:rPr>
  </w:style>
  <w:style w:type="character" w:customStyle="1" w:styleId="WW8Num1z1">
    <w:name w:val="WW8Num1z1"/>
    <w:rsid w:val="00060674"/>
  </w:style>
  <w:style w:type="character" w:customStyle="1" w:styleId="WW8Num1z2">
    <w:name w:val="WW8Num1z2"/>
    <w:rsid w:val="00060674"/>
    <w:rPr>
      <w:rFonts w:ascii="Courier New" w:hAnsi="Courier New" w:cs="Courier New" w:hint="default"/>
    </w:rPr>
  </w:style>
  <w:style w:type="character" w:customStyle="1" w:styleId="WW8Num1z3">
    <w:name w:val="WW8Num1z3"/>
    <w:rsid w:val="00060674"/>
    <w:rPr>
      <w:rFonts w:ascii="Wingdings" w:hAnsi="Wingdings" w:cs="Wingdings" w:hint="default"/>
    </w:rPr>
  </w:style>
  <w:style w:type="character" w:customStyle="1" w:styleId="WW8Num1z4">
    <w:name w:val="WW8Num1z4"/>
    <w:rsid w:val="00060674"/>
  </w:style>
  <w:style w:type="character" w:customStyle="1" w:styleId="WW8Num1z5">
    <w:name w:val="WW8Num1z5"/>
    <w:rsid w:val="00060674"/>
  </w:style>
  <w:style w:type="character" w:customStyle="1" w:styleId="WW8Num1z6">
    <w:name w:val="WW8Num1z6"/>
    <w:rsid w:val="00060674"/>
  </w:style>
  <w:style w:type="character" w:customStyle="1" w:styleId="WW8Num1z7">
    <w:name w:val="WW8Num1z7"/>
    <w:rsid w:val="00060674"/>
  </w:style>
  <w:style w:type="character" w:customStyle="1" w:styleId="WW8Num1z8">
    <w:name w:val="WW8Num1z8"/>
    <w:rsid w:val="00060674"/>
  </w:style>
  <w:style w:type="character" w:customStyle="1" w:styleId="WW8Num7z0">
    <w:name w:val="WW8Num7z0"/>
    <w:rsid w:val="00060674"/>
    <w:rPr>
      <w:rFonts w:ascii="Symbol" w:hAnsi="Symbol" w:cs="Symbol" w:hint="default"/>
    </w:rPr>
  </w:style>
  <w:style w:type="character" w:customStyle="1" w:styleId="WW8Num8z0">
    <w:name w:val="WW8Num8z0"/>
    <w:rsid w:val="00060674"/>
    <w:rPr>
      <w:rFonts w:ascii="Symbol" w:hAnsi="Symbol" w:cs="Symbol" w:hint="default"/>
    </w:rPr>
  </w:style>
  <w:style w:type="character" w:customStyle="1" w:styleId="WW8Num9z0">
    <w:name w:val="WW8Num9z0"/>
    <w:rsid w:val="00060674"/>
    <w:rPr>
      <w:rFonts w:ascii="Symbol" w:hAnsi="Symbol" w:cs="Symbol" w:hint="default"/>
    </w:rPr>
  </w:style>
  <w:style w:type="character" w:customStyle="1" w:styleId="WW8Num10z0">
    <w:name w:val="WW8Num10z0"/>
    <w:rsid w:val="00060674"/>
  </w:style>
  <w:style w:type="character" w:customStyle="1" w:styleId="WW8Num11z0">
    <w:name w:val="WW8Num11z0"/>
    <w:rsid w:val="00060674"/>
    <w:rPr>
      <w:rFonts w:ascii="Symbol" w:hAnsi="Symbol" w:cs="Symbol" w:hint="default"/>
    </w:rPr>
  </w:style>
  <w:style w:type="character" w:customStyle="1" w:styleId="WW8Num12z0">
    <w:name w:val="WW8Num12z0"/>
    <w:rsid w:val="0006067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rsid w:val="0006067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3z0">
    <w:name w:val="WW8Num13z0"/>
    <w:rsid w:val="00060674"/>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3z1">
    <w:name w:val="WW8Num13z1"/>
    <w:rsid w:val="0006067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0">
    <w:name w:val="WW8Num14z0"/>
    <w:rsid w:val="00060674"/>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sid w:val="00060674"/>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6z0">
    <w:name w:val="WW8Num16z0"/>
    <w:rsid w:val="00060674"/>
    <w:rPr>
      <w:rFonts w:hint="default"/>
    </w:rPr>
  </w:style>
  <w:style w:type="character" w:customStyle="1" w:styleId="WW8Num16z1">
    <w:name w:val="WW8Num16z1"/>
    <w:rsid w:val="00060674"/>
  </w:style>
  <w:style w:type="character" w:customStyle="1" w:styleId="WW8Num16z2">
    <w:name w:val="WW8Num16z2"/>
    <w:rsid w:val="00060674"/>
  </w:style>
  <w:style w:type="character" w:customStyle="1" w:styleId="WW8Num16z3">
    <w:name w:val="WW8Num16z3"/>
    <w:rsid w:val="00060674"/>
  </w:style>
  <w:style w:type="character" w:customStyle="1" w:styleId="WW8Num16z4">
    <w:name w:val="WW8Num16z4"/>
    <w:rsid w:val="00060674"/>
  </w:style>
  <w:style w:type="character" w:customStyle="1" w:styleId="WW8Num16z5">
    <w:name w:val="WW8Num16z5"/>
    <w:rsid w:val="00060674"/>
  </w:style>
  <w:style w:type="character" w:customStyle="1" w:styleId="WW8Num16z6">
    <w:name w:val="WW8Num16z6"/>
    <w:rsid w:val="00060674"/>
  </w:style>
  <w:style w:type="character" w:customStyle="1" w:styleId="WW8Num16z7">
    <w:name w:val="WW8Num16z7"/>
    <w:rsid w:val="00060674"/>
  </w:style>
  <w:style w:type="character" w:customStyle="1" w:styleId="WW8Num16z8">
    <w:name w:val="WW8Num16z8"/>
    <w:rsid w:val="00060674"/>
  </w:style>
  <w:style w:type="character" w:customStyle="1" w:styleId="WW8Num17z0">
    <w:name w:val="WW8Num17z0"/>
    <w:rsid w:val="00060674"/>
    <w:rPr>
      <w:rFonts w:hint="default"/>
    </w:rPr>
  </w:style>
  <w:style w:type="character" w:customStyle="1" w:styleId="WW8Num17z1">
    <w:name w:val="WW8Num17z1"/>
    <w:rsid w:val="00060674"/>
  </w:style>
  <w:style w:type="character" w:customStyle="1" w:styleId="WW8Num17z2">
    <w:name w:val="WW8Num17z2"/>
    <w:rsid w:val="00060674"/>
  </w:style>
  <w:style w:type="character" w:customStyle="1" w:styleId="WW8Num17z3">
    <w:name w:val="WW8Num17z3"/>
    <w:rsid w:val="00060674"/>
  </w:style>
  <w:style w:type="character" w:customStyle="1" w:styleId="WW8Num17z4">
    <w:name w:val="WW8Num17z4"/>
    <w:rsid w:val="00060674"/>
  </w:style>
  <w:style w:type="character" w:customStyle="1" w:styleId="WW8Num17z5">
    <w:name w:val="WW8Num17z5"/>
    <w:rsid w:val="00060674"/>
  </w:style>
  <w:style w:type="character" w:customStyle="1" w:styleId="WW8Num17z6">
    <w:name w:val="WW8Num17z6"/>
    <w:rsid w:val="00060674"/>
  </w:style>
  <w:style w:type="character" w:customStyle="1" w:styleId="WW8Num17z7">
    <w:name w:val="WW8Num17z7"/>
    <w:rsid w:val="00060674"/>
  </w:style>
  <w:style w:type="character" w:customStyle="1" w:styleId="WW8Num17z8">
    <w:name w:val="WW8Num17z8"/>
    <w:rsid w:val="00060674"/>
  </w:style>
  <w:style w:type="character" w:customStyle="1" w:styleId="WW8Num18z0">
    <w:name w:val="WW8Num18z0"/>
    <w:rsid w:val="00060674"/>
    <w:rPr>
      <w:rFonts w:ascii="Times New Roman" w:hAnsi="Times New Roman" w:cs="Times New Roman" w:hint="default"/>
      <w:color w:val="auto"/>
    </w:rPr>
  </w:style>
  <w:style w:type="character" w:customStyle="1" w:styleId="WW8Num18z1">
    <w:name w:val="WW8Num18z1"/>
    <w:rsid w:val="00060674"/>
    <w:rPr>
      <w:rFonts w:cs="Times New Roman"/>
    </w:rPr>
  </w:style>
  <w:style w:type="character" w:customStyle="1" w:styleId="WW8Num19z0">
    <w:name w:val="WW8Num19z0"/>
    <w:rsid w:val="00060674"/>
    <w:rPr>
      <w:rFonts w:hint="default"/>
    </w:rPr>
  </w:style>
  <w:style w:type="character" w:customStyle="1" w:styleId="WW8Num19z1">
    <w:name w:val="WW8Num19z1"/>
    <w:rsid w:val="00060674"/>
  </w:style>
  <w:style w:type="character" w:customStyle="1" w:styleId="WW8Num19z2">
    <w:name w:val="WW8Num19z2"/>
    <w:rsid w:val="00060674"/>
  </w:style>
  <w:style w:type="character" w:customStyle="1" w:styleId="WW8Num19z3">
    <w:name w:val="WW8Num19z3"/>
    <w:rsid w:val="00060674"/>
  </w:style>
  <w:style w:type="character" w:customStyle="1" w:styleId="WW8Num19z4">
    <w:name w:val="WW8Num19z4"/>
    <w:rsid w:val="00060674"/>
  </w:style>
  <w:style w:type="character" w:customStyle="1" w:styleId="WW8Num19z5">
    <w:name w:val="WW8Num19z5"/>
    <w:rsid w:val="00060674"/>
  </w:style>
  <w:style w:type="character" w:customStyle="1" w:styleId="WW8Num19z6">
    <w:name w:val="WW8Num19z6"/>
    <w:rsid w:val="00060674"/>
  </w:style>
  <w:style w:type="character" w:customStyle="1" w:styleId="WW8Num19z7">
    <w:name w:val="WW8Num19z7"/>
    <w:rsid w:val="00060674"/>
  </w:style>
  <w:style w:type="character" w:customStyle="1" w:styleId="WW8Num19z8">
    <w:name w:val="WW8Num19z8"/>
    <w:rsid w:val="00060674"/>
  </w:style>
  <w:style w:type="character" w:customStyle="1" w:styleId="WW8Num20z0">
    <w:name w:val="WW8Num20z0"/>
    <w:rsid w:val="00060674"/>
    <w:rPr>
      <w:rFonts w:hint="default"/>
    </w:rPr>
  </w:style>
  <w:style w:type="character" w:customStyle="1" w:styleId="WW8Num20z1">
    <w:name w:val="WW8Num20z1"/>
    <w:rsid w:val="00060674"/>
  </w:style>
  <w:style w:type="character" w:customStyle="1" w:styleId="WW8Num20z2">
    <w:name w:val="WW8Num20z2"/>
    <w:rsid w:val="00060674"/>
  </w:style>
  <w:style w:type="character" w:customStyle="1" w:styleId="WW8Num20z3">
    <w:name w:val="WW8Num20z3"/>
    <w:rsid w:val="00060674"/>
  </w:style>
  <w:style w:type="character" w:customStyle="1" w:styleId="WW8Num20z4">
    <w:name w:val="WW8Num20z4"/>
    <w:rsid w:val="00060674"/>
  </w:style>
  <w:style w:type="character" w:customStyle="1" w:styleId="WW8Num20z5">
    <w:name w:val="WW8Num20z5"/>
    <w:rsid w:val="00060674"/>
  </w:style>
  <w:style w:type="character" w:customStyle="1" w:styleId="WW8Num20z6">
    <w:name w:val="WW8Num20z6"/>
    <w:rsid w:val="00060674"/>
  </w:style>
  <w:style w:type="character" w:customStyle="1" w:styleId="WW8Num20z7">
    <w:name w:val="WW8Num20z7"/>
    <w:rsid w:val="00060674"/>
  </w:style>
  <w:style w:type="character" w:customStyle="1" w:styleId="WW8Num20z8">
    <w:name w:val="WW8Num20z8"/>
    <w:rsid w:val="00060674"/>
  </w:style>
  <w:style w:type="character" w:customStyle="1" w:styleId="WW8Num21z0">
    <w:name w:val="WW8Num21z0"/>
    <w:rsid w:val="00060674"/>
    <w:rPr>
      <w:rFonts w:cs="Times New Roman" w:hint="default"/>
    </w:rPr>
  </w:style>
  <w:style w:type="character" w:customStyle="1" w:styleId="WW8Num21z1">
    <w:name w:val="WW8Num21z1"/>
    <w:rsid w:val="00060674"/>
    <w:rPr>
      <w:rFonts w:eastAsia="Times New Roman" w:cs="Times New Roman" w:hint="default"/>
      <w:i w:val="0"/>
      <w:iCs w:val="0"/>
    </w:rPr>
  </w:style>
  <w:style w:type="character" w:customStyle="1" w:styleId="WW8Num21z3">
    <w:name w:val="WW8Num21z3"/>
    <w:rsid w:val="00060674"/>
    <w:rPr>
      <w:rFonts w:eastAsia="Times New Roman" w:cs="Times New Roman" w:hint="default"/>
    </w:rPr>
  </w:style>
  <w:style w:type="character" w:customStyle="1" w:styleId="WW8Num22z0">
    <w:name w:val="WW8Num22z0"/>
    <w:rsid w:val="00060674"/>
    <w:rPr>
      <w:rFonts w:cs="Times New Roman" w:hint="default"/>
    </w:rPr>
  </w:style>
  <w:style w:type="character" w:customStyle="1" w:styleId="WW8Num22z1">
    <w:name w:val="WW8Num22z1"/>
    <w:rsid w:val="00060674"/>
    <w:rPr>
      <w:rFonts w:cs="Times New Roman"/>
    </w:rPr>
  </w:style>
  <w:style w:type="character" w:customStyle="1" w:styleId="WW8Num23z0">
    <w:name w:val="WW8Num23z0"/>
    <w:rsid w:val="00060674"/>
    <w:rPr>
      <w:rFonts w:hint="default"/>
    </w:rPr>
  </w:style>
  <w:style w:type="character" w:customStyle="1" w:styleId="WW8Num23z1">
    <w:name w:val="WW8Num23z1"/>
    <w:rsid w:val="00060674"/>
  </w:style>
  <w:style w:type="character" w:customStyle="1" w:styleId="WW8Num23z2">
    <w:name w:val="WW8Num23z2"/>
    <w:rsid w:val="00060674"/>
  </w:style>
  <w:style w:type="character" w:customStyle="1" w:styleId="WW8Num23z3">
    <w:name w:val="WW8Num23z3"/>
    <w:rsid w:val="00060674"/>
  </w:style>
  <w:style w:type="character" w:customStyle="1" w:styleId="WW8Num23z4">
    <w:name w:val="WW8Num23z4"/>
    <w:rsid w:val="00060674"/>
  </w:style>
  <w:style w:type="character" w:customStyle="1" w:styleId="WW8Num23z5">
    <w:name w:val="WW8Num23z5"/>
    <w:rsid w:val="00060674"/>
  </w:style>
  <w:style w:type="character" w:customStyle="1" w:styleId="WW8Num23z6">
    <w:name w:val="WW8Num23z6"/>
    <w:rsid w:val="00060674"/>
  </w:style>
  <w:style w:type="character" w:customStyle="1" w:styleId="WW8Num23z7">
    <w:name w:val="WW8Num23z7"/>
    <w:rsid w:val="00060674"/>
  </w:style>
  <w:style w:type="character" w:customStyle="1" w:styleId="WW8Num23z8">
    <w:name w:val="WW8Num23z8"/>
    <w:rsid w:val="00060674"/>
  </w:style>
  <w:style w:type="character" w:customStyle="1" w:styleId="WW8Num24z0">
    <w:name w:val="WW8Num24z0"/>
    <w:rsid w:val="00060674"/>
    <w:rPr>
      <w:rFonts w:cs="Times New Roman" w:hint="default"/>
    </w:rPr>
  </w:style>
  <w:style w:type="character" w:customStyle="1" w:styleId="WW8Num25z0">
    <w:name w:val="WW8Num25z0"/>
    <w:rsid w:val="00060674"/>
    <w:rPr>
      <w:rFonts w:cs="Times New Roman" w:hint="default"/>
      <w:b/>
    </w:rPr>
  </w:style>
  <w:style w:type="character" w:customStyle="1" w:styleId="WW8Num25z1">
    <w:name w:val="WW8Num25z1"/>
    <w:rsid w:val="00060674"/>
    <w:rPr>
      <w:rFonts w:ascii="Times New Roman" w:hAnsi="Times New Roman" w:cs="Times New Roman" w:hint="default"/>
      <w:i w:val="0"/>
      <w:strike w:val="0"/>
      <w:dstrike w:val="0"/>
    </w:rPr>
  </w:style>
  <w:style w:type="character" w:customStyle="1" w:styleId="WW8Num25z2">
    <w:name w:val="WW8Num25z2"/>
    <w:rsid w:val="00060674"/>
    <w:rPr>
      <w:rFonts w:ascii="Times New Roman" w:hAnsi="Times New Roman" w:cs="Times New Roman" w:hint="default"/>
      <w:position w:val="0"/>
      <w:sz w:val="24"/>
      <w:vertAlign w:val="baseline"/>
    </w:rPr>
  </w:style>
  <w:style w:type="character" w:customStyle="1" w:styleId="WW8Num25z3">
    <w:name w:val="WW8Num25z3"/>
    <w:rsid w:val="00060674"/>
    <w:rPr>
      <w:rFonts w:cs="Times New Roman" w:hint="default"/>
    </w:rPr>
  </w:style>
  <w:style w:type="character" w:customStyle="1" w:styleId="WW8Num26z0">
    <w:name w:val="WW8Num26z0"/>
    <w:rsid w:val="00060674"/>
    <w:rPr>
      <w:rFonts w:cs="Times New Roman" w:hint="default"/>
    </w:rPr>
  </w:style>
  <w:style w:type="character" w:customStyle="1" w:styleId="WW8Num26z1">
    <w:name w:val="WW8Num26z1"/>
    <w:rsid w:val="00060674"/>
    <w:rPr>
      <w:rFonts w:cs="Times New Roman"/>
    </w:rPr>
  </w:style>
  <w:style w:type="character" w:customStyle="1" w:styleId="WW8Num27z0">
    <w:name w:val="WW8Num27z0"/>
    <w:rsid w:val="00060674"/>
    <w:rPr>
      <w:rFonts w:ascii="Symbol" w:hAnsi="Symbol" w:cs="Symbol" w:hint="default"/>
    </w:rPr>
  </w:style>
  <w:style w:type="character" w:customStyle="1" w:styleId="WW8Num27z1">
    <w:name w:val="WW8Num27z1"/>
    <w:rsid w:val="00060674"/>
    <w:rPr>
      <w:rFonts w:ascii="Courier New" w:hAnsi="Courier New" w:cs="Courier New" w:hint="default"/>
    </w:rPr>
  </w:style>
  <w:style w:type="character" w:customStyle="1" w:styleId="WW8Num27z2">
    <w:name w:val="WW8Num27z2"/>
    <w:rsid w:val="00060674"/>
    <w:rPr>
      <w:rFonts w:ascii="Wingdings" w:hAnsi="Wingdings" w:cs="Wingdings" w:hint="default"/>
    </w:rPr>
  </w:style>
  <w:style w:type="character" w:customStyle="1" w:styleId="WW8Num28z0">
    <w:name w:val="WW8Num28z0"/>
    <w:rsid w:val="00060674"/>
    <w:rPr>
      <w:rFonts w:cs="Times New Roman" w:hint="default"/>
    </w:rPr>
  </w:style>
  <w:style w:type="character" w:customStyle="1" w:styleId="WW8Num28z1">
    <w:name w:val="WW8Num28z1"/>
    <w:rsid w:val="00060674"/>
    <w:rPr>
      <w:rFonts w:cs="Times New Roman" w:hint="default"/>
      <w:b w:val="0"/>
      <w:i w:val="0"/>
    </w:rPr>
  </w:style>
  <w:style w:type="character" w:customStyle="1" w:styleId="WW8Num29z0">
    <w:name w:val="WW8Num29z0"/>
    <w:rsid w:val="00060674"/>
    <w:rPr>
      <w:rFonts w:hint="default"/>
    </w:rPr>
  </w:style>
  <w:style w:type="character" w:customStyle="1" w:styleId="WW8Num29z1">
    <w:name w:val="WW8Num29z1"/>
    <w:rsid w:val="00060674"/>
  </w:style>
  <w:style w:type="character" w:customStyle="1" w:styleId="WW8Num29z2">
    <w:name w:val="WW8Num29z2"/>
    <w:rsid w:val="00060674"/>
  </w:style>
  <w:style w:type="character" w:customStyle="1" w:styleId="WW8Num29z3">
    <w:name w:val="WW8Num29z3"/>
    <w:rsid w:val="00060674"/>
  </w:style>
  <w:style w:type="character" w:customStyle="1" w:styleId="WW8Num29z4">
    <w:name w:val="WW8Num29z4"/>
    <w:rsid w:val="00060674"/>
  </w:style>
  <w:style w:type="character" w:customStyle="1" w:styleId="WW8Num29z5">
    <w:name w:val="WW8Num29z5"/>
    <w:rsid w:val="00060674"/>
  </w:style>
  <w:style w:type="character" w:customStyle="1" w:styleId="WW8Num29z6">
    <w:name w:val="WW8Num29z6"/>
    <w:rsid w:val="00060674"/>
  </w:style>
  <w:style w:type="character" w:customStyle="1" w:styleId="WW8Num29z7">
    <w:name w:val="WW8Num29z7"/>
    <w:rsid w:val="00060674"/>
  </w:style>
  <w:style w:type="character" w:customStyle="1" w:styleId="WW8Num29z8">
    <w:name w:val="WW8Num29z8"/>
    <w:rsid w:val="00060674"/>
  </w:style>
  <w:style w:type="character" w:customStyle="1" w:styleId="WW8Num30z0">
    <w:name w:val="WW8Num30z0"/>
    <w:rsid w:val="00060674"/>
    <w:rPr>
      <w:rFonts w:ascii="Times New Roman" w:hAnsi="Times New Roman" w:cs="Times New Roman" w:hint="default"/>
    </w:rPr>
  </w:style>
  <w:style w:type="character" w:customStyle="1" w:styleId="WW8Num30z1">
    <w:name w:val="WW8Num30z1"/>
    <w:rsid w:val="00060674"/>
    <w:rPr>
      <w:rFonts w:ascii="Courier New" w:hAnsi="Courier New" w:cs="Courier New" w:hint="default"/>
    </w:rPr>
  </w:style>
  <w:style w:type="character" w:customStyle="1" w:styleId="WW8Num30z2">
    <w:name w:val="WW8Num30z2"/>
    <w:rsid w:val="00060674"/>
    <w:rPr>
      <w:rFonts w:ascii="Wingdings" w:hAnsi="Wingdings" w:cs="Wingdings" w:hint="default"/>
    </w:rPr>
  </w:style>
  <w:style w:type="character" w:customStyle="1" w:styleId="WW8Num30z3">
    <w:name w:val="WW8Num30z3"/>
    <w:rsid w:val="00060674"/>
    <w:rPr>
      <w:rFonts w:ascii="Symbol" w:hAnsi="Symbol" w:cs="Symbol" w:hint="default"/>
    </w:rPr>
  </w:style>
  <w:style w:type="character" w:customStyle="1" w:styleId="WW8Num31z0">
    <w:name w:val="WW8Num31z0"/>
    <w:rsid w:val="00060674"/>
    <w:rPr>
      <w:rFonts w:cs="Times New Roman" w:hint="default"/>
    </w:rPr>
  </w:style>
  <w:style w:type="character" w:customStyle="1" w:styleId="WW8Num32z0">
    <w:name w:val="WW8Num32z0"/>
    <w:rsid w:val="00060674"/>
    <w:rPr>
      <w:rFonts w:ascii="Symbol" w:hAnsi="Symbol" w:cs="Symbol" w:hint="default"/>
    </w:rPr>
  </w:style>
  <w:style w:type="character" w:customStyle="1" w:styleId="WW8Num32z1">
    <w:name w:val="WW8Num32z1"/>
    <w:rsid w:val="00060674"/>
    <w:rPr>
      <w:rFonts w:ascii="Courier New" w:hAnsi="Courier New" w:cs="Courier New" w:hint="default"/>
    </w:rPr>
  </w:style>
  <w:style w:type="character" w:customStyle="1" w:styleId="WW8Num32z2">
    <w:name w:val="WW8Num32z2"/>
    <w:rsid w:val="00060674"/>
    <w:rPr>
      <w:rFonts w:ascii="Wingdings" w:hAnsi="Wingdings" w:cs="Wingdings" w:hint="default"/>
    </w:rPr>
  </w:style>
  <w:style w:type="character" w:customStyle="1" w:styleId="WW8Num33z0">
    <w:name w:val="WW8Num33z0"/>
    <w:rsid w:val="00060674"/>
    <w:rPr>
      <w:rFonts w:cs="Times New Roman" w:hint="default"/>
      <w:b/>
    </w:rPr>
  </w:style>
  <w:style w:type="character" w:customStyle="1" w:styleId="WW8Num33z1">
    <w:name w:val="WW8Num33z1"/>
    <w:rsid w:val="00060674"/>
    <w:rPr>
      <w:rFonts w:cs="Times New Roman" w:hint="default"/>
      <w:sz w:val="28"/>
      <w:szCs w:val="28"/>
    </w:rPr>
  </w:style>
  <w:style w:type="character" w:customStyle="1" w:styleId="WW8Num33z2">
    <w:name w:val="WW8Num33z2"/>
    <w:rsid w:val="00060674"/>
    <w:rPr>
      <w:rFonts w:cs="Times New Roman" w:hint="default"/>
    </w:rPr>
  </w:style>
  <w:style w:type="character" w:customStyle="1" w:styleId="WW8Num34z0">
    <w:name w:val="WW8Num34z0"/>
    <w:rsid w:val="00060674"/>
    <w:rPr>
      <w:rFonts w:cs="Times New Roman"/>
    </w:rPr>
  </w:style>
  <w:style w:type="character" w:customStyle="1" w:styleId="WW8Num35z0">
    <w:name w:val="WW8Num35z0"/>
    <w:rsid w:val="00060674"/>
    <w:rPr>
      <w:rFonts w:hint="default"/>
    </w:rPr>
  </w:style>
  <w:style w:type="character" w:customStyle="1" w:styleId="WW8Num35z1">
    <w:name w:val="WW8Num35z1"/>
    <w:rsid w:val="00060674"/>
  </w:style>
  <w:style w:type="character" w:customStyle="1" w:styleId="WW8Num35z2">
    <w:name w:val="WW8Num35z2"/>
    <w:rsid w:val="00060674"/>
  </w:style>
  <w:style w:type="character" w:customStyle="1" w:styleId="WW8Num35z3">
    <w:name w:val="WW8Num35z3"/>
    <w:rsid w:val="00060674"/>
  </w:style>
  <w:style w:type="character" w:customStyle="1" w:styleId="WW8Num35z4">
    <w:name w:val="WW8Num35z4"/>
    <w:rsid w:val="00060674"/>
  </w:style>
  <w:style w:type="character" w:customStyle="1" w:styleId="WW8Num35z5">
    <w:name w:val="WW8Num35z5"/>
    <w:rsid w:val="00060674"/>
  </w:style>
  <w:style w:type="character" w:customStyle="1" w:styleId="WW8Num35z6">
    <w:name w:val="WW8Num35z6"/>
    <w:rsid w:val="00060674"/>
  </w:style>
  <w:style w:type="character" w:customStyle="1" w:styleId="WW8Num35z7">
    <w:name w:val="WW8Num35z7"/>
    <w:rsid w:val="00060674"/>
  </w:style>
  <w:style w:type="character" w:customStyle="1" w:styleId="WW8Num35z8">
    <w:name w:val="WW8Num35z8"/>
    <w:rsid w:val="00060674"/>
  </w:style>
  <w:style w:type="character" w:customStyle="1" w:styleId="WW8Num36z0">
    <w:name w:val="WW8Num36z0"/>
    <w:rsid w:val="00060674"/>
    <w:rPr>
      <w:rFonts w:hint="default"/>
    </w:rPr>
  </w:style>
  <w:style w:type="character" w:customStyle="1" w:styleId="WW8Num36z1">
    <w:name w:val="WW8Num36z1"/>
    <w:rsid w:val="00060674"/>
  </w:style>
  <w:style w:type="character" w:customStyle="1" w:styleId="WW8Num36z2">
    <w:name w:val="WW8Num36z2"/>
    <w:rsid w:val="00060674"/>
  </w:style>
  <w:style w:type="character" w:customStyle="1" w:styleId="WW8Num36z3">
    <w:name w:val="WW8Num36z3"/>
    <w:rsid w:val="00060674"/>
  </w:style>
  <w:style w:type="character" w:customStyle="1" w:styleId="WW8Num36z4">
    <w:name w:val="WW8Num36z4"/>
    <w:rsid w:val="00060674"/>
  </w:style>
  <w:style w:type="character" w:customStyle="1" w:styleId="WW8Num36z5">
    <w:name w:val="WW8Num36z5"/>
    <w:rsid w:val="00060674"/>
  </w:style>
  <w:style w:type="character" w:customStyle="1" w:styleId="WW8Num36z6">
    <w:name w:val="WW8Num36z6"/>
    <w:rsid w:val="00060674"/>
  </w:style>
  <w:style w:type="character" w:customStyle="1" w:styleId="WW8Num36z7">
    <w:name w:val="WW8Num36z7"/>
    <w:rsid w:val="00060674"/>
  </w:style>
  <w:style w:type="character" w:customStyle="1" w:styleId="WW8Num36z8">
    <w:name w:val="WW8Num36z8"/>
    <w:rsid w:val="00060674"/>
  </w:style>
  <w:style w:type="character" w:customStyle="1" w:styleId="WW8Num37z0">
    <w:name w:val="WW8Num37z0"/>
    <w:rsid w:val="00060674"/>
    <w:rPr>
      <w:rFonts w:ascii="Symbol" w:hAnsi="Symbol" w:cs="Symbol" w:hint="default"/>
    </w:rPr>
  </w:style>
  <w:style w:type="character" w:customStyle="1" w:styleId="WW8Num37z1">
    <w:name w:val="WW8Num37z1"/>
    <w:rsid w:val="00060674"/>
    <w:rPr>
      <w:rFonts w:ascii="Courier New" w:hAnsi="Courier New" w:cs="Courier New" w:hint="default"/>
    </w:rPr>
  </w:style>
  <w:style w:type="character" w:customStyle="1" w:styleId="WW8Num37z2">
    <w:name w:val="WW8Num37z2"/>
    <w:rsid w:val="00060674"/>
    <w:rPr>
      <w:rFonts w:ascii="Wingdings" w:hAnsi="Wingdings" w:cs="Wingdings" w:hint="default"/>
    </w:rPr>
  </w:style>
  <w:style w:type="character" w:customStyle="1" w:styleId="WW8Num38z0">
    <w:name w:val="WW8Num38z0"/>
    <w:rsid w:val="00060674"/>
    <w:rPr>
      <w:rFonts w:hint="default"/>
    </w:rPr>
  </w:style>
  <w:style w:type="character" w:customStyle="1" w:styleId="WW8Num38z1">
    <w:name w:val="WW8Num38z1"/>
    <w:rsid w:val="00060674"/>
  </w:style>
  <w:style w:type="character" w:customStyle="1" w:styleId="WW8Num38z2">
    <w:name w:val="WW8Num38z2"/>
    <w:rsid w:val="00060674"/>
  </w:style>
  <w:style w:type="character" w:customStyle="1" w:styleId="WW8Num38z3">
    <w:name w:val="WW8Num38z3"/>
    <w:rsid w:val="00060674"/>
  </w:style>
  <w:style w:type="character" w:customStyle="1" w:styleId="WW8Num38z4">
    <w:name w:val="WW8Num38z4"/>
    <w:rsid w:val="00060674"/>
  </w:style>
  <w:style w:type="character" w:customStyle="1" w:styleId="WW8Num38z5">
    <w:name w:val="WW8Num38z5"/>
    <w:rsid w:val="00060674"/>
  </w:style>
  <w:style w:type="character" w:customStyle="1" w:styleId="WW8Num38z6">
    <w:name w:val="WW8Num38z6"/>
    <w:rsid w:val="00060674"/>
  </w:style>
  <w:style w:type="character" w:customStyle="1" w:styleId="WW8Num38z7">
    <w:name w:val="WW8Num38z7"/>
    <w:rsid w:val="00060674"/>
  </w:style>
  <w:style w:type="character" w:customStyle="1" w:styleId="WW8Num38z8">
    <w:name w:val="WW8Num38z8"/>
    <w:rsid w:val="00060674"/>
  </w:style>
  <w:style w:type="character" w:customStyle="1" w:styleId="WW8Num39z0">
    <w:name w:val="WW8Num39z0"/>
    <w:rsid w:val="00060674"/>
    <w:rPr>
      <w:rFonts w:cs="Times New Roman" w:hint="default"/>
      <w:b/>
    </w:rPr>
  </w:style>
  <w:style w:type="character" w:customStyle="1" w:styleId="WW8Num39z1">
    <w:name w:val="WW8Num39z1"/>
    <w:rsid w:val="00060674"/>
    <w:rPr>
      <w:rFonts w:cs="Times New Roman" w:hint="default"/>
      <w:sz w:val="28"/>
      <w:szCs w:val="28"/>
    </w:rPr>
  </w:style>
  <w:style w:type="character" w:customStyle="1" w:styleId="WW8Num39z2">
    <w:name w:val="WW8Num39z2"/>
    <w:rsid w:val="00060674"/>
    <w:rPr>
      <w:rFonts w:cs="Times New Roman" w:hint="default"/>
    </w:rPr>
  </w:style>
  <w:style w:type="character" w:customStyle="1" w:styleId="WW8Num40z0">
    <w:name w:val="WW8Num40z0"/>
    <w:rsid w:val="00060674"/>
    <w:rPr>
      <w:rFonts w:ascii="Symbol" w:hAnsi="Symbol" w:cs="Symbol" w:hint="default"/>
    </w:rPr>
  </w:style>
  <w:style w:type="character" w:customStyle="1" w:styleId="WW8Num40z1">
    <w:name w:val="WW8Num40z1"/>
    <w:rsid w:val="00060674"/>
    <w:rPr>
      <w:rFonts w:ascii="Courier New" w:hAnsi="Courier New" w:cs="Courier New" w:hint="default"/>
    </w:rPr>
  </w:style>
  <w:style w:type="character" w:customStyle="1" w:styleId="WW8Num40z2">
    <w:name w:val="WW8Num40z2"/>
    <w:rsid w:val="00060674"/>
    <w:rPr>
      <w:rFonts w:ascii="Wingdings" w:hAnsi="Wingdings" w:cs="Wingdings" w:hint="default"/>
    </w:rPr>
  </w:style>
  <w:style w:type="character" w:customStyle="1" w:styleId="WW8Num41z0">
    <w:name w:val="WW8Num41z0"/>
    <w:rsid w:val="00060674"/>
    <w:rPr>
      <w:rFonts w:ascii="Times New Roman" w:eastAsia="Times New Roman" w:hAnsi="Times New Roman" w:cs="Times New Roman" w:hint="default"/>
    </w:rPr>
  </w:style>
  <w:style w:type="character" w:customStyle="1" w:styleId="WW8Num41z1">
    <w:name w:val="WW8Num41z1"/>
    <w:rsid w:val="00060674"/>
    <w:rPr>
      <w:rFonts w:hint="default"/>
    </w:rPr>
  </w:style>
  <w:style w:type="character" w:customStyle="1" w:styleId="WW8Num41z2">
    <w:name w:val="WW8Num41z2"/>
    <w:rsid w:val="00060674"/>
    <w:rPr>
      <w:rFonts w:ascii="Wingdings" w:hAnsi="Wingdings" w:cs="Wingdings" w:hint="default"/>
    </w:rPr>
  </w:style>
  <w:style w:type="character" w:customStyle="1" w:styleId="WW8Num41z3">
    <w:name w:val="WW8Num41z3"/>
    <w:rsid w:val="00060674"/>
    <w:rPr>
      <w:rFonts w:ascii="Symbol" w:hAnsi="Symbol" w:cs="Symbol" w:hint="default"/>
    </w:rPr>
  </w:style>
  <w:style w:type="character" w:customStyle="1" w:styleId="WW8Num41z4">
    <w:name w:val="WW8Num41z4"/>
    <w:rsid w:val="00060674"/>
    <w:rPr>
      <w:rFonts w:ascii="Courier New" w:hAnsi="Courier New" w:cs="Courier New" w:hint="default"/>
    </w:rPr>
  </w:style>
  <w:style w:type="character" w:customStyle="1" w:styleId="WW8Num42z0">
    <w:name w:val="WW8Num42z0"/>
    <w:rsid w:val="00060674"/>
    <w:rPr>
      <w:rFonts w:ascii="Symbol" w:hAnsi="Symbol" w:cs="Symbol"/>
    </w:rPr>
  </w:style>
  <w:style w:type="character" w:customStyle="1" w:styleId="WW8Num42z1">
    <w:name w:val="WW8Num42z1"/>
    <w:rsid w:val="00060674"/>
    <w:rPr>
      <w:rFonts w:cs="Times New Roman"/>
    </w:rPr>
  </w:style>
  <w:style w:type="character" w:customStyle="1" w:styleId="WW8Num43z0">
    <w:name w:val="WW8Num43z0"/>
    <w:rsid w:val="00060674"/>
    <w:rPr>
      <w:rFonts w:ascii="Times New Roman" w:hAnsi="Times New Roman" w:cs="Times New Roman"/>
      <w:color w:val="000000"/>
      <w:sz w:val="28"/>
      <w:szCs w:val="28"/>
    </w:rPr>
  </w:style>
  <w:style w:type="character" w:customStyle="1" w:styleId="WW8Num44z0">
    <w:name w:val="WW8Num44z0"/>
    <w:rsid w:val="00060674"/>
    <w:rPr>
      <w:rFonts w:hint="default"/>
    </w:rPr>
  </w:style>
  <w:style w:type="character" w:customStyle="1" w:styleId="WW8Num44z1">
    <w:name w:val="WW8Num44z1"/>
    <w:rsid w:val="00060674"/>
  </w:style>
  <w:style w:type="character" w:customStyle="1" w:styleId="WW8Num44z2">
    <w:name w:val="WW8Num44z2"/>
    <w:rsid w:val="00060674"/>
  </w:style>
  <w:style w:type="character" w:customStyle="1" w:styleId="WW8Num44z3">
    <w:name w:val="WW8Num44z3"/>
    <w:rsid w:val="00060674"/>
  </w:style>
  <w:style w:type="character" w:customStyle="1" w:styleId="WW8Num44z4">
    <w:name w:val="WW8Num44z4"/>
    <w:rsid w:val="00060674"/>
  </w:style>
  <w:style w:type="character" w:customStyle="1" w:styleId="WW8Num44z5">
    <w:name w:val="WW8Num44z5"/>
    <w:rsid w:val="00060674"/>
  </w:style>
  <w:style w:type="character" w:customStyle="1" w:styleId="WW8Num44z6">
    <w:name w:val="WW8Num44z6"/>
    <w:rsid w:val="00060674"/>
  </w:style>
  <w:style w:type="character" w:customStyle="1" w:styleId="WW8Num44z7">
    <w:name w:val="WW8Num44z7"/>
    <w:rsid w:val="00060674"/>
  </w:style>
  <w:style w:type="character" w:customStyle="1" w:styleId="WW8Num44z8">
    <w:name w:val="WW8Num44z8"/>
    <w:rsid w:val="00060674"/>
  </w:style>
  <w:style w:type="character" w:customStyle="1" w:styleId="VL">
    <w:name w:val="VL_Основной текст Знак"/>
    <w:rsid w:val="00060674"/>
    <w:rPr>
      <w:rFonts w:ascii="Times New Roman" w:hAnsi="Times New Roman" w:cs="Times New Roman"/>
      <w:color w:val="141618"/>
    </w:rPr>
  </w:style>
  <w:style w:type="character" w:customStyle="1" w:styleId="1c">
    <w:name w:val="Знак примечания1"/>
    <w:rsid w:val="00060674"/>
    <w:rPr>
      <w:rFonts w:cs="Times New Roman"/>
      <w:sz w:val="16"/>
      <w:szCs w:val="16"/>
    </w:rPr>
  </w:style>
  <w:style w:type="character" w:customStyle="1" w:styleId="afff9">
    <w:name w:val="Текст примечания Знак"/>
    <w:rsid w:val="00060674"/>
    <w:rPr>
      <w:rFonts w:ascii="Calibri" w:hAnsi="Calibri" w:cs="Times New Roman"/>
      <w:sz w:val="20"/>
      <w:szCs w:val="20"/>
    </w:rPr>
  </w:style>
  <w:style w:type="character" w:customStyle="1" w:styleId="afffa">
    <w:name w:val="Тема примечания Знак"/>
    <w:rsid w:val="00060674"/>
    <w:rPr>
      <w:rFonts w:ascii="Calibri" w:hAnsi="Calibri" w:cs="Times New Roman"/>
      <w:b/>
      <w:bCs/>
      <w:sz w:val="20"/>
      <w:szCs w:val="20"/>
    </w:rPr>
  </w:style>
  <w:style w:type="character" w:customStyle="1" w:styleId="62">
    <w:name w:val="Знак Знак6"/>
    <w:rsid w:val="00060674"/>
    <w:rPr>
      <w:rFonts w:cs="Times New Roman"/>
    </w:rPr>
  </w:style>
  <w:style w:type="character" w:customStyle="1" w:styleId="610">
    <w:name w:val="Знак Знак61"/>
    <w:rsid w:val="00060674"/>
    <w:rPr>
      <w:rFonts w:cs="Times New Roman"/>
    </w:rPr>
  </w:style>
  <w:style w:type="character" w:customStyle="1" w:styleId="afffb">
    <w:name w:val="Подзаголовок Знак"/>
    <w:rsid w:val="00060674"/>
    <w:rPr>
      <w:rFonts w:ascii="Cambria" w:hAnsi="Cambria" w:cs="Times New Roman"/>
      <w:color w:val="000000"/>
      <w:sz w:val="24"/>
      <w:szCs w:val="24"/>
    </w:rPr>
  </w:style>
  <w:style w:type="character" w:customStyle="1" w:styleId="afffc">
    <w:name w:val="Название Знак"/>
    <w:rsid w:val="00060674"/>
    <w:rPr>
      <w:rFonts w:ascii="Cambria" w:hAnsi="Cambria" w:cs="Times New Roman"/>
      <w:b/>
      <w:bCs/>
      <w:color w:val="000000"/>
      <w:kern w:val="1"/>
      <w:sz w:val="32"/>
      <w:szCs w:val="32"/>
    </w:rPr>
  </w:style>
  <w:style w:type="character" w:customStyle="1" w:styleId="2c">
    <w:name w:val="Основной текст (2)_"/>
    <w:rsid w:val="00060674"/>
    <w:rPr>
      <w:rFonts w:ascii="Times New Roman" w:hAnsi="Times New Roman" w:cs="Times New Roman"/>
      <w:b/>
      <w:bCs/>
      <w:sz w:val="16"/>
      <w:szCs w:val="16"/>
      <w:shd w:val="clear" w:color="auto" w:fill="FFFFFF"/>
    </w:rPr>
  </w:style>
  <w:style w:type="character" w:customStyle="1" w:styleId="36">
    <w:name w:val="Основной текст с отступом 3 Знак"/>
    <w:rsid w:val="00060674"/>
    <w:rPr>
      <w:rFonts w:cs="Times New Roman"/>
      <w:sz w:val="16"/>
      <w:szCs w:val="16"/>
    </w:rPr>
  </w:style>
  <w:style w:type="character" w:customStyle="1" w:styleId="afffd">
    <w:name w:val="Активная гипертекстовая ссылка"/>
    <w:rsid w:val="00060674"/>
    <w:rPr>
      <w:rFonts w:cs="Times New Roman"/>
      <w:b/>
      <w:color w:val="106BBE"/>
      <w:u w:val="single"/>
    </w:rPr>
  </w:style>
  <w:style w:type="character" w:customStyle="1" w:styleId="afffe">
    <w:name w:val="Выделение для Базового Поиска"/>
    <w:rsid w:val="00060674"/>
    <w:rPr>
      <w:rFonts w:cs="Times New Roman"/>
      <w:b/>
      <w:bCs/>
      <w:color w:val="0058A9"/>
    </w:rPr>
  </w:style>
  <w:style w:type="character" w:customStyle="1" w:styleId="affff">
    <w:name w:val="Выделение для Базового Поиска (курсив)"/>
    <w:rsid w:val="00060674"/>
    <w:rPr>
      <w:rFonts w:cs="Times New Roman"/>
      <w:b/>
      <w:bCs/>
      <w:i/>
      <w:iCs/>
      <w:color w:val="0058A9"/>
    </w:rPr>
  </w:style>
  <w:style w:type="character" w:customStyle="1" w:styleId="affff0">
    <w:name w:val="Заголовок своего сообщения"/>
    <w:rsid w:val="00060674"/>
    <w:rPr>
      <w:rFonts w:cs="Times New Roman"/>
      <w:b/>
      <w:bCs/>
      <w:color w:val="26282F"/>
    </w:rPr>
  </w:style>
  <w:style w:type="character" w:customStyle="1" w:styleId="affff1">
    <w:name w:val="Заголовок чужого сообщения"/>
    <w:rsid w:val="00060674"/>
    <w:rPr>
      <w:rFonts w:cs="Times New Roman"/>
      <w:b/>
      <w:bCs/>
      <w:color w:val="FF0000"/>
    </w:rPr>
  </w:style>
  <w:style w:type="character" w:customStyle="1" w:styleId="affff2">
    <w:name w:val="Найденные слова"/>
    <w:rsid w:val="00060674"/>
    <w:rPr>
      <w:rFonts w:cs="Times New Roman"/>
      <w:b/>
      <w:color w:val="26282F"/>
      <w:shd w:val="clear" w:color="auto" w:fill="FFF580"/>
    </w:rPr>
  </w:style>
  <w:style w:type="character" w:customStyle="1" w:styleId="affff3">
    <w:name w:val="Не вступил в силу"/>
    <w:rsid w:val="00060674"/>
    <w:rPr>
      <w:rFonts w:cs="Times New Roman"/>
      <w:b/>
      <w:color w:val="000000"/>
      <w:shd w:val="clear" w:color="auto" w:fill="D8EDE8"/>
    </w:rPr>
  </w:style>
  <w:style w:type="character" w:customStyle="1" w:styleId="affff4">
    <w:name w:val="Опечатки"/>
    <w:rsid w:val="00060674"/>
    <w:rPr>
      <w:color w:val="FF0000"/>
    </w:rPr>
  </w:style>
  <w:style w:type="character" w:customStyle="1" w:styleId="affff5">
    <w:name w:val="Продолжение ссылки"/>
    <w:rsid w:val="00060674"/>
  </w:style>
  <w:style w:type="character" w:customStyle="1" w:styleId="affff6">
    <w:name w:val="Сравнение редакций"/>
    <w:rsid w:val="00060674"/>
    <w:rPr>
      <w:rFonts w:cs="Times New Roman"/>
      <w:b/>
      <w:color w:val="26282F"/>
    </w:rPr>
  </w:style>
  <w:style w:type="character" w:customStyle="1" w:styleId="affff7">
    <w:name w:val="Сравнение редакций. Добавленный фрагмент"/>
    <w:rsid w:val="00060674"/>
    <w:rPr>
      <w:color w:val="000000"/>
      <w:shd w:val="clear" w:color="auto" w:fill="C1D7FF"/>
    </w:rPr>
  </w:style>
  <w:style w:type="character" w:customStyle="1" w:styleId="affff8">
    <w:name w:val="Сравнение редакций. Удаленный фрагмент"/>
    <w:rsid w:val="00060674"/>
    <w:rPr>
      <w:color w:val="000000"/>
      <w:shd w:val="clear" w:color="auto" w:fill="C4C413"/>
    </w:rPr>
  </w:style>
  <w:style w:type="character" w:customStyle="1" w:styleId="affff9">
    <w:name w:val="Ссылка на утративший силу документ"/>
    <w:rsid w:val="00060674"/>
    <w:rPr>
      <w:rFonts w:cs="Times New Roman"/>
      <w:b/>
      <w:color w:val="749232"/>
    </w:rPr>
  </w:style>
  <w:style w:type="character" w:customStyle="1" w:styleId="affffa">
    <w:name w:val="Утратил силу"/>
    <w:rsid w:val="00060674"/>
    <w:rPr>
      <w:rFonts w:cs="Times New Roman"/>
      <w:b/>
      <w:strike/>
      <w:color w:val="666600"/>
    </w:rPr>
  </w:style>
  <w:style w:type="character" w:customStyle="1" w:styleId="Bodytext">
    <w:name w:val="Body text_"/>
    <w:rsid w:val="00060674"/>
    <w:rPr>
      <w:rFonts w:ascii="Times New Roman" w:hAnsi="Times New Roman" w:cs="Times New Roman"/>
      <w:shd w:val="clear" w:color="auto" w:fill="FFFFFF"/>
    </w:rPr>
  </w:style>
  <w:style w:type="character" w:customStyle="1" w:styleId="Bodytext2">
    <w:name w:val="Body text (2)_"/>
    <w:rsid w:val="00060674"/>
    <w:rPr>
      <w:rFonts w:ascii="Times New Roman" w:hAnsi="Times New Roman" w:cs="Times New Roman"/>
      <w:b/>
      <w:bCs/>
      <w:shd w:val="clear" w:color="auto" w:fill="FFFFFF"/>
    </w:rPr>
  </w:style>
  <w:style w:type="character" w:customStyle="1" w:styleId="BodytextBold">
    <w:name w:val="Body text + Bold"/>
    <w:rsid w:val="00060674"/>
    <w:rPr>
      <w:rFonts w:ascii="Times New Roman" w:hAnsi="Times New Roman" w:cs="Times New Roman"/>
      <w:b/>
      <w:bCs/>
      <w:shd w:val="clear" w:color="auto" w:fill="FFFFFF"/>
    </w:rPr>
  </w:style>
  <w:style w:type="character" w:customStyle="1" w:styleId="BodytextItalic">
    <w:name w:val="Body text + Italic"/>
    <w:rsid w:val="00060674"/>
    <w:rPr>
      <w:rFonts w:ascii="Times New Roman" w:hAnsi="Times New Roman" w:cs="Times New Roman"/>
      <w:i/>
      <w:iCs/>
      <w:shd w:val="clear" w:color="auto" w:fill="FFFFFF"/>
    </w:rPr>
  </w:style>
  <w:style w:type="character" w:customStyle="1" w:styleId="1d">
    <w:name w:val="Основной текст1"/>
    <w:rsid w:val="00060674"/>
    <w:rPr>
      <w:rFonts w:eastAsia="Times New Roman"/>
      <w:color w:val="000000"/>
      <w:spacing w:val="0"/>
      <w:w w:val="100"/>
      <w:position w:val="0"/>
      <w:sz w:val="27"/>
      <w:szCs w:val="27"/>
      <w:shd w:val="clear" w:color="auto" w:fill="FFFFFF"/>
      <w:vertAlign w:val="baseline"/>
      <w:lang w:val="ru-RU"/>
    </w:rPr>
  </w:style>
  <w:style w:type="character" w:customStyle="1" w:styleId="blk">
    <w:name w:val="blk"/>
    <w:rsid w:val="00060674"/>
  </w:style>
  <w:style w:type="character" w:customStyle="1" w:styleId="affffb">
    <w:name w:val="Цветовое выделение для Текст"/>
    <w:rsid w:val="00060674"/>
  </w:style>
  <w:style w:type="character" w:customStyle="1" w:styleId="affffc">
    <w:name w:val="Символ нумерации"/>
    <w:rsid w:val="00060674"/>
  </w:style>
  <w:style w:type="character" w:customStyle="1" w:styleId="affffd">
    <w:name w:val="Маркеры списка"/>
    <w:rsid w:val="00060674"/>
    <w:rPr>
      <w:rFonts w:ascii="OpenSymbol" w:eastAsia="OpenSymbol" w:hAnsi="OpenSymbol" w:cs="OpenSymbol"/>
    </w:rPr>
  </w:style>
  <w:style w:type="paragraph" w:customStyle="1" w:styleId="affffe">
    <w:name w:val="Основное меню (преемственное)"/>
    <w:basedOn w:val="a0"/>
    <w:next w:val="a0"/>
    <w:rsid w:val="00060674"/>
    <w:pPr>
      <w:widowControl w:val="0"/>
      <w:autoSpaceDE w:val="0"/>
      <w:ind w:firstLine="720"/>
      <w:jc w:val="both"/>
    </w:pPr>
    <w:rPr>
      <w:rFonts w:ascii="Verdana" w:hAnsi="Verdana" w:cs="Verdana"/>
      <w:sz w:val="22"/>
      <w:szCs w:val="22"/>
    </w:rPr>
  </w:style>
  <w:style w:type="paragraph" w:customStyle="1" w:styleId="-11">
    <w:name w:val="Цветной список - Акцент 11"/>
    <w:basedOn w:val="a0"/>
    <w:rsid w:val="00060674"/>
    <w:pPr>
      <w:spacing w:after="200" w:line="276" w:lineRule="auto"/>
      <w:ind w:left="720"/>
    </w:pPr>
    <w:rPr>
      <w:rFonts w:ascii="Calibri" w:hAnsi="Calibri"/>
      <w:sz w:val="22"/>
      <w:szCs w:val="22"/>
    </w:rPr>
  </w:style>
  <w:style w:type="paragraph" w:customStyle="1" w:styleId="VL0">
    <w:name w:val="VL_Основной текст"/>
    <w:basedOn w:val="a0"/>
    <w:rsid w:val="00060674"/>
    <w:pPr>
      <w:spacing w:before="240"/>
      <w:jc w:val="both"/>
    </w:pPr>
    <w:rPr>
      <w:color w:val="141618"/>
      <w:sz w:val="20"/>
      <w:szCs w:val="20"/>
      <w:lang w:val="x-none"/>
    </w:rPr>
  </w:style>
  <w:style w:type="paragraph" w:customStyle="1" w:styleId="1e">
    <w:name w:val="Абзац списка1"/>
    <w:basedOn w:val="a0"/>
    <w:rsid w:val="00060674"/>
    <w:pPr>
      <w:ind w:left="720"/>
    </w:pPr>
    <w:rPr>
      <w:rFonts w:ascii="Calibri" w:hAnsi="Calibri"/>
      <w:sz w:val="20"/>
      <w:szCs w:val="20"/>
    </w:rPr>
  </w:style>
  <w:style w:type="paragraph" w:customStyle="1" w:styleId="1f">
    <w:name w:val="Текст примечания1"/>
    <w:basedOn w:val="a0"/>
    <w:rsid w:val="00060674"/>
    <w:pPr>
      <w:spacing w:after="200"/>
    </w:pPr>
    <w:rPr>
      <w:rFonts w:ascii="Calibri" w:hAnsi="Calibri"/>
      <w:sz w:val="20"/>
      <w:szCs w:val="20"/>
      <w:lang w:val="x-none"/>
    </w:rPr>
  </w:style>
  <w:style w:type="paragraph" w:styleId="afffff">
    <w:name w:val="annotation text"/>
    <w:basedOn w:val="a0"/>
    <w:link w:val="1f0"/>
    <w:uiPriority w:val="99"/>
    <w:semiHidden/>
    <w:unhideWhenUsed/>
    <w:rsid w:val="00060674"/>
    <w:rPr>
      <w:sz w:val="20"/>
      <w:szCs w:val="20"/>
    </w:rPr>
  </w:style>
  <w:style w:type="character" w:customStyle="1" w:styleId="1f0">
    <w:name w:val="Текст примечания Знак1"/>
    <w:basedOn w:val="a1"/>
    <w:link w:val="afffff"/>
    <w:uiPriority w:val="99"/>
    <w:semiHidden/>
    <w:rsid w:val="00060674"/>
    <w:rPr>
      <w:rFonts w:ascii="Times New Roman" w:eastAsia="Times New Roman" w:hAnsi="Times New Roman" w:cs="Times New Roman"/>
      <w:sz w:val="20"/>
      <w:szCs w:val="20"/>
      <w:lang w:eastAsia="ar-SA"/>
    </w:rPr>
  </w:style>
  <w:style w:type="paragraph" w:styleId="afffff0">
    <w:name w:val="annotation subject"/>
    <w:basedOn w:val="1f"/>
    <w:next w:val="1f"/>
    <w:link w:val="1f1"/>
    <w:rsid w:val="00060674"/>
    <w:rPr>
      <w:b/>
      <w:bCs/>
    </w:rPr>
  </w:style>
  <w:style w:type="character" w:customStyle="1" w:styleId="1f1">
    <w:name w:val="Тема примечания Знак1"/>
    <w:basedOn w:val="1f0"/>
    <w:link w:val="afffff0"/>
    <w:rsid w:val="00060674"/>
    <w:rPr>
      <w:rFonts w:ascii="Calibri" w:eastAsia="Times New Roman" w:hAnsi="Calibri" w:cs="Times New Roman"/>
      <w:b/>
      <w:bCs/>
      <w:sz w:val="20"/>
      <w:szCs w:val="20"/>
      <w:lang w:val="x-none" w:eastAsia="ar-SA"/>
    </w:rPr>
  </w:style>
  <w:style w:type="paragraph" w:styleId="afffff1">
    <w:name w:val="Subtitle"/>
    <w:basedOn w:val="a0"/>
    <w:next w:val="a0"/>
    <w:link w:val="1f2"/>
    <w:qFormat/>
    <w:rsid w:val="00060674"/>
    <w:pPr>
      <w:keepNext/>
      <w:keepLines/>
      <w:spacing w:before="360" w:after="80"/>
    </w:pPr>
    <w:rPr>
      <w:rFonts w:ascii="Cambria" w:hAnsi="Cambria" w:cs="Cambria"/>
      <w:color w:val="000000"/>
      <w:sz w:val="24"/>
      <w:lang w:val="x-none"/>
    </w:rPr>
  </w:style>
  <w:style w:type="character" w:customStyle="1" w:styleId="1f2">
    <w:name w:val="Подзаголовок Знак1"/>
    <w:basedOn w:val="a1"/>
    <w:link w:val="afffff1"/>
    <w:rsid w:val="00060674"/>
    <w:rPr>
      <w:rFonts w:ascii="Cambria" w:eastAsia="Times New Roman" w:hAnsi="Cambria" w:cs="Cambria"/>
      <w:color w:val="000000"/>
      <w:sz w:val="24"/>
      <w:szCs w:val="24"/>
      <w:lang w:val="x-none" w:eastAsia="ar-SA"/>
    </w:rPr>
  </w:style>
  <w:style w:type="paragraph" w:customStyle="1" w:styleId="2d">
    <w:name w:val="Название2"/>
    <w:basedOn w:val="a0"/>
    <w:next w:val="a0"/>
    <w:qFormat/>
    <w:rsid w:val="00060674"/>
    <w:pPr>
      <w:keepNext/>
      <w:keepLines/>
      <w:spacing w:before="480" w:after="120"/>
    </w:pPr>
    <w:rPr>
      <w:rFonts w:ascii="Cambria" w:hAnsi="Cambria" w:cs="Cambria"/>
      <w:b/>
      <w:bCs/>
      <w:color w:val="000000"/>
      <w:kern w:val="1"/>
      <w:sz w:val="32"/>
      <w:szCs w:val="32"/>
      <w:lang w:val="x-none"/>
    </w:rPr>
  </w:style>
  <w:style w:type="paragraph" w:customStyle="1" w:styleId="FORMATTEXT0">
    <w:name w:val=".FORMATTEXT"/>
    <w:rsid w:val="00060674"/>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Textbody">
    <w:name w:val="Text body"/>
    <w:basedOn w:val="a0"/>
    <w:rsid w:val="00060674"/>
    <w:pPr>
      <w:widowControl w:val="0"/>
      <w:spacing w:after="120"/>
    </w:pPr>
    <w:rPr>
      <w:rFonts w:eastAsia="SimSun" w:cs="Mangal"/>
      <w:kern w:val="1"/>
      <w:sz w:val="24"/>
      <w:lang w:eastAsia="hi-IN" w:bidi="hi-IN"/>
    </w:rPr>
  </w:style>
  <w:style w:type="paragraph" w:customStyle="1" w:styleId="2e">
    <w:name w:val="Основной текст (2)"/>
    <w:basedOn w:val="a0"/>
    <w:rsid w:val="00060674"/>
    <w:pPr>
      <w:widowControl w:val="0"/>
      <w:shd w:val="clear" w:color="auto" w:fill="FFFFFF"/>
      <w:spacing w:before="720" w:after="540" w:line="0" w:lineRule="atLeast"/>
      <w:ind w:hanging="2140"/>
      <w:jc w:val="center"/>
    </w:pPr>
    <w:rPr>
      <w:b/>
      <w:bCs/>
      <w:sz w:val="16"/>
      <w:szCs w:val="16"/>
      <w:lang w:val="x-none"/>
    </w:rPr>
  </w:style>
  <w:style w:type="paragraph" w:customStyle="1" w:styleId="310">
    <w:name w:val="Основной текст с отступом 31"/>
    <w:basedOn w:val="a0"/>
    <w:rsid w:val="00060674"/>
    <w:pPr>
      <w:spacing w:after="120" w:line="276" w:lineRule="auto"/>
      <w:ind w:left="283"/>
    </w:pPr>
    <w:rPr>
      <w:rFonts w:ascii="Calibri" w:hAnsi="Calibri"/>
      <w:sz w:val="16"/>
      <w:szCs w:val="16"/>
      <w:lang w:val="x-none"/>
    </w:rPr>
  </w:style>
  <w:style w:type="paragraph" w:customStyle="1" w:styleId="afffff2">
    <w:name w:val="Внимание"/>
    <w:basedOn w:val="a0"/>
    <w:next w:val="a0"/>
    <w:rsid w:val="00060674"/>
    <w:pPr>
      <w:widowControl w:val="0"/>
      <w:autoSpaceDE w:val="0"/>
      <w:spacing w:before="240" w:after="240"/>
      <w:ind w:left="420" w:right="420" w:firstLine="300"/>
      <w:jc w:val="both"/>
    </w:pPr>
    <w:rPr>
      <w:rFonts w:ascii="Arial" w:hAnsi="Arial" w:cs="Arial"/>
      <w:sz w:val="24"/>
      <w:shd w:val="clear" w:color="auto" w:fill="F5F3DA"/>
    </w:rPr>
  </w:style>
  <w:style w:type="paragraph" w:customStyle="1" w:styleId="afffff3">
    <w:name w:val="Внимание: криминал!!"/>
    <w:basedOn w:val="afffff2"/>
    <w:next w:val="a0"/>
    <w:rsid w:val="00060674"/>
  </w:style>
  <w:style w:type="paragraph" w:customStyle="1" w:styleId="afffff4">
    <w:name w:val="Внимание: недобросовестность!"/>
    <w:basedOn w:val="afffff2"/>
    <w:next w:val="a0"/>
    <w:rsid w:val="00060674"/>
  </w:style>
  <w:style w:type="paragraph" w:customStyle="1" w:styleId="afffff5">
    <w:name w:val="Дочерний элемент списка"/>
    <w:basedOn w:val="a0"/>
    <w:next w:val="a0"/>
    <w:rsid w:val="00060674"/>
    <w:pPr>
      <w:widowControl w:val="0"/>
      <w:autoSpaceDE w:val="0"/>
      <w:jc w:val="both"/>
    </w:pPr>
    <w:rPr>
      <w:rFonts w:ascii="Arial" w:hAnsi="Arial" w:cs="Arial"/>
      <w:color w:val="868381"/>
      <w:sz w:val="20"/>
      <w:szCs w:val="20"/>
    </w:rPr>
  </w:style>
  <w:style w:type="paragraph" w:customStyle="1" w:styleId="afffff6">
    <w:name w:val="Заголовок группы контролов"/>
    <w:basedOn w:val="a0"/>
    <w:next w:val="a0"/>
    <w:rsid w:val="00060674"/>
    <w:pPr>
      <w:widowControl w:val="0"/>
      <w:autoSpaceDE w:val="0"/>
      <w:ind w:firstLine="720"/>
      <w:jc w:val="both"/>
    </w:pPr>
    <w:rPr>
      <w:rFonts w:ascii="Arial" w:hAnsi="Arial" w:cs="Arial"/>
      <w:b/>
      <w:bCs/>
      <w:color w:val="000000"/>
      <w:sz w:val="24"/>
    </w:rPr>
  </w:style>
  <w:style w:type="paragraph" w:customStyle="1" w:styleId="afffff7">
    <w:name w:val="Заголовок для информации об изменениях"/>
    <w:basedOn w:val="10"/>
    <w:next w:val="a0"/>
    <w:rsid w:val="00060674"/>
    <w:pPr>
      <w:keepNext w:val="0"/>
      <w:tabs>
        <w:tab w:val="clear" w:pos="432"/>
      </w:tabs>
      <w:spacing w:after="108" w:line="240" w:lineRule="auto"/>
      <w:ind w:left="0"/>
    </w:pPr>
    <w:rPr>
      <w:rFonts w:ascii="Arial" w:eastAsia="Times New Roman" w:hAnsi="Arial" w:cs="Arial"/>
      <w:b w:val="0"/>
      <w:bCs w:val="0"/>
      <w:color w:val="26282F"/>
      <w:sz w:val="18"/>
      <w:szCs w:val="18"/>
      <w:shd w:val="clear" w:color="auto" w:fill="FFFFFF"/>
    </w:rPr>
  </w:style>
  <w:style w:type="paragraph" w:customStyle="1" w:styleId="afffff8">
    <w:name w:val="Заголовок распахивающейся части диалога"/>
    <w:basedOn w:val="a0"/>
    <w:next w:val="a0"/>
    <w:rsid w:val="00060674"/>
    <w:pPr>
      <w:widowControl w:val="0"/>
      <w:autoSpaceDE w:val="0"/>
      <w:ind w:firstLine="720"/>
      <w:jc w:val="both"/>
    </w:pPr>
    <w:rPr>
      <w:rFonts w:ascii="Arial" w:hAnsi="Arial" w:cs="Arial"/>
      <w:i/>
      <w:iCs/>
      <w:color w:val="000080"/>
      <w:sz w:val="22"/>
      <w:szCs w:val="22"/>
    </w:rPr>
  </w:style>
  <w:style w:type="paragraph" w:customStyle="1" w:styleId="afffff9">
    <w:name w:val="Заголовок ЭР (левое окно)"/>
    <w:basedOn w:val="a0"/>
    <w:next w:val="a0"/>
    <w:rsid w:val="00060674"/>
    <w:pPr>
      <w:widowControl w:val="0"/>
      <w:autoSpaceDE w:val="0"/>
      <w:spacing w:before="300" w:after="250"/>
      <w:jc w:val="center"/>
    </w:pPr>
    <w:rPr>
      <w:rFonts w:ascii="Arial" w:hAnsi="Arial" w:cs="Arial"/>
      <w:b/>
      <w:bCs/>
      <w:color w:val="26282F"/>
      <w:sz w:val="26"/>
      <w:szCs w:val="26"/>
    </w:rPr>
  </w:style>
  <w:style w:type="paragraph" w:customStyle="1" w:styleId="afffffa">
    <w:name w:val="Заголовок ЭР (правое окно)"/>
    <w:basedOn w:val="afffff9"/>
    <w:next w:val="a0"/>
    <w:rsid w:val="00060674"/>
    <w:pPr>
      <w:spacing w:after="0"/>
      <w:jc w:val="left"/>
    </w:pPr>
  </w:style>
  <w:style w:type="paragraph" w:customStyle="1" w:styleId="afffffb">
    <w:name w:val="Интерактивный заголовок"/>
    <w:basedOn w:val="aff0"/>
    <w:next w:val="a0"/>
    <w:rsid w:val="00060674"/>
    <w:pPr>
      <w:widowControl w:val="0"/>
      <w:suppressAutoHyphens/>
      <w:autoSpaceDE w:val="0"/>
      <w:spacing w:before="0" w:after="0"/>
      <w:ind w:firstLine="720"/>
      <w:jc w:val="both"/>
      <w:outlineLvl w:val="9"/>
    </w:pPr>
    <w:rPr>
      <w:rFonts w:ascii="Verdana" w:hAnsi="Verdana" w:cs="Verdana"/>
      <w:bCs/>
      <w:color w:val="0058A9"/>
      <w:kern w:val="0"/>
      <w:sz w:val="22"/>
      <w:szCs w:val="22"/>
      <w:u w:val="single"/>
      <w:shd w:val="clear" w:color="auto" w:fill="F0F0F0"/>
    </w:rPr>
  </w:style>
  <w:style w:type="paragraph" w:customStyle="1" w:styleId="afffffc">
    <w:name w:val="Текст информации об изменениях"/>
    <w:basedOn w:val="a0"/>
    <w:next w:val="a0"/>
    <w:rsid w:val="00060674"/>
    <w:pPr>
      <w:widowControl w:val="0"/>
      <w:autoSpaceDE w:val="0"/>
      <w:ind w:firstLine="720"/>
      <w:jc w:val="both"/>
    </w:pPr>
    <w:rPr>
      <w:rFonts w:ascii="Arial" w:hAnsi="Arial" w:cs="Arial"/>
      <w:color w:val="353842"/>
      <w:sz w:val="18"/>
      <w:szCs w:val="18"/>
    </w:rPr>
  </w:style>
  <w:style w:type="paragraph" w:customStyle="1" w:styleId="afffffd">
    <w:name w:val="Информация об изменениях"/>
    <w:basedOn w:val="afffffc"/>
    <w:next w:val="a0"/>
    <w:rsid w:val="00060674"/>
    <w:pPr>
      <w:spacing w:before="180"/>
      <w:ind w:left="360" w:right="360" w:firstLine="0"/>
    </w:pPr>
    <w:rPr>
      <w:shd w:val="clear" w:color="auto" w:fill="EAEFED"/>
    </w:rPr>
  </w:style>
  <w:style w:type="paragraph" w:customStyle="1" w:styleId="afffffe">
    <w:name w:val="Текст (справка)"/>
    <w:basedOn w:val="a0"/>
    <w:next w:val="a0"/>
    <w:rsid w:val="00060674"/>
    <w:pPr>
      <w:widowControl w:val="0"/>
      <w:autoSpaceDE w:val="0"/>
      <w:ind w:left="170" w:right="170"/>
    </w:pPr>
    <w:rPr>
      <w:rFonts w:ascii="Arial" w:hAnsi="Arial" w:cs="Arial"/>
      <w:sz w:val="24"/>
    </w:rPr>
  </w:style>
  <w:style w:type="paragraph" w:customStyle="1" w:styleId="affffff">
    <w:name w:val="Комментарий"/>
    <w:basedOn w:val="afffffe"/>
    <w:next w:val="a0"/>
    <w:rsid w:val="00060674"/>
    <w:pPr>
      <w:spacing w:before="75"/>
      <w:ind w:right="0"/>
      <w:jc w:val="both"/>
    </w:pPr>
    <w:rPr>
      <w:color w:val="353842"/>
      <w:shd w:val="clear" w:color="auto" w:fill="F0F0F0"/>
    </w:rPr>
  </w:style>
  <w:style w:type="paragraph" w:customStyle="1" w:styleId="affffff0">
    <w:name w:val="Информация об изменениях документа"/>
    <w:basedOn w:val="affffff"/>
    <w:next w:val="a0"/>
    <w:rsid w:val="00060674"/>
    <w:rPr>
      <w:i/>
      <w:iCs/>
    </w:rPr>
  </w:style>
  <w:style w:type="paragraph" w:customStyle="1" w:styleId="affffff1">
    <w:name w:val="Текст (лев. подпись)"/>
    <w:basedOn w:val="a0"/>
    <w:next w:val="a0"/>
    <w:rsid w:val="00060674"/>
    <w:pPr>
      <w:widowControl w:val="0"/>
      <w:autoSpaceDE w:val="0"/>
    </w:pPr>
    <w:rPr>
      <w:rFonts w:ascii="Arial" w:hAnsi="Arial" w:cs="Arial"/>
      <w:sz w:val="24"/>
    </w:rPr>
  </w:style>
  <w:style w:type="paragraph" w:customStyle="1" w:styleId="affffff2">
    <w:name w:val="Колонтитул (левый)"/>
    <w:basedOn w:val="affffff1"/>
    <w:next w:val="a0"/>
    <w:rsid w:val="00060674"/>
    <w:rPr>
      <w:sz w:val="14"/>
      <w:szCs w:val="14"/>
    </w:rPr>
  </w:style>
  <w:style w:type="paragraph" w:customStyle="1" w:styleId="affffff3">
    <w:name w:val="Текст (прав. подпись)"/>
    <w:basedOn w:val="a0"/>
    <w:next w:val="a0"/>
    <w:rsid w:val="00060674"/>
    <w:pPr>
      <w:widowControl w:val="0"/>
      <w:autoSpaceDE w:val="0"/>
      <w:jc w:val="right"/>
    </w:pPr>
    <w:rPr>
      <w:rFonts w:ascii="Arial" w:hAnsi="Arial" w:cs="Arial"/>
      <w:sz w:val="24"/>
    </w:rPr>
  </w:style>
  <w:style w:type="paragraph" w:customStyle="1" w:styleId="affffff4">
    <w:name w:val="Колонтитул (правый)"/>
    <w:basedOn w:val="affffff3"/>
    <w:next w:val="a0"/>
    <w:rsid w:val="00060674"/>
    <w:rPr>
      <w:sz w:val="14"/>
      <w:szCs w:val="14"/>
    </w:rPr>
  </w:style>
  <w:style w:type="paragraph" w:customStyle="1" w:styleId="affffff5">
    <w:name w:val="Куда обратиться?"/>
    <w:basedOn w:val="afffff2"/>
    <w:next w:val="a0"/>
    <w:rsid w:val="00060674"/>
  </w:style>
  <w:style w:type="paragraph" w:customStyle="1" w:styleId="affffff6">
    <w:name w:val="Моноширинный"/>
    <w:basedOn w:val="a0"/>
    <w:next w:val="a0"/>
    <w:rsid w:val="00060674"/>
    <w:pPr>
      <w:widowControl w:val="0"/>
      <w:autoSpaceDE w:val="0"/>
    </w:pPr>
    <w:rPr>
      <w:rFonts w:ascii="Courier New" w:hAnsi="Courier New" w:cs="Courier New"/>
      <w:sz w:val="24"/>
    </w:rPr>
  </w:style>
  <w:style w:type="paragraph" w:customStyle="1" w:styleId="affffff7">
    <w:name w:val="Напишите нам"/>
    <w:basedOn w:val="a0"/>
    <w:next w:val="a0"/>
    <w:rsid w:val="00060674"/>
    <w:pPr>
      <w:widowControl w:val="0"/>
      <w:autoSpaceDE w:val="0"/>
      <w:spacing w:before="90" w:after="90"/>
      <w:ind w:left="180" w:right="180"/>
      <w:jc w:val="both"/>
    </w:pPr>
    <w:rPr>
      <w:rFonts w:ascii="Arial" w:hAnsi="Arial" w:cs="Arial"/>
      <w:sz w:val="20"/>
      <w:szCs w:val="20"/>
      <w:shd w:val="clear" w:color="auto" w:fill="EFFFAD"/>
    </w:rPr>
  </w:style>
  <w:style w:type="paragraph" w:customStyle="1" w:styleId="affffff8">
    <w:name w:val="Необходимые документы"/>
    <w:basedOn w:val="afffff2"/>
    <w:next w:val="a0"/>
    <w:rsid w:val="00060674"/>
    <w:pPr>
      <w:ind w:firstLine="118"/>
    </w:pPr>
  </w:style>
  <w:style w:type="paragraph" w:customStyle="1" w:styleId="affffff9">
    <w:name w:val="Нормальный (таблица)"/>
    <w:basedOn w:val="a0"/>
    <w:next w:val="a0"/>
    <w:rsid w:val="00060674"/>
    <w:pPr>
      <w:widowControl w:val="0"/>
      <w:autoSpaceDE w:val="0"/>
      <w:jc w:val="both"/>
    </w:pPr>
    <w:rPr>
      <w:rFonts w:ascii="Arial" w:hAnsi="Arial" w:cs="Arial"/>
      <w:sz w:val="24"/>
    </w:rPr>
  </w:style>
  <w:style w:type="paragraph" w:customStyle="1" w:styleId="affffffa">
    <w:name w:val="Таблицы (моноширинный)"/>
    <w:basedOn w:val="a0"/>
    <w:next w:val="a0"/>
    <w:rsid w:val="00060674"/>
    <w:pPr>
      <w:widowControl w:val="0"/>
      <w:autoSpaceDE w:val="0"/>
    </w:pPr>
    <w:rPr>
      <w:rFonts w:ascii="Courier New" w:hAnsi="Courier New" w:cs="Courier New"/>
      <w:sz w:val="24"/>
    </w:rPr>
  </w:style>
  <w:style w:type="paragraph" w:customStyle="1" w:styleId="affffffb">
    <w:name w:val="Оглавление"/>
    <w:basedOn w:val="affffffa"/>
    <w:next w:val="a0"/>
    <w:rsid w:val="00060674"/>
    <w:pPr>
      <w:ind w:left="140"/>
    </w:pPr>
  </w:style>
  <w:style w:type="paragraph" w:customStyle="1" w:styleId="affffffc">
    <w:name w:val="Переменная часть"/>
    <w:basedOn w:val="affffe"/>
    <w:next w:val="a0"/>
    <w:rsid w:val="00060674"/>
    <w:rPr>
      <w:sz w:val="18"/>
      <w:szCs w:val="18"/>
    </w:rPr>
  </w:style>
  <w:style w:type="paragraph" w:customStyle="1" w:styleId="affffffd">
    <w:name w:val="Подвал для информации об изменениях"/>
    <w:basedOn w:val="10"/>
    <w:next w:val="a0"/>
    <w:rsid w:val="00060674"/>
    <w:pPr>
      <w:keepNext w:val="0"/>
      <w:tabs>
        <w:tab w:val="clear" w:pos="432"/>
      </w:tabs>
      <w:spacing w:before="108" w:after="108" w:line="240" w:lineRule="auto"/>
      <w:ind w:left="0"/>
    </w:pPr>
    <w:rPr>
      <w:rFonts w:ascii="Arial" w:eastAsia="Times New Roman" w:hAnsi="Arial" w:cs="Arial"/>
      <w:b w:val="0"/>
      <w:bCs w:val="0"/>
      <w:color w:val="26282F"/>
      <w:sz w:val="18"/>
      <w:szCs w:val="18"/>
    </w:rPr>
  </w:style>
  <w:style w:type="paragraph" w:customStyle="1" w:styleId="affffffe">
    <w:name w:val="Подзаголовок для информации об изменениях"/>
    <w:basedOn w:val="afffffc"/>
    <w:next w:val="a0"/>
    <w:rsid w:val="00060674"/>
    <w:rPr>
      <w:b/>
      <w:bCs/>
    </w:rPr>
  </w:style>
  <w:style w:type="paragraph" w:customStyle="1" w:styleId="afffffff">
    <w:name w:val="Подчёркнутый текст"/>
    <w:basedOn w:val="a0"/>
    <w:next w:val="a0"/>
    <w:rsid w:val="00060674"/>
    <w:pPr>
      <w:widowControl w:val="0"/>
      <w:pBdr>
        <w:bottom w:val="single" w:sz="4" w:space="0" w:color="000000"/>
      </w:pBdr>
      <w:autoSpaceDE w:val="0"/>
      <w:ind w:firstLine="720"/>
      <w:jc w:val="both"/>
    </w:pPr>
    <w:rPr>
      <w:rFonts w:ascii="Arial" w:hAnsi="Arial" w:cs="Arial"/>
      <w:sz w:val="24"/>
    </w:rPr>
  </w:style>
  <w:style w:type="paragraph" w:customStyle="1" w:styleId="afffffff0">
    <w:name w:val="Постоянная часть"/>
    <w:basedOn w:val="affffe"/>
    <w:next w:val="a0"/>
    <w:rsid w:val="00060674"/>
    <w:rPr>
      <w:sz w:val="20"/>
      <w:szCs w:val="20"/>
    </w:rPr>
  </w:style>
  <w:style w:type="paragraph" w:customStyle="1" w:styleId="afffffff1">
    <w:name w:val="Прижатый влево"/>
    <w:basedOn w:val="a0"/>
    <w:next w:val="a0"/>
    <w:rsid w:val="00060674"/>
    <w:pPr>
      <w:widowControl w:val="0"/>
      <w:autoSpaceDE w:val="0"/>
    </w:pPr>
    <w:rPr>
      <w:rFonts w:ascii="Arial" w:hAnsi="Arial" w:cs="Arial"/>
      <w:sz w:val="24"/>
    </w:rPr>
  </w:style>
  <w:style w:type="paragraph" w:customStyle="1" w:styleId="afffffff2">
    <w:name w:val="Пример."/>
    <w:basedOn w:val="afffff2"/>
    <w:next w:val="a0"/>
    <w:rsid w:val="00060674"/>
  </w:style>
  <w:style w:type="paragraph" w:customStyle="1" w:styleId="afffffff3">
    <w:name w:val="Примечание."/>
    <w:basedOn w:val="afffff2"/>
    <w:next w:val="a0"/>
    <w:rsid w:val="00060674"/>
  </w:style>
  <w:style w:type="paragraph" w:customStyle="1" w:styleId="afffffff4">
    <w:name w:val="Словарная статья"/>
    <w:basedOn w:val="a0"/>
    <w:next w:val="a0"/>
    <w:rsid w:val="00060674"/>
    <w:pPr>
      <w:widowControl w:val="0"/>
      <w:autoSpaceDE w:val="0"/>
      <w:ind w:right="118"/>
      <w:jc w:val="both"/>
    </w:pPr>
    <w:rPr>
      <w:rFonts w:ascii="Arial" w:hAnsi="Arial" w:cs="Arial"/>
      <w:sz w:val="24"/>
    </w:rPr>
  </w:style>
  <w:style w:type="paragraph" w:customStyle="1" w:styleId="afffffff5">
    <w:name w:val="Ссылка на официальную публикацию"/>
    <w:basedOn w:val="a0"/>
    <w:next w:val="a0"/>
    <w:rsid w:val="00060674"/>
    <w:pPr>
      <w:widowControl w:val="0"/>
      <w:autoSpaceDE w:val="0"/>
      <w:ind w:firstLine="720"/>
      <w:jc w:val="both"/>
    </w:pPr>
    <w:rPr>
      <w:rFonts w:ascii="Arial" w:hAnsi="Arial" w:cs="Arial"/>
      <w:sz w:val="24"/>
    </w:rPr>
  </w:style>
  <w:style w:type="paragraph" w:customStyle="1" w:styleId="afffffff6">
    <w:name w:val="Текст в таблице"/>
    <w:basedOn w:val="affffff9"/>
    <w:next w:val="a0"/>
    <w:rsid w:val="00060674"/>
    <w:pPr>
      <w:ind w:firstLine="500"/>
    </w:pPr>
  </w:style>
  <w:style w:type="paragraph" w:customStyle="1" w:styleId="afffffff7">
    <w:name w:val="Текст ЭР (см. также)"/>
    <w:basedOn w:val="a0"/>
    <w:next w:val="a0"/>
    <w:rsid w:val="00060674"/>
    <w:pPr>
      <w:widowControl w:val="0"/>
      <w:autoSpaceDE w:val="0"/>
      <w:spacing w:before="200"/>
    </w:pPr>
    <w:rPr>
      <w:rFonts w:ascii="Arial" w:hAnsi="Arial" w:cs="Arial"/>
      <w:sz w:val="20"/>
      <w:szCs w:val="20"/>
    </w:rPr>
  </w:style>
  <w:style w:type="paragraph" w:customStyle="1" w:styleId="afffffff8">
    <w:name w:val="Технический комментарий"/>
    <w:basedOn w:val="a0"/>
    <w:next w:val="a0"/>
    <w:rsid w:val="00060674"/>
    <w:pPr>
      <w:widowControl w:val="0"/>
      <w:autoSpaceDE w:val="0"/>
    </w:pPr>
    <w:rPr>
      <w:rFonts w:ascii="Arial" w:hAnsi="Arial" w:cs="Arial"/>
      <w:color w:val="463F31"/>
      <w:sz w:val="24"/>
      <w:shd w:val="clear" w:color="auto" w:fill="FFFFA6"/>
    </w:rPr>
  </w:style>
  <w:style w:type="paragraph" w:customStyle="1" w:styleId="afffffff9">
    <w:name w:val="Формула"/>
    <w:basedOn w:val="a0"/>
    <w:next w:val="a0"/>
    <w:rsid w:val="00060674"/>
    <w:pPr>
      <w:widowControl w:val="0"/>
      <w:autoSpaceDE w:val="0"/>
      <w:spacing w:before="240" w:after="240"/>
      <w:ind w:left="420" w:right="420" w:firstLine="300"/>
      <w:jc w:val="both"/>
    </w:pPr>
    <w:rPr>
      <w:rFonts w:ascii="Arial" w:hAnsi="Arial" w:cs="Arial"/>
      <w:sz w:val="24"/>
      <w:shd w:val="clear" w:color="auto" w:fill="F5F3DA"/>
    </w:rPr>
  </w:style>
  <w:style w:type="paragraph" w:customStyle="1" w:styleId="afffffffa">
    <w:name w:val="Центрированный (таблица)"/>
    <w:basedOn w:val="affffff9"/>
    <w:next w:val="a0"/>
    <w:rsid w:val="00060674"/>
    <w:pPr>
      <w:jc w:val="center"/>
    </w:pPr>
  </w:style>
  <w:style w:type="paragraph" w:customStyle="1" w:styleId="-">
    <w:name w:val="ЭР-содержание (правое окно)"/>
    <w:basedOn w:val="a0"/>
    <w:next w:val="a0"/>
    <w:rsid w:val="00060674"/>
    <w:pPr>
      <w:widowControl w:val="0"/>
      <w:autoSpaceDE w:val="0"/>
      <w:spacing w:before="300"/>
    </w:pPr>
    <w:rPr>
      <w:rFonts w:ascii="Arial" w:hAnsi="Arial" w:cs="Arial"/>
      <w:sz w:val="24"/>
    </w:rPr>
  </w:style>
  <w:style w:type="paragraph" w:customStyle="1" w:styleId="2f">
    <w:name w:val="Текст2"/>
    <w:basedOn w:val="a0"/>
    <w:rsid w:val="00060674"/>
    <w:rPr>
      <w:rFonts w:ascii="Courier New" w:hAnsi="Courier New" w:cs="Courier New"/>
      <w:sz w:val="20"/>
      <w:szCs w:val="20"/>
      <w:lang w:val="x-none"/>
    </w:rPr>
  </w:style>
  <w:style w:type="paragraph" w:customStyle="1" w:styleId="Bodytext1">
    <w:name w:val="Body text1"/>
    <w:basedOn w:val="a0"/>
    <w:rsid w:val="00060674"/>
    <w:pPr>
      <w:shd w:val="clear" w:color="auto" w:fill="FFFFFF"/>
      <w:spacing w:line="240" w:lineRule="atLeast"/>
      <w:ind w:hanging="320"/>
    </w:pPr>
    <w:rPr>
      <w:sz w:val="20"/>
      <w:szCs w:val="20"/>
      <w:lang w:val="x-none"/>
    </w:rPr>
  </w:style>
  <w:style w:type="paragraph" w:customStyle="1" w:styleId="Bodytext20">
    <w:name w:val="Body text (2)"/>
    <w:basedOn w:val="a0"/>
    <w:rsid w:val="00060674"/>
    <w:pPr>
      <w:shd w:val="clear" w:color="auto" w:fill="FFFFFF"/>
      <w:spacing w:line="240" w:lineRule="atLeast"/>
    </w:pPr>
    <w:rPr>
      <w:b/>
      <w:bCs/>
      <w:sz w:val="20"/>
      <w:szCs w:val="20"/>
      <w:lang w:val="x-none"/>
    </w:rPr>
  </w:style>
  <w:style w:type="paragraph" w:customStyle="1" w:styleId="213">
    <w:name w:val="Средняя сетка 21"/>
    <w:rsid w:val="00060674"/>
    <w:pPr>
      <w:suppressAutoHyphens/>
      <w:spacing w:after="0" w:line="240" w:lineRule="auto"/>
    </w:pPr>
    <w:rPr>
      <w:rFonts w:ascii="Calibri" w:eastAsia="Calibri" w:hAnsi="Calibri" w:cs="Times New Roman"/>
      <w:lang w:eastAsia="ar-SA"/>
    </w:rPr>
  </w:style>
  <w:style w:type="paragraph" w:customStyle="1" w:styleId="311">
    <w:name w:val="Основной текст 31"/>
    <w:basedOn w:val="a0"/>
    <w:rsid w:val="00060674"/>
    <w:pPr>
      <w:spacing w:after="120" w:line="276" w:lineRule="auto"/>
    </w:pPr>
    <w:rPr>
      <w:rFonts w:ascii="Calibri" w:eastAsia="Calibri" w:hAnsi="Calibri"/>
      <w:sz w:val="16"/>
      <w:szCs w:val="16"/>
      <w:lang w:val="x-none"/>
    </w:rPr>
  </w:style>
  <w:style w:type="paragraph" w:customStyle="1" w:styleId="1f3">
    <w:name w:val="Текст1"/>
    <w:basedOn w:val="a0"/>
    <w:rsid w:val="00060674"/>
    <w:rPr>
      <w:rFonts w:ascii="Courier New" w:hAnsi="Courier New" w:cs="Courier New"/>
      <w:sz w:val="20"/>
      <w:szCs w:val="20"/>
    </w:rPr>
  </w:style>
  <w:style w:type="paragraph" w:customStyle="1" w:styleId="220">
    <w:name w:val="Основной текст с отступом 22"/>
    <w:basedOn w:val="a0"/>
    <w:rsid w:val="00060674"/>
    <w:pPr>
      <w:ind w:firstLine="567"/>
      <w:jc w:val="both"/>
    </w:pPr>
    <w:rPr>
      <w:sz w:val="24"/>
      <w:szCs w:val="20"/>
    </w:rPr>
  </w:style>
  <w:style w:type="paragraph" w:customStyle="1" w:styleId="37">
    <w:name w:val="Знак Знак3 Знак Знак Знак Знак"/>
    <w:basedOn w:val="a0"/>
    <w:rsid w:val="00060674"/>
    <w:pPr>
      <w:spacing w:before="280" w:after="280"/>
    </w:pPr>
    <w:rPr>
      <w:rFonts w:ascii="Tahoma" w:hAnsi="Tahoma" w:cs="Tahoma"/>
      <w:sz w:val="20"/>
      <w:szCs w:val="20"/>
      <w:lang w:val="en-US"/>
    </w:rPr>
  </w:style>
  <w:style w:type="paragraph" w:customStyle="1" w:styleId="38">
    <w:name w:val="Знак Знак3"/>
    <w:basedOn w:val="a0"/>
    <w:rsid w:val="00060674"/>
    <w:pPr>
      <w:spacing w:before="280" w:after="280"/>
    </w:pPr>
    <w:rPr>
      <w:rFonts w:ascii="Tahoma" w:hAnsi="Tahoma" w:cs="Tahoma"/>
      <w:sz w:val="20"/>
      <w:szCs w:val="20"/>
      <w:lang w:val="en-US"/>
    </w:rPr>
  </w:style>
  <w:style w:type="paragraph" w:customStyle="1" w:styleId="WW-0">
    <w:name w:val="WW-Базовый"/>
    <w:rsid w:val="00060674"/>
    <w:pPr>
      <w:tabs>
        <w:tab w:val="left" w:pos="708"/>
      </w:tabs>
      <w:suppressAutoHyphens/>
      <w:spacing w:after="0" w:line="100" w:lineRule="atLeast"/>
    </w:pPr>
    <w:rPr>
      <w:rFonts w:ascii="Times New Roman" w:eastAsia="Times New Roman" w:hAnsi="Times New Roman" w:cs="Times New Roman"/>
      <w:sz w:val="24"/>
      <w:szCs w:val="24"/>
      <w:lang w:eastAsia="ar-SA"/>
    </w:rPr>
  </w:style>
  <w:style w:type="paragraph" w:customStyle="1" w:styleId="321">
    <w:name w:val="Знак Знак3 Знак Знак Знак Знак2"/>
    <w:basedOn w:val="a0"/>
    <w:rsid w:val="00060674"/>
    <w:pPr>
      <w:spacing w:before="280" w:after="280"/>
    </w:pPr>
    <w:rPr>
      <w:rFonts w:ascii="Tahoma" w:hAnsi="Tahoma" w:cs="Tahoma"/>
      <w:sz w:val="20"/>
      <w:szCs w:val="20"/>
      <w:lang w:val="en-US"/>
    </w:rPr>
  </w:style>
  <w:style w:type="paragraph" w:customStyle="1" w:styleId="312">
    <w:name w:val="Знак Знак3 Знак Знак Знак Знак1"/>
    <w:basedOn w:val="a0"/>
    <w:rsid w:val="00060674"/>
    <w:pPr>
      <w:spacing w:before="280" w:after="280"/>
    </w:pPr>
    <w:rPr>
      <w:rFonts w:ascii="Tahoma" w:hAnsi="Tahoma" w:cs="Tahoma"/>
      <w:sz w:val="20"/>
      <w:szCs w:val="20"/>
      <w:lang w:val="en-US"/>
    </w:rPr>
  </w:style>
  <w:style w:type="paragraph" w:customStyle="1" w:styleId="TableParagraph">
    <w:name w:val="Table Paragraph"/>
    <w:basedOn w:val="a0"/>
    <w:uiPriority w:val="1"/>
    <w:qFormat/>
    <w:rsid w:val="00060674"/>
    <w:pPr>
      <w:spacing w:after="200" w:line="276" w:lineRule="auto"/>
    </w:pPr>
    <w:rPr>
      <w:rFonts w:ascii="Calibri" w:hAnsi="Calibri"/>
      <w:sz w:val="22"/>
      <w:szCs w:val="22"/>
    </w:rPr>
  </w:style>
  <w:style w:type="character" w:customStyle="1" w:styleId="FontStyle11">
    <w:name w:val="Font Style11"/>
    <w:uiPriority w:val="99"/>
    <w:rsid w:val="00060674"/>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706">
      <w:bodyDiv w:val="1"/>
      <w:marLeft w:val="0"/>
      <w:marRight w:val="0"/>
      <w:marTop w:val="0"/>
      <w:marBottom w:val="0"/>
      <w:divBdr>
        <w:top w:val="none" w:sz="0" w:space="0" w:color="auto"/>
        <w:left w:val="none" w:sz="0" w:space="0" w:color="auto"/>
        <w:bottom w:val="none" w:sz="0" w:space="0" w:color="auto"/>
        <w:right w:val="none" w:sz="0" w:space="0" w:color="auto"/>
      </w:divBdr>
    </w:div>
    <w:div w:id="35325594">
      <w:bodyDiv w:val="1"/>
      <w:marLeft w:val="0"/>
      <w:marRight w:val="0"/>
      <w:marTop w:val="0"/>
      <w:marBottom w:val="0"/>
      <w:divBdr>
        <w:top w:val="none" w:sz="0" w:space="0" w:color="auto"/>
        <w:left w:val="none" w:sz="0" w:space="0" w:color="auto"/>
        <w:bottom w:val="none" w:sz="0" w:space="0" w:color="auto"/>
        <w:right w:val="none" w:sz="0" w:space="0" w:color="auto"/>
      </w:divBdr>
    </w:div>
    <w:div w:id="153034712">
      <w:bodyDiv w:val="1"/>
      <w:marLeft w:val="0"/>
      <w:marRight w:val="0"/>
      <w:marTop w:val="0"/>
      <w:marBottom w:val="0"/>
      <w:divBdr>
        <w:top w:val="none" w:sz="0" w:space="0" w:color="auto"/>
        <w:left w:val="none" w:sz="0" w:space="0" w:color="auto"/>
        <w:bottom w:val="none" w:sz="0" w:space="0" w:color="auto"/>
        <w:right w:val="none" w:sz="0" w:space="0" w:color="auto"/>
      </w:divBdr>
    </w:div>
    <w:div w:id="194080656">
      <w:bodyDiv w:val="1"/>
      <w:marLeft w:val="0"/>
      <w:marRight w:val="0"/>
      <w:marTop w:val="0"/>
      <w:marBottom w:val="0"/>
      <w:divBdr>
        <w:top w:val="none" w:sz="0" w:space="0" w:color="auto"/>
        <w:left w:val="none" w:sz="0" w:space="0" w:color="auto"/>
        <w:bottom w:val="none" w:sz="0" w:space="0" w:color="auto"/>
        <w:right w:val="none" w:sz="0" w:space="0" w:color="auto"/>
      </w:divBdr>
    </w:div>
    <w:div w:id="285818092">
      <w:bodyDiv w:val="1"/>
      <w:marLeft w:val="0"/>
      <w:marRight w:val="0"/>
      <w:marTop w:val="0"/>
      <w:marBottom w:val="0"/>
      <w:divBdr>
        <w:top w:val="none" w:sz="0" w:space="0" w:color="auto"/>
        <w:left w:val="none" w:sz="0" w:space="0" w:color="auto"/>
        <w:bottom w:val="none" w:sz="0" w:space="0" w:color="auto"/>
        <w:right w:val="none" w:sz="0" w:space="0" w:color="auto"/>
      </w:divBdr>
    </w:div>
    <w:div w:id="313536025">
      <w:bodyDiv w:val="1"/>
      <w:marLeft w:val="0"/>
      <w:marRight w:val="0"/>
      <w:marTop w:val="0"/>
      <w:marBottom w:val="0"/>
      <w:divBdr>
        <w:top w:val="none" w:sz="0" w:space="0" w:color="auto"/>
        <w:left w:val="none" w:sz="0" w:space="0" w:color="auto"/>
        <w:bottom w:val="none" w:sz="0" w:space="0" w:color="auto"/>
        <w:right w:val="none" w:sz="0" w:space="0" w:color="auto"/>
      </w:divBdr>
    </w:div>
    <w:div w:id="363210123">
      <w:bodyDiv w:val="1"/>
      <w:marLeft w:val="0"/>
      <w:marRight w:val="0"/>
      <w:marTop w:val="0"/>
      <w:marBottom w:val="0"/>
      <w:divBdr>
        <w:top w:val="none" w:sz="0" w:space="0" w:color="auto"/>
        <w:left w:val="none" w:sz="0" w:space="0" w:color="auto"/>
        <w:bottom w:val="none" w:sz="0" w:space="0" w:color="auto"/>
        <w:right w:val="none" w:sz="0" w:space="0" w:color="auto"/>
      </w:divBdr>
    </w:div>
    <w:div w:id="412556119">
      <w:bodyDiv w:val="1"/>
      <w:marLeft w:val="0"/>
      <w:marRight w:val="0"/>
      <w:marTop w:val="0"/>
      <w:marBottom w:val="0"/>
      <w:divBdr>
        <w:top w:val="none" w:sz="0" w:space="0" w:color="auto"/>
        <w:left w:val="none" w:sz="0" w:space="0" w:color="auto"/>
        <w:bottom w:val="none" w:sz="0" w:space="0" w:color="auto"/>
        <w:right w:val="none" w:sz="0" w:space="0" w:color="auto"/>
      </w:divBdr>
    </w:div>
    <w:div w:id="460537194">
      <w:bodyDiv w:val="1"/>
      <w:marLeft w:val="0"/>
      <w:marRight w:val="0"/>
      <w:marTop w:val="0"/>
      <w:marBottom w:val="0"/>
      <w:divBdr>
        <w:top w:val="none" w:sz="0" w:space="0" w:color="auto"/>
        <w:left w:val="none" w:sz="0" w:space="0" w:color="auto"/>
        <w:bottom w:val="none" w:sz="0" w:space="0" w:color="auto"/>
        <w:right w:val="none" w:sz="0" w:space="0" w:color="auto"/>
      </w:divBdr>
    </w:div>
    <w:div w:id="468061139">
      <w:bodyDiv w:val="1"/>
      <w:marLeft w:val="0"/>
      <w:marRight w:val="0"/>
      <w:marTop w:val="0"/>
      <w:marBottom w:val="0"/>
      <w:divBdr>
        <w:top w:val="none" w:sz="0" w:space="0" w:color="auto"/>
        <w:left w:val="none" w:sz="0" w:space="0" w:color="auto"/>
        <w:bottom w:val="none" w:sz="0" w:space="0" w:color="auto"/>
        <w:right w:val="none" w:sz="0" w:space="0" w:color="auto"/>
      </w:divBdr>
    </w:div>
    <w:div w:id="493452886">
      <w:bodyDiv w:val="1"/>
      <w:marLeft w:val="0"/>
      <w:marRight w:val="0"/>
      <w:marTop w:val="0"/>
      <w:marBottom w:val="0"/>
      <w:divBdr>
        <w:top w:val="none" w:sz="0" w:space="0" w:color="auto"/>
        <w:left w:val="none" w:sz="0" w:space="0" w:color="auto"/>
        <w:bottom w:val="none" w:sz="0" w:space="0" w:color="auto"/>
        <w:right w:val="none" w:sz="0" w:space="0" w:color="auto"/>
      </w:divBdr>
    </w:div>
    <w:div w:id="550381069">
      <w:bodyDiv w:val="1"/>
      <w:marLeft w:val="0"/>
      <w:marRight w:val="0"/>
      <w:marTop w:val="0"/>
      <w:marBottom w:val="0"/>
      <w:divBdr>
        <w:top w:val="none" w:sz="0" w:space="0" w:color="auto"/>
        <w:left w:val="none" w:sz="0" w:space="0" w:color="auto"/>
        <w:bottom w:val="none" w:sz="0" w:space="0" w:color="auto"/>
        <w:right w:val="none" w:sz="0" w:space="0" w:color="auto"/>
      </w:divBdr>
    </w:div>
    <w:div w:id="555552749">
      <w:bodyDiv w:val="1"/>
      <w:marLeft w:val="0"/>
      <w:marRight w:val="0"/>
      <w:marTop w:val="0"/>
      <w:marBottom w:val="0"/>
      <w:divBdr>
        <w:top w:val="none" w:sz="0" w:space="0" w:color="auto"/>
        <w:left w:val="none" w:sz="0" w:space="0" w:color="auto"/>
        <w:bottom w:val="none" w:sz="0" w:space="0" w:color="auto"/>
        <w:right w:val="none" w:sz="0" w:space="0" w:color="auto"/>
      </w:divBdr>
    </w:div>
    <w:div w:id="671834461">
      <w:bodyDiv w:val="1"/>
      <w:marLeft w:val="0"/>
      <w:marRight w:val="0"/>
      <w:marTop w:val="0"/>
      <w:marBottom w:val="0"/>
      <w:divBdr>
        <w:top w:val="none" w:sz="0" w:space="0" w:color="auto"/>
        <w:left w:val="none" w:sz="0" w:space="0" w:color="auto"/>
        <w:bottom w:val="none" w:sz="0" w:space="0" w:color="auto"/>
        <w:right w:val="none" w:sz="0" w:space="0" w:color="auto"/>
      </w:divBdr>
    </w:div>
    <w:div w:id="687171439">
      <w:bodyDiv w:val="1"/>
      <w:marLeft w:val="0"/>
      <w:marRight w:val="0"/>
      <w:marTop w:val="0"/>
      <w:marBottom w:val="0"/>
      <w:divBdr>
        <w:top w:val="none" w:sz="0" w:space="0" w:color="auto"/>
        <w:left w:val="none" w:sz="0" w:space="0" w:color="auto"/>
        <w:bottom w:val="none" w:sz="0" w:space="0" w:color="auto"/>
        <w:right w:val="none" w:sz="0" w:space="0" w:color="auto"/>
      </w:divBdr>
    </w:div>
    <w:div w:id="733041040">
      <w:bodyDiv w:val="1"/>
      <w:marLeft w:val="0"/>
      <w:marRight w:val="0"/>
      <w:marTop w:val="0"/>
      <w:marBottom w:val="0"/>
      <w:divBdr>
        <w:top w:val="none" w:sz="0" w:space="0" w:color="auto"/>
        <w:left w:val="none" w:sz="0" w:space="0" w:color="auto"/>
        <w:bottom w:val="none" w:sz="0" w:space="0" w:color="auto"/>
        <w:right w:val="none" w:sz="0" w:space="0" w:color="auto"/>
      </w:divBdr>
    </w:div>
    <w:div w:id="783614066">
      <w:bodyDiv w:val="1"/>
      <w:marLeft w:val="0"/>
      <w:marRight w:val="0"/>
      <w:marTop w:val="0"/>
      <w:marBottom w:val="0"/>
      <w:divBdr>
        <w:top w:val="none" w:sz="0" w:space="0" w:color="auto"/>
        <w:left w:val="none" w:sz="0" w:space="0" w:color="auto"/>
        <w:bottom w:val="none" w:sz="0" w:space="0" w:color="auto"/>
        <w:right w:val="none" w:sz="0" w:space="0" w:color="auto"/>
      </w:divBdr>
    </w:div>
    <w:div w:id="875509983">
      <w:bodyDiv w:val="1"/>
      <w:marLeft w:val="0"/>
      <w:marRight w:val="0"/>
      <w:marTop w:val="0"/>
      <w:marBottom w:val="0"/>
      <w:divBdr>
        <w:top w:val="none" w:sz="0" w:space="0" w:color="auto"/>
        <w:left w:val="none" w:sz="0" w:space="0" w:color="auto"/>
        <w:bottom w:val="none" w:sz="0" w:space="0" w:color="auto"/>
        <w:right w:val="none" w:sz="0" w:space="0" w:color="auto"/>
      </w:divBdr>
    </w:div>
    <w:div w:id="875854473">
      <w:bodyDiv w:val="1"/>
      <w:marLeft w:val="0"/>
      <w:marRight w:val="0"/>
      <w:marTop w:val="0"/>
      <w:marBottom w:val="0"/>
      <w:divBdr>
        <w:top w:val="none" w:sz="0" w:space="0" w:color="auto"/>
        <w:left w:val="none" w:sz="0" w:space="0" w:color="auto"/>
        <w:bottom w:val="none" w:sz="0" w:space="0" w:color="auto"/>
        <w:right w:val="none" w:sz="0" w:space="0" w:color="auto"/>
      </w:divBdr>
    </w:div>
    <w:div w:id="889464476">
      <w:bodyDiv w:val="1"/>
      <w:marLeft w:val="0"/>
      <w:marRight w:val="0"/>
      <w:marTop w:val="0"/>
      <w:marBottom w:val="0"/>
      <w:divBdr>
        <w:top w:val="none" w:sz="0" w:space="0" w:color="auto"/>
        <w:left w:val="none" w:sz="0" w:space="0" w:color="auto"/>
        <w:bottom w:val="none" w:sz="0" w:space="0" w:color="auto"/>
        <w:right w:val="none" w:sz="0" w:space="0" w:color="auto"/>
      </w:divBdr>
    </w:div>
    <w:div w:id="895581911">
      <w:bodyDiv w:val="1"/>
      <w:marLeft w:val="0"/>
      <w:marRight w:val="0"/>
      <w:marTop w:val="0"/>
      <w:marBottom w:val="0"/>
      <w:divBdr>
        <w:top w:val="none" w:sz="0" w:space="0" w:color="auto"/>
        <w:left w:val="none" w:sz="0" w:space="0" w:color="auto"/>
        <w:bottom w:val="none" w:sz="0" w:space="0" w:color="auto"/>
        <w:right w:val="none" w:sz="0" w:space="0" w:color="auto"/>
      </w:divBdr>
    </w:div>
    <w:div w:id="955215086">
      <w:bodyDiv w:val="1"/>
      <w:marLeft w:val="0"/>
      <w:marRight w:val="0"/>
      <w:marTop w:val="0"/>
      <w:marBottom w:val="0"/>
      <w:divBdr>
        <w:top w:val="none" w:sz="0" w:space="0" w:color="auto"/>
        <w:left w:val="none" w:sz="0" w:space="0" w:color="auto"/>
        <w:bottom w:val="none" w:sz="0" w:space="0" w:color="auto"/>
        <w:right w:val="none" w:sz="0" w:space="0" w:color="auto"/>
      </w:divBdr>
    </w:div>
    <w:div w:id="1032465055">
      <w:bodyDiv w:val="1"/>
      <w:marLeft w:val="0"/>
      <w:marRight w:val="0"/>
      <w:marTop w:val="0"/>
      <w:marBottom w:val="0"/>
      <w:divBdr>
        <w:top w:val="none" w:sz="0" w:space="0" w:color="auto"/>
        <w:left w:val="none" w:sz="0" w:space="0" w:color="auto"/>
        <w:bottom w:val="none" w:sz="0" w:space="0" w:color="auto"/>
        <w:right w:val="none" w:sz="0" w:space="0" w:color="auto"/>
      </w:divBdr>
    </w:div>
    <w:div w:id="1033382364">
      <w:bodyDiv w:val="1"/>
      <w:marLeft w:val="0"/>
      <w:marRight w:val="0"/>
      <w:marTop w:val="0"/>
      <w:marBottom w:val="0"/>
      <w:divBdr>
        <w:top w:val="none" w:sz="0" w:space="0" w:color="auto"/>
        <w:left w:val="none" w:sz="0" w:space="0" w:color="auto"/>
        <w:bottom w:val="none" w:sz="0" w:space="0" w:color="auto"/>
        <w:right w:val="none" w:sz="0" w:space="0" w:color="auto"/>
      </w:divBdr>
    </w:div>
    <w:div w:id="1043019886">
      <w:bodyDiv w:val="1"/>
      <w:marLeft w:val="0"/>
      <w:marRight w:val="0"/>
      <w:marTop w:val="0"/>
      <w:marBottom w:val="0"/>
      <w:divBdr>
        <w:top w:val="none" w:sz="0" w:space="0" w:color="auto"/>
        <w:left w:val="none" w:sz="0" w:space="0" w:color="auto"/>
        <w:bottom w:val="none" w:sz="0" w:space="0" w:color="auto"/>
        <w:right w:val="none" w:sz="0" w:space="0" w:color="auto"/>
      </w:divBdr>
    </w:div>
    <w:div w:id="1047149672">
      <w:bodyDiv w:val="1"/>
      <w:marLeft w:val="0"/>
      <w:marRight w:val="0"/>
      <w:marTop w:val="0"/>
      <w:marBottom w:val="0"/>
      <w:divBdr>
        <w:top w:val="none" w:sz="0" w:space="0" w:color="auto"/>
        <w:left w:val="none" w:sz="0" w:space="0" w:color="auto"/>
        <w:bottom w:val="none" w:sz="0" w:space="0" w:color="auto"/>
        <w:right w:val="none" w:sz="0" w:space="0" w:color="auto"/>
      </w:divBdr>
    </w:div>
    <w:div w:id="1058434861">
      <w:bodyDiv w:val="1"/>
      <w:marLeft w:val="0"/>
      <w:marRight w:val="0"/>
      <w:marTop w:val="0"/>
      <w:marBottom w:val="0"/>
      <w:divBdr>
        <w:top w:val="none" w:sz="0" w:space="0" w:color="auto"/>
        <w:left w:val="none" w:sz="0" w:space="0" w:color="auto"/>
        <w:bottom w:val="none" w:sz="0" w:space="0" w:color="auto"/>
        <w:right w:val="none" w:sz="0" w:space="0" w:color="auto"/>
      </w:divBdr>
    </w:div>
    <w:div w:id="1059745601">
      <w:bodyDiv w:val="1"/>
      <w:marLeft w:val="0"/>
      <w:marRight w:val="0"/>
      <w:marTop w:val="0"/>
      <w:marBottom w:val="0"/>
      <w:divBdr>
        <w:top w:val="none" w:sz="0" w:space="0" w:color="auto"/>
        <w:left w:val="none" w:sz="0" w:space="0" w:color="auto"/>
        <w:bottom w:val="none" w:sz="0" w:space="0" w:color="auto"/>
        <w:right w:val="none" w:sz="0" w:space="0" w:color="auto"/>
      </w:divBdr>
    </w:div>
    <w:div w:id="1120419475">
      <w:bodyDiv w:val="1"/>
      <w:marLeft w:val="0"/>
      <w:marRight w:val="0"/>
      <w:marTop w:val="0"/>
      <w:marBottom w:val="0"/>
      <w:divBdr>
        <w:top w:val="none" w:sz="0" w:space="0" w:color="auto"/>
        <w:left w:val="none" w:sz="0" w:space="0" w:color="auto"/>
        <w:bottom w:val="none" w:sz="0" w:space="0" w:color="auto"/>
        <w:right w:val="none" w:sz="0" w:space="0" w:color="auto"/>
      </w:divBdr>
    </w:div>
    <w:div w:id="1125080341">
      <w:bodyDiv w:val="1"/>
      <w:marLeft w:val="0"/>
      <w:marRight w:val="0"/>
      <w:marTop w:val="0"/>
      <w:marBottom w:val="0"/>
      <w:divBdr>
        <w:top w:val="none" w:sz="0" w:space="0" w:color="auto"/>
        <w:left w:val="none" w:sz="0" w:space="0" w:color="auto"/>
        <w:bottom w:val="none" w:sz="0" w:space="0" w:color="auto"/>
        <w:right w:val="none" w:sz="0" w:space="0" w:color="auto"/>
      </w:divBdr>
    </w:div>
    <w:div w:id="1195774310">
      <w:bodyDiv w:val="1"/>
      <w:marLeft w:val="0"/>
      <w:marRight w:val="0"/>
      <w:marTop w:val="0"/>
      <w:marBottom w:val="0"/>
      <w:divBdr>
        <w:top w:val="none" w:sz="0" w:space="0" w:color="auto"/>
        <w:left w:val="none" w:sz="0" w:space="0" w:color="auto"/>
        <w:bottom w:val="none" w:sz="0" w:space="0" w:color="auto"/>
        <w:right w:val="none" w:sz="0" w:space="0" w:color="auto"/>
      </w:divBdr>
    </w:div>
    <w:div w:id="1259364707">
      <w:bodyDiv w:val="1"/>
      <w:marLeft w:val="0"/>
      <w:marRight w:val="0"/>
      <w:marTop w:val="0"/>
      <w:marBottom w:val="0"/>
      <w:divBdr>
        <w:top w:val="none" w:sz="0" w:space="0" w:color="auto"/>
        <w:left w:val="none" w:sz="0" w:space="0" w:color="auto"/>
        <w:bottom w:val="none" w:sz="0" w:space="0" w:color="auto"/>
        <w:right w:val="none" w:sz="0" w:space="0" w:color="auto"/>
      </w:divBdr>
    </w:div>
    <w:div w:id="1262572101">
      <w:bodyDiv w:val="1"/>
      <w:marLeft w:val="0"/>
      <w:marRight w:val="0"/>
      <w:marTop w:val="0"/>
      <w:marBottom w:val="0"/>
      <w:divBdr>
        <w:top w:val="none" w:sz="0" w:space="0" w:color="auto"/>
        <w:left w:val="none" w:sz="0" w:space="0" w:color="auto"/>
        <w:bottom w:val="none" w:sz="0" w:space="0" w:color="auto"/>
        <w:right w:val="none" w:sz="0" w:space="0" w:color="auto"/>
      </w:divBdr>
    </w:div>
    <w:div w:id="1262957860">
      <w:bodyDiv w:val="1"/>
      <w:marLeft w:val="0"/>
      <w:marRight w:val="0"/>
      <w:marTop w:val="0"/>
      <w:marBottom w:val="0"/>
      <w:divBdr>
        <w:top w:val="none" w:sz="0" w:space="0" w:color="auto"/>
        <w:left w:val="none" w:sz="0" w:space="0" w:color="auto"/>
        <w:bottom w:val="none" w:sz="0" w:space="0" w:color="auto"/>
        <w:right w:val="none" w:sz="0" w:space="0" w:color="auto"/>
      </w:divBdr>
    </w:div>
    <w:div w:id="1271936035">
      <w:bodyDiv w:val="1"/>
      <w:marLeft w:val="0"/>
      <w:marRight w:val="0"/>
      <w:marTop w:val="0"/>
      <w:marBottom w:val="0"/>
      <w:divBdr>
        <w:top w:val="none" w:sz="0" w:space="0" w:color="auto"/>
        <w:left w:val="none" w:sz="0" w:space="0" w:color="auto"/>
        <w:bottom w:val="none" w:sz="0" w:space="0" w:color="auto"/>
        <w:right w:val="none" w:sz="0" w:space="0" w:color="auto"/>
      </w:divBdr>
    </w:div>
    <w:div w:id="1285431248">
      <w:bodyDiv w:val="1"/>
      <w:marLeft w:val="0"/>
      <w:marRight w:val="0"/>
      <w:marTop w:val="0"/>
      <w:marBottom w:val="0"/>
      <w:divBdr>
        <w:top w:val="none" w:sz="0" w:space="0" w:color="auto"/>
        <w:left w:val="none" w:sz="0" w:space="0" w:color="auto"/>
        <w:bottom w:val="none" w:sz="0" w:space="0" w:color="auto"/>
        <w:right w:val="none" w:sz="0" w:space="0" w:color="auto"/>
      </w:divBdr>
    </w:div>
    <w:div w:id="1287737857">
      <w:bodyDiv w:val="1"/>
      <w:marLeft w:val="0"/>
      <w:marRight w:val="0"/>
      <w:marTop w:val="0"/>
      <w:marBottom w:val="0"/>
      <w:divBdr>
        <w:top w:val="none" w:sz="0" w:space="0" w:color="auto"/>
        <w:left w:val="none" w:sz="0" w:space="0" w:color="auto"/>
        <w:bottom w:val="none" w:sz="0" w:space="0" w:color="auto"/>
        <w:right w:val="none" w:sz="0" w:space="0" w:color="auto"/>
      </w:divBdr>
    </w:div>
    <w:div w:id="1288731821">
      <w:bodyDiv w:val="1"/>
      <w:marLeft w:val="0"/>
      <w:marRight w:val="0"/>
      <w:marTop w:val="0"/>
      <w:marBottom w:val="0"/>
      <w:divBdr>
        <w:top w:val="none" w:sz="0" w:space="0" w:color="auto"/>
        <w:left w:val="none" w:sz="0" w:space="0" w:color="auto"/>
        <w:bottom w:val="none" w:sz="0" w:space="0" w:color="auto"/>
        <w:right w:val="none" w:sz="0" w:space="0" w:color="auto"/>
      </w:divBdr>
    </w:div>
    <w:div w:id="1297566294">
      <w:bodyDiv w:val="1"/>
      <w:marLeft w:val="0"/>
      <w:marRight w:val="0"/>
      <w:marTop w:val="0"/>
      <w:marBottom w:val="0"/>
      <w:divBdr>
        <w:top w:val="none" w:sz="0" w:space="0" w:color="auto"/>
        <w:left w:val="none" w:sz="0" w:space="0" w:color="auto"/>
        <w:bottom w:val="none" w:sz="0" w:space="0" w:color="auto"/>
        <w:right w:val="none" w:sz="0" w:space="0" w:color="auto"/>
      </w:divBdr>
    </w:div>
    <w:div w:id="1352415152">
      <w:bodyDiv w:val="1"/>
      <w:marLeft w:val="0"/>
      <w:marRight w:val="0"/>
      <w:marTop w:val="0"/>
      <w:marBottom w:val="0"/>
      <w:divBdr>
        <w:top w:val="none" w:sz="0" w:space="0" w:color="auto"/>
        <w:left w:val="none" w:sz="0" w:space="0" w:color="auto"/>
        <w:bottom w:val="none" w:sz="0" w:space="0" w:color="auto"/>
        <w:right w:val="none" w:sz="0" w:space="0" w:color="auto"/>
      </w:divBdr>
    </w:div>
    <w:div w:id="1377005281">
      <w:bodyDiv w:val="1"/>
      <w:marLeft w:val="0"/>
      <w:marRight w:val="0"/>
      <w:marTop w:val="0"/>
      <w:marBottom w:val="0"/>
      <w:divBdr>
        <w:top w:val="none" w:sz="0" w:space="0" w:color="auto"/>
        <w:left w:val="none" w:sz="0" w:space="0" w:color="auto"/>
        <w:bottom w:val="none" w:sz="0" w:space="0" w:color="auto"/>
        <w:right w:val="none" w:sz="0" w:space="0" w:color="auto"/>
      </w:divBdr>
    </w:div>
    <w:div w:id="1448280140">
      <w:bodyDiv w:val="1"/>
      <w:marLeft w:val="0"/>
      <w:marRight w:val="0"/>
      <w:marTop w:val="0"/>
      <w:marBottom w:val="0"/>
      <w:divBdr>
        <w:top w:val="none" w:sz="0" w:space="0" w:color="auto"/>
        <w:left w:val="none" w:sz="0" w:space="0" w:color="auto"/>
        <w:bottom w:val="none" w:sz="0" w:space="0" w:color="auto"/>
        <w:right w:val="none" w:sz="0" w:space="0" w:color="auto"/>
      </w:divBdr>
    </w:div>
    <w:div w:id="1493139100">
      <w:bodyDiv w:val="1"/>
      <w:marLeft w:val="0"/>
      <w:marRight w:val="0"/>
      <w:marTop w:val="0"/>
      <w:marBottom w:val="0"/>
      <w:divBdr>
        <w:top w:val="none" w:sz="0" w:space="0" w:color="auto"/>
        <w:left w:val="none" w:sz="0" w:space="0" w:color="auto"/>
        <w:bottom w:val="none" w:sz="0" w:space="0" w:color="auto"/>
        <w:right w:val="none" w:sz="0" w:space="0" w:color="auto"/>
      </w:divBdr>
    </w:div>
    <w:div w:id="1552769704">
      <w:bodyDiv w:val="1"/>
      <w:marLeft w:val="0"/>
      <w:marRight w:val="0"/>
      <w:marTop w:val="0"/>
      <w:marBottom w:val="0"/>
      <w:divBdr>
        <w:top w:val="none" w:sz="0" w:space="0" w:color="auto"/>
        <w:left w:val="none" w:sz="0" w:space="0" w:color="auto"/>
        <w:bottom w:val="none" w:sz="0" w:space="0" w:color="auto"/>
        <w:right w:val="none" w:sz="0" w:space="0" w:color="auto"/>
      </w:divBdr>
    </w:div>
    <w:div w:id="1574966866">
      <w:bodyDiv w:val="1"/>
      <w:marLeft w:val="0"/>
      <w:marRight w:val="0"/>
      <w:marTop w:val="0"/>
      <w:marBottom w:val="0"/>
      <w:divBdr>
        <w:top w:val="none" w:sz="0" w:space="0" w:color="auto"/>
        <w:left w:val="none" w:sz="0" w:space="0" w:color="auto"/>
        <w:bottom w:val="none" w:sz="0" w:space="0" w:color="auto"/>
        <w:right w:val="none" w:sz="0" w:space="0" w:color="auto"/>
      </w:divBdr>
    </w:div>
    <w:div w:id="1595088346">
      <w:bodyDiv w:val="1"/>
      <w:marLeft w:val="0"/>
      <w:marRight w:val="0"/>
      <w:marTop w:val="0"/>
      <w:marBottom w:val="0"/>
      <w:divBdr>
        <w:top w:val="none" w:sz="0" w:space="0" w:color="auto"/>
        <w:left w:val="none" w:sz="0" w:space="0" w:color="auto"/>
        <w:bottom w:val="none" w:sz="0" w:space="0" w:color="auto"/>
        <w:right w:val="none" w:sz="0" w:space="0" w:color="auto"/>
      </w:divBdr>
    </w:div>
    <w:div w:id="1597329257">
      <w:bodyDiv w:val="1"/>
      <w:marLeft w:val="0"/>
      <w:marRight w:val="0"/>
      <w:marTop w:val="0"/>
      <w:marBottom w:val="0"/>
      <w:divBdr>
        <w:top w:val="none" w:sz="0" w:space="0" w:color="auto"/>
        <w:left w:val="none" w:sz="0" w:space="0" w:color="auto"/>
        <w:bottom w:val="none" w:sz="0" w:space="0" w:color="auto"/>
        <w:right w:val="none" w:sz="0" w:space="0" w:color="auto"/>
      </w:divBdr>
    </w:div>
    <w:div w:id="1615208260">
      <w:bodyDiv w:val="1"/>
      <w:marLeft w:val="0"/>
      <w:marRight w:val="0"/>
      <w:marTop w:val="0"/>
      <w:marBottom w:val="0"/>
      <w:divBdr>
        <w:top w:val="none" w:sz="0" w:space="0" w:color="auto"/>
        <w:left w:val="none" w:sz="0" w:space="0" w:color="auto"/>
        <w:bottom w:val="none" w:sz="0" w:space="0" w:color="auto"/>
        <w:right w:val="none" w:sz="0" w:space="0" w:color="auto"/>
      </w:divBdr>
    </w:div>
    <w:div w:id="1630161443">
      <w:bodyDiv w:val="1"/>
      <w:marLeft w:val="0"/>
      <w:marRight w:val="0"/>
      <w:marTop w:val="0"/>
      <w:marBottom w:val="0"/>
      <w:divBdr>
        <w:top w:val="none" w:sz="0" w:space="0" w:color="auto"/>
        <w:left w:val="none" w:sz="0" w:space="0" w:color="auto"/>
        <w:bottom w:val="none" w:sz="0" w:space="0" w:color="auto"/>
        <w:right w:val="none" w:sz="0" w:space="0" w:color="auto"/>
      </w:divBdr>
    </w:div>
    <w:div w:id="1664239196">
      <w:bodyDiv w:val="1"/>
      <w:marLeft w:val="0"/>
      <w:marRight w:val="0"/>
      <w:marTop w:val="0"/>
      <w:marBottom w:val="0"/>
      <w:divBdr>
        <w:top w:val="none" w:sz="0" w:space="0" w:color="auto"/>
        <w:left w:val="none" w:sz="0" w:space="0" w:color="auto"/>
        <w:bottom w:val="none" w:sz="0" w:space="0" w:color="auto"/>
        <w:right w:val="none" w:sz="0" w:space="0" w:color="auto"/>
      </w:divBdr>
    </w:div>
    <w:div w:id="1667900599">
      <w:bodyDiv w:val="1"/>
      <w:marLeft w:val="0"/>
      <w:marRight w:val="0"/>
      <w:marTop w:val="0"/>
      <w:marBottom w:val="0"/>
      <w:divBdr>
        <w:top w:val="none" w:sz="0" w:space="0" w:color="auto"/>
        <w:left w:val="none" w:sz="0" w:space="0" w:color="auto"/>
        <w:bottom w:val="none" w:sz="0" w:space="0" w:color="auto"/>
        <w:right w:val="none" w:sz="0" w:space="0" w:color="auto"/>
      </w:divBdr>
    </w:div>
    <w:div w:id="1697996782">
      <w:bodyDiv w:val="1"/>
      <w:marLeft w:val="0"/>
      <w:marRight w:val="0"/>
      <w:marTop w:val="0"/>
      <w:marBottom w:val="0"/>
      <w:divBdr>
        <w:top w:val="none" w:sz="0" w:space="0" w:color="auto"/>
        <w:left w:val="none" w:sz="0" w:space="0" w:color="auto"/>
        <w:bottom w:val="none" w:sz="0" w:space="0" w:color="auto"/>
        <w:right w:val="none" w:sz="0" w:space="0" w:color="auto"/>
      </w:divBdr>
    </w:div>
    <w:div w:id="1709909196">
      <w:bodyDiv w:val="1"/>
      <w:marLeft w:val="0"/>
      <w:marRight w:val="0"/>
      <w:marTop w:val="0"/>
      <w:marBottom w:val="0"/>
      <w:divBdr>
        <w:top w:val="none" w:sz="0" w:space="0" w:color="auto"/>
        <w:left w:val="none" w:sz="0" w:space="0" w:color="auto"/>
        <w:bottom w:val="none" w:sz="0" w:space="0" w:color="auto"/>
        <w:right w:val="none" w:sz="0" w:space="0" w:color="auto"/>
      </w:divBdr>
    </w:div>
    <w:div w:id="1715038595">
      <w:bodyDiv w:val="1"/>
      <w:marLeft w:val="0"/>
      <w:marRight w:val="0"/>
      <w:marTop w:val="0"/>
      <w:marBottom w:val="0"/>
      <w:divBdr>
        <w:top w:val="none" w:sz="0" w:space="0" w:color="auto"/>
        <w:left w:val="none" w:sz="0" w:space="0" w:color="auto"/>
        <w:bottom w:val="none" w:sz="0" w:space="0" w:color="auto"/>
        <w:right w:val="none" w:sz="0" w:space="0" w:color="auto"/>
      </w:divBdr>
    </w:div>
    <w:div w:id="1792213064">
      <w:bodyDiv w:val="1"/>
      <w:marLeft w:val="0"/>
      <w:marRight w:val="0"/>
      <w:marTop w:val="0"/>
      <w:marBottom w:val="0"/>
      <w:divBdr>
        <w:top w:val="none" w:sz="0" w:space="0" w:color="auto"/>
        <w:left w:val="none" w:sz="0" w:space="0" w:color="auto"/>
        <w:bottom w:val="none" w:sz="0" w:space="0" w:color="auto"/>
        <w:right w:val="none" w:sz="0" w:space="0" w:color="auto"/>
      </w:divBdr>
    </w:div>
    <w:div w:id="1811284290">
      <w:bodyDiv w:val="1"/>
      <w:marLeft w:val="0"/>
      <w:marRight w:val="0"/>
      <w:marTop w:val="0"/>
      <w:marBottom w:val="0"/>
      <w:divBdr>
        <w:top w:val="none" w:sz="0" w:space="0" w:color="auto"/>
        <w:left w:val="none" w:sz="0" w:space="0" w:color="auto"/>
        <w:bottom w:val="none" w:sz="0" w:space="0" w:color="auto"/>
        <w:right w:val="none" w:sz="0" w:space="0" w:color="auto"/>
      </w:divBdr>
    </w:div>
    <w:div w:id="1814908001">
      <w:bodyDiv w:val="1"/>
      <w:marLeft w:val="0"/>
      <w:marRight w:val="0"/>
      <w:marTop w:val="0"/>
      <w:marBottom w:val="0"/>
      <w:divBdr>
        <w:top w:val="none" w:sz="0" w:space="0" w:color="auto"/>
        <w:left w:val="none" w:sz="0" w:space="0" w:color="auto"/>
        <w:bottom w:val="none" w:sz="0" w:space="0" w:color="auto"/>
        <w:right w:val="none" w:sz="0" w:space="0" w:color="auto"/>
      </w:divBdr>
    </w:div>
    <w:div w:id="1834878838">
      <w:bodyDiv w:val="1"/>
      <w:marLeft w:val="0"/>
      <w:marRight w:val="0"/>
      <w:marTop w:val="0"/>
      <w:marBottom w:val="0"/>
      <w:divBdr>
        <w:top w:val="none" w:sz="0" w:space="0" w:color="auto"/>
        <w:left w:val="none" w:sz="0" w:space="0" w:color="auto"/>
        <w:bottom w:val="none" w:sz="0" w:space="0" w:color="auto"/>
        <w:right w:val="none" w:sz="0" w:space="0" w:color="auto"/>
      </w:divBdr>
    </w:div>
    <w:div w:id="1864047739">
      <w:bodyDiv w:val="1"/>
      <w:marLeft w:val="0"/>
      <w:marRight w:val="0"/>
      <w:marTop w:val="0"/>
      <w:marBottom w:val="0"/>
      <w:divBdr>
        <w:top w:val="none" w:sz="0" w:space="0" w:color="auto"/>
        <w:left w:val="none" w:sz="0" w:space="0" w:color="auto"/>
        <w:bottom w:val="none" w:sz="0" w:space="0" w:color="auto"/>
        <w:right w:val="none" w:sz="0" w:space="0" w:color="auto"/>
      </w:divBdr>
    </w:div>
    <w:div w:id="1897466199">
      <w:bodyDiv w:val="1"/>
      <w:marLeft w:val="0"/>
      <w:marRight w:val="0"/>
      <w:marTop w:val="0"/>
      <w:marBottom w:val="0"/>
      <w:divBdr>
        <w:top w:val="none" w:sz="0" w:space="0" w:color="auto"/>
        <w:left w:val="none" w:sz="0" w:space="0" w:color="auto"/>
        <w:bottom w:val="none" w:sz="0" w:space="0" w:color="auto"/>
        <w:right w:val="none" w:sz="0" w:space="0" w:color="auto"/>
      </w:divBdr>
    </w:div>
    <w:div w:id="1905097845">
      <w:bodyDiv w:val="1"/>
      <w:marLeft w:val="0"/>
      <w:marRight w:val="0"/>
      <w:marTop w:val="0"/>
      <w:marBottom w:val="0"/>
      <w:divBdr>
        <w:top w:val="none" w:sz="0" w:space="0" w:color="auto"/>
        <w:left w:val="none" w:sz="0" w:space="0" w:color="auto"/>
        <w:bottom w:val="none" w:sz="0" w:space="0" w:color="auto"/>
        <w:right w:val="none" w:sz="0" w:space="0" w:color="auto"/>
      </w:divBdr>
    </w:div>
    <w:div w:id="1911379888">
      <w:bodyDiv w:val="1"/>
      <w:marLeft w:val="0"/>
      <w:marRight w:val="0"/>
      <w:marTop w:val="0"/>
      <w:marBottom w:val="0"/>
      <w:divBdr>
        <w:top w:val="none" w:sz="0" w:space="0" w:color="auto"/>
        <w:left w:val="none" w:sz="0" w:space="0" w:color="auto"/>
        <w:bottom w:val="none" w:sz="0" w:space="0" w:color="auto"/>
        <w:right w:val="none" w:sz="0" w:space="0" w:color="auto"/>
      </w:divBdr>
    </w:div>
    <w:div w:id="1913390394">
      <w:bodyDiv w:val="1"/>
      <w:marLeft w:val="0"/>
      <w:marRight w:val="0"/>
      <w:marTop w:val="0"/>
      <w:marBottom w:val="0"/>
      <w:divBdr>
        <w:top w:val="none" w:sz="0" w:space="0" w:color="auto"/>
        <w:left w:val="none" w:sz="0" w:space="0" w:color="auto"/>
        <w:bottom w:val="none" w:sz="0" w:space="0" w:color="auto"/>
        <w:right w:val="none" w:sz="0" w:space="0" w:color="auto"/>
      </w:divBdr>
    </w:div>
    <w:div w:id="1938173622">
      <w:bodyDiv w:val="1"/>
      <w:marLeft w:val="0"/>
      <w:marRight w:val="0"/>
      <w:marTop w:val="0"/>
      <w:marBottom w:val="0"/>
      <w:divBdr>
        <w:top w:val="none" w:sz="0" w:space="0" w:color="auto"/>
        <w:left w:val="none" w:sz="0" w:space="0" w:color="auto"/>
        <w:bottom w:val="none" w:sz="0" w:space="0" w:color="auto"/>
        <w:right w:val="none" w:sz="0" w:space="0" w:color="auto"/>
      </w:divBdr>
    </w:div>
    <w:div w:id="1944461303">
      <w:bodyDiv w:val="1"/>
      <w:marLeft w:val="0"/>
      <w:marRight w:val="0"/>
      <w:marTop w:val="0"/>
      <w:marBottom w:val="0"/>
      <w:divBdr>
        <w:top w:val="none" w:sz="0" w:space="0" w:color="auto"/>
        <w:left w:val="none" w:sz="0" w:space="0" w:color="auto"/>
        <w:bottom w:val="none" w:sz="0" w:space="0" w:color="auto"/>
        <w:right w:val="none" w:sz="0" w:space="0" w:color="auto"/>
      </w:divBdr>
    </w:div>
    <w:div w:id="2062552921">
      <w:bodyDiv w:val="1"/>
      <w:marLeft w:val="0"/>
      <w:marRight w:val="0"/>
      <w:marTop w:val="0"/>
      <w:marBottom w:val="0"/>
      <w:divBdr>
        <w:top w:val="none" w:sz="0" w:space="0" w:color="auto"/>
        <w:left w:val="none" w:sz="0" w:space="0" w:color="auto"/>
        <w:bottom w:val="none" w:sz="0" w:space="0" w:color="auto"/>
        <w:right w:val="none" w:sz="0" w:space="0" w:color="auto"/>
      </w:divBdr>
    </w:div>
    <w:div w:id="21263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kodeks://link/d?nd=1200121648&amp;amp;point=mark%3D2BHN33T0DLGNL82RFNQMR34F36BA1AK0R7O21C59TC0001AO00PSQV3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1200121648&amp;amp;point=mark%3D2BHN33T0DLGNL82RFNQMR34F36BA1AK0R7O21C59TC0001AO00PSQV3I" TargetMode="External"/><Relationship Id="rId17" Type="http://schemas.openxmlformats.org/officeDocument/2006/relationships/hyperlink" Target="garantF1://12012604.2" TargetMode="External"/><Relationship Id="rId2" Type="http://schemas.openxmlformats.org/officeDocument/2006/relationships/numbering" Target="numbering.xml"/><Relationship Id="rId16" Type="http://schemas.openxmlformats.org/officeDocument/2006/relationships/hyperlink" Target="https://www.garant.ru/products/ipo/prime/doc/7454427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1200121648&amp;amp;point=mark%3D2BHN33T0DLGNL82RFNQMR34F36BA1AK0R7O21C59TC0001AO00PSQV3I" TargetMode="External"/><Relationship Id="rId5" Type="http://schemas.openxmlformats.org/officeDocument/2006/relationships/webSettings" Target="webSettings.xml"/><Relationship Id="rId15" Type="http://schemas.openxmlformats.org/officeDocument/2006/relationships/hyperlink" Target="https://www.garant.ru/products/ipo/prime/doc/74544278/" TargetMode="External"/><Relationship Id="rId10" Type="http://schemas.openxmlformats.org/officeDocument/2006/relationships/hyperlink" Target="kodeks://link/d?nd=1200121648&amp;amp;point=mark%3D2BHN33T0DLGNL82RFNQMR34F36BA1AK0R7O21C59TC0001AO00PSQV3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ormativ.kontur.ru/document?moduleid=1&amp;documentid=217998" TargetMode="External"/><Relationship Id="rId14" Type="http://schemas.openxmlformats.org/officeDocument/2006/relationships/hyperlink" Target="https://normativ.kontur.ru/document?moduleid=1&amp;documentid=2644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F52AA-7BE4-408C-81F6-7A744793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42</Pages>
  <Words>17095</Words>
  <Characters>97444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Николай Иванов</cp:lastModifiedBy>
  <cp:revision>199</cp:revision>
  <cp:lastPrinted>2022-02-07T11:22:00Z</cp:lastPrinted>
  <dcterms:created xsi:type="dcterms:W3CDTF">2014-10-24T11:09:00Z</dcterms:created>
  <dcterms:modified xsi:type="dcterms:W3CDTF">2022-02-07T11:29:00Z</dcterms:modified>
</cp:coreProperties>
</file>